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FAAC" w14:textId="77777777" w:rsidR="0050741E" w:rsidRPr="00AE427D" w:rsidRDefault="0050741E" w:rsidP="0050741E">
      <w:pPr>
        <w:jc w:val="center"/>
        <w:rPr>
          <w:rFonts w:asciiTheme="minorHAnsi" w:hAnsiTheme="minorHAnsi" w:cstheme="minorHAnsi"/>
          <w:b/>
          <w:sz w:val="22"/>
        </w:rPr>
      </w:pPr>
      <w:bookmarkStart w:id="0" w:name="_Hlk160717323"/>
      <w:bookmarkStart w:id="1" w:name="_Hlk138847125"/>
      <w:r w:rsidRPr="00AE427D">
        <w:rPr>
          <w:rFonts w:asciiTheme="minorHAnsi" w:hAnsiTheme="minorHAnsi" w:cstheme="minorHAnsi"/>
          <w:b/>
          <w:sz w:val="22"/>
        </w:rPr>
        <w:t xml:space="preserve">AVISO DE COTAÇÃO/PROPOSTA DE PREÇOS </w:t>
      </w:r>
    </w:p>
    <w:p w14:paraId="5DDC935E" w14:textId="77777777" w:rsidR="0050741E" w:rsidRPr="00AE427D" w:rsidRDefault="0050741E" w:rsidP="0050741E">
      <w:pPr>
        <w:jc w:val="center"/>
        <w:rPr>
          <w:rFonts w:asciiTheme="minorHAnsi" w:hAnsiTheme="minorHAnsi" w:cstheme="minorHAnsi"/>
          <w:b/>
          <w:sz w:val="22"/>
        </w:rPr>
      </w:pPr>
    </w:p>
    <w:p w14:paraId="720E52CA" w14:textId="77777777" w:rsidR="0050741E" w:rsidRPr="00AE427D" w:rsidRDefault="0050741E" w:rsidP="0050741E">
      <w:pPr>
        <w:tabs>
          <w:tab w:val="left" w:pos="1134"/>
        </w:tabs>
        <w:spacing w:line="276" w:lineRule="auto"/>
        <w:rPr>
          <w:rFonts w:asciiTheme="minorHAnsi" w:hAnsiTheme="minorHAnsi" w:cstheme="minorHAnsi"/>
          <w:color w:val="000000"/>
          <w:sz w:val="22"/>
        </w:rPr>
      </w:pPr>
      <w:r w:rsidRPr="00AE427D">
        <w:rPr>
          <w:rFonts w:asciiTheme="minorHAnsi" w:hAnsiTheme="minorHAnsi" w:cstheme="minorHAnsi"/>
          <w:color w:val="000000"/>
          <w:sz w:val="22"/>
        </w:rPr>
        <w:tab/>
        <w:t xml:space="preserve">A Prefeitura Municipal de Canapi/AL, vem através da Secretaria Municipal de </w:t>
      </w:r>
      <w:r>
        <w:rPr>
          <w:rFonts w:asciiTheme="minorHAnsi" w:hAnsiTheme="minorHAnsi" w:cstheme="minorHAnsi"/>
          <w:color w:val="000000"/>
          <w:sz w:val="22"/>
        </w:rPr>
        <w:t>Educação</w:t>
      </w:r>
      <w:r w:rsidRPr="00AE427D">
        <w:rPr>
          <w:rFonts w:asciiTheme="minorHAnsi" w:hAnsiTheme="minorHAnsi" w:cstheme="minorHAnsi"/>
          <w:color w:val="000000"/>
          <w:sz w:val="22"/>
        </w:rPr>
        <w:t xml:space="preserve">, solicitar de todos os interessados, cotações/proposta de preços para </w:t>
      </w:r>
      <w:r w:rsidRPr="00BD397F">
        <w:rPr>
          <w:rFonts w:asciiTheme="minorHAnsi" w:hAnsiTheme="minorHAnsi" w:cstheme="minorHAnsi"/>
          <w:b/>
          <w:bCs/>
          <w:sz w:val="21"/>
          <w:szCs w:val="21"/>
        </w:rPr>
        <w:t>aquisição de placas de sinalização, rota de fuga e saída de emergência para as escolas municipais, localizadas na Zona Urbana e Zona Rural do município de Canapi-AL</w:t>
      </w:r>
      <w:r w:rsidRPr="00AE427D">
        <w:rPr>
          <w:rFonts w:asciiTheme="minorHAnsi" w:hAnsiTheme="minorHAnsi" w:cstheme="minorHAnsi"/>
          <w:color w:val="000000"/>
          <w:sz w:val="22"/>
        </w:rPr>
        <w:t>, na forma do Art. 75, §3º da Lei nº 14.133/2021, demonstrando o interesse em obter propostas adicionais de interessados, para que seja selecionada a proposta mais vantajosa.</w:t>
      </w:r>
    </w:p>
    <w:p w14:paraId="2A8B00D3" w14:textId="77777777" w:rsidR="0050741E" w:rsidRPr="00AE427D" w:rsidRDefault="0050741E" w:rsidP="0050741E">
      <w:pPr>
        <w:shd w:val="clear" w:color="auto" w:fill="FFFFFF"/>
        <w:tabs>
          <w:tab w:val="left" w:pos="1134"/>
        </w:tabs>
        <w:rPr>
          <w:rFonts w:asciiTheme="minorHAnsi" w:hAnsiTheme="minorHAnsi" w:cstheme="minorHAnsi"/>
          <w:color w:val="000000"/>
          <w:sz w:val="22"/>
        </w:rPr>
      </w:pPr>
      <w:r w:rsidRPr="00AE427D">
        <w:rPr>
          <w:rFonts w:asciiTheme="minorHAnsi" w:hAnsiTheme="minorHAnsi" w:cstheme="minorHAnsi"/>
          <w:color w:val="000000"/>
          <w:sz w:val="22"/>
        </w:rPr>
        <w:t xml:space="preserve">          </w:t>
      </w:r>
      <w:r w:rsidRPr="00AE427D">
        <w:rPr>
          <w:rFonts w:asciiTheme="minorHAnsi" w:hAnsiTheme="minorHAnsi" w:cstheme="minorHAnsi"/>
          <w:color w:val="000000"/>
          <w:sz w:val="22"/>
        </w:rPr>
        <w:tab/>
        <w:t>O Edital, termo de referência e demais anexos</w:t>
      </w:r>
      <w:r w:rsidRPr="00AE427D">
        <w:rPr>
          <w:rFonts w:asciiTheme="minorHAnsi" w:hAnsiTheme="minorHAnsi" w:cstheme="minorHAnsi"/>
          <w:b/>
          <w:bCs/>
          <w:color w:val="000000"/>
          <w:sz w:val="22"/>
        </w:rPr>
        <w:t>,</w:t>
      </w:r>
      <w:r w:rsidRPr="00AE427D">
        <w:rPr>
          <w:rFonts w:asciiTheme="minorHAnsi" w:hAnsiTheme="minorHAnsi" w:cstheme="minorHAnsi"/>
          <w:color w:val="000000"/>
          <w:sz w:val="22"/>
        </w:rPr>
        <w:t xml:space="preserve"> constando o quantitativo e as especiações do objeto </w:t>
      </w:r>
      <w:r w:rsidRPr="00AE427D">
        <w:rPr>
          <w:rFonts w:asciiTheme="minorHAnsi" w:hAnsiTheme="minorHAnsi" w:cstheme="minorHAnsi"/>
          <w:sz w:val="22"/>
        </w:rPr>
        <w:t>encontrara-se disponível no site da prefeitura, ou</w:t>
      </w:r>
      <w:r w:rsidRPr="00AE427D">
        <w:rPr>
          <w:rFonts w:asciiTheme="minorHAnsi" w:hAnsiTheme="minorHAnsi" w:cstheme="minorHAnsi"/>
          <w:color w:val="000000"/>
          <w:sz w:val="22"/>
        </w:rPr>
        <w:t xml:space="preserve"> ser solicitado pelo e-mail:  </w:t>
      </w:r>
      <w:hyperlink r:id="rId8" w:history="1">
        <w:r w:rsidRPr="00AE427D">
          <w:rPr>
            <w:rStyle w:val="Hyperlink"/>
            <w:rFonts w:asciiTheme="minorHAnsi" w:hAnsiTheme="minorHAnsi" w:cstheme="minorHAnsi"/>
            <w:sz w:val="22"/>
          </w:rPr>
          <w:t>setor.cotacoes.canapi@outlook.com</w:t>
        </w:r>
      </w:hyperlink>
      <w:r w:rsidRPr="00AE427D">
        <w:rPr>
          <w:rFonts w:asciiTheme="minorHAnsi" w:hAnsiTheme="minorHAnsi" w:cstheme="minorHAnsi"/>
          <w:color w:val="000000"/>
          <w:sz w:val="22"/>
        </w:rPr>
        <w:t xml:space="preserve">, </w:t>
      </w:r>
      <w:hyperlink r:id="rId9" w:history="1"/>
      <w:r w:rsidRPr="00AE427D">
        <w:rPr>
          <w:rFonts w:asciiTheme="minorHAnsi" w:hAnsiTheme="minorHAnsi" w:cstheme="minorHAnsi"/>
          <w:color w:val="000000"/>
          <w:sz w:val="22"/>
        </w:rPr>
        <w:t>ou no Setor de Licitação da Prefeitura Municipal de Canapi/AL, situada na Avenida Joaquim Tetê, 336 - Centro, respeitando os 3</w:t>
      </w:r>
      <w:r>
        <w:rPr>
          <w:rFonts w:asciiTheme="minorHAnsi" w:hAnsiTheme="minorHAnsi" w:cstheme="minorHAnsi"/>
          <w:color w:val="000000"/>
          <w:sz w:val="22"/>
        </w:rPr>
        <w:t xml:space="preserve"> </w:t>
      </w:r>
      <w:r w:rsidRPr="00AE427D">
        <w:rPr>
          <w:rFonts w:asciiTheme="minorHAnsi" w:hAnsiTheme="minorHAnsi" w:cstheme="minorHAnsi"/>
          <w:color w:val="000000"/>
          <w:sz w:val="22"/>
        </w:rPr>
        <w:t>(três) dias úteis a contar desta publicação.</w:t>
      </w:r>
    </w:p>
    <w:p w14:paraId="31AB78CB" w14:textId="77777777" w:rsidR="0050741E" w:rsidRDefault="0050741E" w:rsidP="0050741E">
      <w:pPr>
        <w:shd w:val="clear" w:color="auto" w:fill="FFFFFF"/>
        <w:tabs>
          <w:tab w:val="left" w:pos="1134"/>
        </w:tabs>
        <w:rPr>
          <w:rFonts w:asciiTheme="minorHAnsi" w:hAnsiTheme="minorHAnsi" w:cstheme="minorHAnsi"/>
          <w:sz w:val="22"/>
        </w:rPr>
      </w:pPr>
      <w:r w:rsidRPr="00AE427D">
        <w:rPr>
          <w:rFonts w:asciiTheme="minorHAnsi" w:hAnsiTheme="minorHAnsi" w:cstheme="minorHAnsi"/>
          <w:sz w:val="22"/>
        </w:rPr>
        <w:tab/>
        <w:t xml:space="preserve">Informamos que as cotações/propostas, deveram ser enviadas no prazo de até 03 (três) dias úteis a contar desta publicação no e-mail, </w:t>
      </w:r>
      <w:hyperlink r:id="rId10" w:history="1">
        <w:r w:rsidRPr="00AE427D">
          <w:rPr>
            <w:rStyle w:val="Hyperlink"/>
            <w:rFonts w:asciiTheme="minorHAnsi" w:hAnsiTheme="minorHAnsi" w:cstheme="minorHAnsi"/>
            <w:sz w:val="22"/>
          </w:rPr>
          <w:t>setor.cotacoes.canapi@outlook.com</w:t>
        </w:r>
      </w:hyperlink>
      <w:r w:rsidRPr="00AE427D">
        <w:rPr>
          <w:rFonts w:asciiTheme="minorHAnsi" w:hAnsiTheme="minorHAnsi" w:cstheme="minorHAnsi"/>
          <w:sz w:val="22"/>
        </w:rPr>
        <w:t xml:space="preserve">. </w:t>
      </w:r>
    </w:p>
    <w:p w14:paraId="1A45CAEE" w14:textId="77777777" w:rsidR="0050741E" w:rsidRDefault="0050741E" w:rsidP="0050741E">
      <w:pPr>
        <w:jc w:val="right"/>
        <w:rPr>
          <w:rFonts w:asciiTheme="minorHAnsi" w:hAnsiTheme="minorHAnsi" w:cstheme="minorHAnsi"/>
          <w:sz w:val="22"/>
        </w:rPr>
      </w:pPr>
    </w:p>
    <w:p w14:paraId="0286D55F" w14:textId="284D6E2B" w:rsidR="0050741E" w:rsidRPr="00AE427D" w:rsidRDefault="0050741E" w:rsidP="0050741E">
      <w:pPr>
        <w:jc w:val="right"/>
        <w:rPr>
          <w:rFonts w:asciiTheme="minorHAnsi" w:hAnsiTheme="minorHAnsi" w:cstheme="minorHAnsi"/>
          <w:sz w:val="22"/>
        </w:rPr>
      </w:pPr>
      <w:r w:rsidRPr="00AE427D">
        <w:rPr>
          <w:rFonts w:asciiTheme="minorHAnsi" w:hAnsiTheme="minorHAnsi" w:cstheme="minorHAnsi"/>
          <w:sz w:val="22"/>
        </w:rPr>
        <w:t>Canapi/AL,</w:t>
      </w:r>
      <w:r>
        <w:rPr>
          <w:rFonts w:asciiTheme="minorHAnsi" w:hAnsiTheme="minorHAnsi" w:cstheme="minorHAnsi"/>
          <w:sz w:val="22"/>
        </w:rPr>
        <w:t xml:space="preserve"> </w:t>
      </w:r>
      <w:r w:rsidR="005C7436">
        <w:rPr>
          <w:rFonts w:asciiTheme="minorHAnsi" w:hAnsiTheme="minorHAnsi" w:cstheme="minorHAnsi"/>
          <w:sz w:val="22"/>
        </w:rPr>
        <w:t>03</w:t>
      </w:r>
      <w:r w:rsidRPr="00AE427D">
        <w:rPr>
          <w:rFonts w:asciiTheme="minorHAnsi" w:hAnsiTheme="minorHAnsi" w:cstheme="minorHAnsi"/>
          <w:sz w:val="22"/>
        </w:rPr>
        <w:t xml:space="preserve"> de </w:t>
      </w:r>
      <w:r w:rsidR="005C7436">
        <w:rPr>
          <w:rFonts w:asciiTheme="minorHAnsi" w:hAnsiTheme="minorHAnsi" w:cstheme="minorHAnsi"/>
          <w:sz w:val="22"/>
        </w:rPr>
        <w:t>junho</w:t>
      </w:r>
      <w:r w:rsidRPr="00AE427D">
        <w:rPr>
          <w:rFonts w:asciiTheme="minorHAnsi" w:hAnsiTheme="minorHAnsi" w:cstheme="minorHAnsi"/>
          <w:sz w:val="22"/>
        </w:rPr>
        <w:t xml:space="preserve"> de </w:t>
      </w:r>
      <w:r>
        <w:rPr>
          <w:rFonts w:asciiTheme="minorHAnsi" w:hAnsiTheme="minorHAnsi" w:cstheme="minorHAnsi"/>
          <w:sz w:val="22"/>
        </w:rPr>
        <w:t>2024</w:t>
      </w:r>
    </w:p>
    <w:p w14:paraId="09B446E0" w14:textId="77777777" w:rsidR="0050741E" w:rsidRPr="00AE427D" w:rsidRDefault="0050741E" w:rsidP="0050741E">
      <w:pPr>
        <w:jc w:val="right"/>
        <w:rPr>
          <w:rFonts w:asciiTheme="minorHAnsi" w:hAnsiTheme="minorHAnsi" w:cstheme="minorHAnsi"/>
          <w:sz w:val="22"/>
        </w:rPr>
      </w:pPr>
    </w:p>
    <w:p w14:paraId="640FBD0B" w14:textId="77777777" w:rsidR="0050741E" w:rsidRPr="00AE427D" w:rsidRDefault="0050741E" w:rsidP="0050741E">
      <w:pPr>
        <w:tabs>
          <w:tab w:val="left" w:pos="1134"/>
        </w:tabs>
        <w:spacing w:after="0" w:line="240" w:lineRule="auto"/>
        <w:jc w:val="center"/>
        <w:rPr>
          <w:rFonts w:asciiTheme="minorHAnsi" w:hAnsiTheme="minorHAnsi" w:cstheme="minorHAnsi"/>
          <w:b/>
          <w:sz w:val="22"/>
        </w:rPr>
      </w:pPr>
      <w:r>
        <w:rPr>
          <w:rFonts w:asciiTheme="minorHAnsi" w:hAnsiTheme="minorHAnsi" w:cstheme="minorHAnsi"/>
          <w:b/>
          <w:sz w:val="22"/>
        </w:rPr>
        <w:t>Luiz Vieira da Silva</w:t>
      </w:r>
    </w:p>
    <w:p w14:paraId="4AD42C46" w14:textId="77777777" w:rsidR="0050741E" w:rsidRPr="00AE427D" w:rsidRDefault="0050741E" w:rsidP="0050741E">
      <w:pPr>
        <w:tabs>
          <w:tab w:val="left" w:pos="1134"/>
        </w:tabs>
        <w:spacing w:after="0" w:line="240" w:lineRule="auto"/>
        <w:jc w:val="center"/>
        <w:rPr>
          <w:rFonts w:asciiTheme="minorHAnsi" w:hAnsiTheme="minorHAnsi" w:cstheme="minorHAnsi"/>
          <w:sz w:val="22"/>
        </w:rPr>
      </w:pPr>
      <w:r w:rsidRPr="00AE427D">
        <w:rPr>
          <w:rFonts w:asciiTheme="minorHAnsi" w:hAnsiTheme="minorHAnsi" w:cstheme="minorHAnsi"/>
          <w:sz w:val="22"/>
        </w:rPr>
        <w:t xml:space="preserve">Secretário de </w:t>
      </w:r>
      <w:r>
        <w:rPr>
          <w:rFonts w:asciiTheme="minorHAnsi" w:hAnsiTheme="minorHAnsi" w:cstheme="minorHAnsi"/>
          <w:sz w:val="22"/>
        </w:rPr>
        <w:t>Educação</w:t>
      </w:r>
    </w:p>
    <w:p w14:paraId="0A9195B1" w14:textId="3E707629" w:rsidR="0050741E" w:rsidRDefault="0050741E">
      <w:pPr>
        <w:jc w:val="left"/>
        <w:rPr>
          <w:rFonts w:asciiTheme="minorHAnsi" w:hAnsiTheme="minorHAnsi" w:cstheme="minorHAnsi"/>
          <w:b/>
          <w:sz w:val="20"/>
          <w:szCs w:val="20"/>
        </w:rPr>
      </w:pPr>
      <w:r>
        <w:rPr>
          <w:rFonts w:asciiTheme="minorHAnsi" w:hAnsiTheme="minorHAnsi" w:cstheme="minorHAnsi"/>
          <w:b/>
          <w:sz w:val="20"/>
          <w:szCs w:val="20"/>
        </w:rPr>
        <w:br w:type="page"/>
      </w:r>
    </w:p>
    <w:p w14:paraId="7B71D3F7" w14:textId="77777777" w:rsidR="0050741E" w:rsidRDefault="0050741E" w:rsidP="00AF3326">
      <w:pPr>
        <w:shd w:val="clear" w:color="auto" w:fill="FFFFFF"/>
        <w:spacing w:after="0" w:line="240" w:lineRule="auto"/>
        <w:jc w:val="center"/>
        <w:rPr>
          <w:rFonts w:asciiTheme="minorHAnsi" w:hAnsiTheme="minorHAnsi" w:cstheme="minorHAnsi"/>
          <w:b/>
          <w:sz w:val="20"/>
          <w:szCs w:val="20"/>
        </w:rPr>
      </w:pPr>
    </w:p>
    <w:p w14:paraId="3B12EE47" w14:textId="77777777" w:rsidR="0050741E" w:rsidRDefault="0050741E" w:rsidP="00AF3326">
      <w:pPr>
        <w:shd w:val="clear" w:color="auto" w:fill="FFFFFF"/>
        <w:spacing w:after="0" w:line="240" w:lineRule="auto"/>
        <w:jc w:val="center"/>
        <w:rPr>
          <w:rFonts w:asciiTheme="minorHAnsi" w:hAnsiTheme="minorHAnsi" w:cstheme="minorHAnsi"/>
          <w:b/>
          <w:sz w:val="20"/>
          <w:szCs w:val="20"/>
        </w:rPr>
      </w:pPr>
    </w:p>
    <w:p w14:paraId="36EF2EBC" w14:textId="0E284CB2" w:rsidR="00BB4DE4" w:rsidRPr="00526808" w:rsidRDefault="00BB4DE4" w:rsidP="00AF3326">
      <w:pPr>
        <w:shd w:val="clear" w:color="auto" w:fill="FFFFFF"/>
        <w:spacing w:after="0" w:line="240" w:lineRule="auto"/>
        <w:jc w:val="center"/>
        <w:rPr>
          <w:rFonts w:asciiTheme="minorHAnsi" w:hAnsiTheme="minorHAnsi" w:cstheme="minorHAnsi"/>
          <w:b/>
          <w:sz w:val="20"/>
          <w:szCs w:val="20"/>
        </w:rPr>
      </w:pPr>
      <w:r w:rsidRPr="00526808">
        <w:rPr>
          <w:rFonts w:asciiTheme="minorHAnsi" w:hAnsiTheme="minorHAnsi" w:cstheme="minorHAnsi"/>
          <w:b/>
          <w:sz w:val="20"/>
          <w:szCs w:val="20"/>
        </w:rPr>
        <w:t>EDITAL</w:t>
      </w:r>
      <w:r w:rsidRPr="00526808">
        <w:rPr>
          <w:rFonts w:asciiTheme="minorHAnsi" w:hAnsiTheme="minorHAnsi" w:cstheme="minorHAnsi"/>
          <w:b/>
          <w:spacing w:val="-4"/>
          <w:sz w:val="20"/>
          <w:szCs w:val="20"/>
        </w:rPr>
        <w:t xml:space="preserve"> </w:t>
      </w:r>
      <w:r w:rsidRPr="00526808">
        <w:rPr>
          <w:rFonts w:asciiTheme="minorHAnsi" w:hAnsiTheme="minorHAnsi" w:cstheme="minorHAnsi"/>
          <w:b/>
          <w:sz w:val="20"/>
          <w:szCs w:val="20"/>
        </w:rPr>
        <w:t>DE</w:t>
      </w:r>
      <w:r w:rsidRPr="00526808">
        <w:rPr>
          <w:rFonts w:asciiTheme="minorHAnsi" w:hAnsiTheme="minorHAnsi" w:cstheme="minorHAnsi"/>
          <w:b/>
          <w:spacing w:val="-4"/>
          <w:sz w:val="20"/>
          <w:szCs w:val="20"/>
        </w:rPr>
        <w:t xml:space="preserve"> </w:t>
      </w:r>
      <w:r w:rsidRPr="00526808">
        <w:rPr>
          <w:rFonts w:asciiTheme="minorHAnsi" w:hAnsiTheme="minorHAnsi" w:cstheme="minorHAnsi"/>
          <w:b/>
          <w:sz w:val="20"/>
          <w:szCs w:val="20"/>
        </w:rPr>
        <w:t>DISPENSA</w:t>
      </w:r>
      <w:r w:rsidRPr="00526808">
        <w:rPr>
          <w:rFonts w:asciiTheme="minorHAnsi" w:hAnsiTheme="minorHAnsi" w:cstheme="minorHAnsi"/>
          <w:b/>
          <w:spacing w:val="-4"/>
          <w:sz w:val="20"/>
          <w:szCs w:val="20"/>
        </w:rPr>
        <w:t xml:space="preserve"> </w:t>
      </w:r>
      <w:r w:rsidRPr="00526808">
        <w:rPr>
          <w:rFonts w:asciiTheme="minorHAnsi" w:hAnsiTheme="minorHAnsi" w:cstheme="minorHAnsi"/>
          <w:b/>
          <w:sz w:val="20"/>
          <w:szCs w:val="20"/>
        </w:rPr>
        <w:t>DE</w:t>
      </w:r>
      <w:r w:rsidRPr="00526808">
        <w:rPr>
          <w:rFonts w:asciiTheme="minorHAnsi" w:hAnsiTheme="minorHAnsi" w:cstheme="minorHAnsi"/>
          <w:b/>
          <w:spacing w:val="-2"/>
          <w:sz w:val="20"/>
          <w:szCs w:val="20"/>
        </w:rPr>
        <w:t xml:space="preserve"> </w:t>
      </w:r>
      <w:r w:rsidRPr="00526808">
        <w:rPr>
          <w:rFonts w:asciiTheme="minorHAnsi" w:hAnsiTheme="minorHAnsi" w:cstheme="minorHAnsi"/>
          <w:b/>
          <w:sz w:val="20"/>
          <w:szCs w:val="20"/>
        </w:rPr>
        <w:t>LICITAÇÃO</w:t>
      </w:r>
    </w:p>
    <w:p w14:paraId="10E0C235" w14:textId="77777777" w:rsidR="00BB4DE4" w:rsidRPr="00526808" w:rsidRDefault="00BB4DE4" w:rsidP="00BB4DE4">
      <w:pPr>
        <w:pStyle w:val="Ttulo2"/>
        <w:tabs>
          <w:tab w:val="left" w:pos="142"/>
          <w:tab w:val="left" w:pos="849"/>
          <w:tab w:val="left" w:pos="850"/>
        </w:tabs>
        <w:spacing w:line="243" w:lineRule="exact"/>
        <w:rPr>
          <w:rFonts w:asciiTheme="minorHAnsi" w:hAnsiTheme="minorHAnsi" w:cstheme="minorHAnsi"/>
          <w:color w:val="auto"/>
          <w:sz w:val="20"/>
          <w:szCs w:val="20"/>
        </w:rPr>
      </w:pPr>
    </w:p>
    <w:p w14:paraId="198731EA" w14:textId="2B7B7566" w:rsidR="00BB4DE4" w:rsidRPr="00526808" w:rsidRDefault="00BB4DE4" w:rsidP="00BB4DE4">
      <w:pPr>
        <w:tabs>
          <w:tab w:val="left" w:pos="142"/>
          <w:tab w:val="left" w:pos="849"/>
          <w:tab w:val="left" w:pos="850"/>
        </w:tabs>
        <w:spacing w:before="1" w:after="0"/>
        <w:rPr>
          <w:rFonts w:asciiTheme="minorHAnsi" w:hAnsiTheme="minorHAnsi" w:cstheme="minorHAnsi"/>
          <w:sz w:val="20"/>
          <w:szCs w:val="20"/>
          <w:highlight w:val="yellow"/>
        </w:rPr>
      </w:pPr>
      <w:r w:rsidRPr="00526808">
        <w:rPr>
          <w:rFonts w:asciiTheme="minorHAnsi" w:hAnsiTheme="minorHAnsi" w:cstheme="minorHAnsi"/>
          <w:sz w:val="20"/>
          <w:szCs w:val="20"/>
        </w:rPr>
        <w:t>Dispensa</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nº</w:t>
      </w:r>
      <w:r w:rsidRPr="00526808">
        <w:rPr>
          <w:rFonts w:asciiTheme="minorHAnsi" w:hAnsiTheme="minorHAnsi" w:cstheme="minorHAnsi"/>
          <w:spacing w:val="-2"/>
          <w:sz w:val="20"/>
          <w:szCs w:val="20"/>
        </w:rPr>
        <w:t xml:space="preserve"> </w:t>
      </w:r>
      <w:r w:rsidR="00EC57DB">
        <w:rPr>
          <w:rFonts w:asciiTheme="minorHAnsi" w:hAnsiTheme="minorHAnsi" w:cstheme="minorHAnsi"/>
          <w:b/>
          <w:bCs/>
          <w:sz w:val="20"/>
          <w:szCs w:val="20"/>
        </w:rPr>
        <w:t>09/2024</w:t>
      </w:r>
    </w:p>
    <w:p w14:paraId="72929C7F" w14:textId="4032F1BF" w:rsidR="00BB4DE4" w:rsidRPr="00526808" w:rsidRDefault="00BB4DE4" w:rsidP="00BB4DE4">
      <w:pPr>
        <w:spacing w:after="0" w:line="280" w:lineRule="atLeast"/>
        <w:rPr>
          <w:rFonts w:asciiTheme="minorHAnsi" w:hAnsiTheme="minorHAnsi" w:cstheme="minorHAnsi"/>
          <w:color w:val="FF0000"/>
          <w:sz w:val="20"/>
          <w:szCs w:val="20"/>
        </w:rPr>
      </w:pPr>
      <w:r w:rsidRPr="00526808">
        <w:rPr>
          <w:rFonts w:asciiTheme="minorHAnsi" w:hAnsiTheme="minorHAnsi" w:cstheme="minorHAnsi"/>
          <w:sz w:val="20"/>
          <w:szCs w:val="20"/>
        </w:rPr>
        <w:t xml:space="preserve">Processo Administrativo N.º </w:t>
      </w:r>
      <w:r w:rsidR="00EC57DB">
        <w:rPr>
          <w:rFonts w:asciiTheme="minorHAnsi" w:hAnsiTheme="minorHAnsi" w:cstheme="minorHAnsi"/>
          <w:b/>
          <w:sz w:val="20"/>
          <w:szCs w:val="20"/>
        </w:rPr>
        <w:t>220242005007</w:t>
      </w:r>
    </w:p>
    <w:p w14:paraId="7D8AA0B4" w14:textId="77777777" w:rsidR="00BB4DE4" w:rsidRPr="00526808" w:rsidRDefault="00BB4DE4" w:rsidP="00BB4DE4">
      <w:pPr>
        <w:spacing w:after="0" w:line="280" w:lineRule="atLeast"/>
        <w:rPr>
          <w:rFonts w:asciiTheme="minorHAnsi" w:hAnsiTheme="minorHAnsi" w:cstheme="minorHAnsi"/>
          <w:sz w:val="20"/>
          <w:szCs w:val="20"/>
        </w:rPr>
      </w:pPr>
    </w:p>
    <w:p w14:paraId="4A44213C" w14:textId="721B3E76" w:rsidR="00BB4DE4" w:rsidRPr="00526808" w:rsidRDefault="00BB4DE4" w:rsidP="00BB4DE4">
      <w:pPr>
        <w:spacing w:after="0" w:line="280" w:lineRule="atLeast"/>
        <w:rPr>
          <w:rFonts w:asciiTheme="minorHAnsi" w:hAnsiTheme="minorHAnsi" w:cstheme="minorHAnsi"/>
          <w:sz w:val="20"/>
          <w:szCs w:val="20"/>
        </w:rPr>
      </w:pPr>
      <w:r w:rsidRPr="00526808">
        <w:rPr>
          <w:rFonts w:asciiTheme="minorHAnsi" w:hAnsiTheme="minorHAnsi" w:cstheme="minorHAnsi"/>
          <w:sz w:val="20"/>
          <w:szCs w:val="20"/>
        </w:rPr>
        <w:t xml:space="preserve">O MUNICÍPIO CANAPI/AL, através da Secretaria Municipal de </w:t>
      </w:r>
      <w:r w:rsidR="00EC57DB">
        <w:rPr>
          <w:rFonts w:asciiTheme="minorHAnsi" w:hAnsiTheme="minorHAnsi" w:cstheme="minorHAnsi"/>
          <w:sz w:val="20"/>
          <w:szCs w:val="20"/>
        </w:rPr>
        <w:t>Educação</w:t>
      </w:r>
      <w:r w:rsidRPr="00526808">
        <w:rPr>
          <w:rFonts w:asciiTheme="minorHAnsi" w:hAnsiTheme="minorHAnsi" w:cstheme="minorHAnsi"/>
          <w:sz w:val="20"/>
          <w:szCs w:val="20"/>
        </w:rPr>
        <w:t xml:space="preserve">, torna público para conhecimento dos interessados que realizará Dispensa de Licitação, com critério de julgamento MENOR PREÇO </w:t>
      </w:r>
      <w:r w:rsidR="00EC57DB">
        <w:rPr>
          <w:rFonts w:asciiTheme="minorHAnsi" w:hAnsiTheme="minorHAnsi" w:cstheme="minorHAnsi"/>
          <w:sz w:val="20"/>
          <w:szCs w:val="20"/>
        </w:rPr>
        <w:t>GLOBAL</w:t>
      </w:r>
      <w:r w:rsidRPr="00526808">
        <w:rPr>
          <w:rFonts w:asciiTheme="minorHAnsi" w:hAnsiTheme="minorHAnsi" w:cstheme="minorHAnsi"/>
          <w:sz w:val="20"/>
          <w:szCs w:val="20"/>
        </w:rPr>
        <w:t>, nos termos do Art. nº 75, inciso II, da Lei 14.133/2021, e de acordo com as condições, critérios e procedimentos estabelecidos neste Edital e seus anexos, objetivando obter a melhor proposta.</w:t>
      </w:r>
    </w:p>
    <w:p w14:paraId="32BBE0C7" w14:textId="77777777" w:rsidR="00BB4DE4" w:rsidRPr="00526808" w:rsidRDefault="00BB4DE4" w:rsidP="00BB4DE4">
      <w:pPr>
        <w:spacing w:after="0" w:line="280" w:lineRule="atLeast"/>
        <w:rPr>
          <w:rFonts w:asciiTheme="minorHAnsi" w:hAnsiTheme="minorHAnsi" w:cstheme="minorHAnsi"/>
          <w:sz w:val="20"/>
          <w:szCs w:val="20"/>
        </w:rPr>
      </w:pPr>
    </w:p>
    <w:p w14:paraId="6CAAEDEF" w14:textId="77777777" w:rsidR="00BB4DE4" w:rsidRPr="00526808" w:rsidRDefault="00BB4DE4" w:rsidP="00BB4DE4">
      <w:pPr>
        <w:pStyle w:val="Ttulo2"/>
        <w:shd w:val="clear" w:color="auto" w:fill="D9D9D9" w:themeFill="background1" w:themeFillShade="D9"/>
        <w:tabs>
          <w:tab w:val="left" w:pos="142"/>
          <w:tab w:val="left" w:pos="849"/>
          <w:tab w:val="left" w:pos="850"/>
        </w:tabs>
        <w:spacing w:before="1"/>
        <w:rPr>
          <w:rFonts w:asciiTheme="minorHAnsi" w:hAnsiTheme="minorHAnsi" w:cstheme="minorHAnsi"/>
          <w:color w:val="auto"/>
          <w:sz w:val="20"/>
          <w:szCs w:val="20"/>
        </w:rPr>
      </w:pPr>
      <w:r w:rsidRPr="00526808">
        <w:rPr>
          <w:rFonts w:asciiTheme="minorHAnsi" w:hAnsiTheme="minorHAnsi" w:cstheme="minorHAnsi"/>
          <w:color w:val="auto"/>
          <w:sz w:val="20"/>
          <w:szCs w:val="20"/>
        </w:rPr>
        <w:t>DO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OBJETO</w:t>
      </w:r>
    </w:p>
    <w:p w14:paraId="7476DA24" w14:textId="77777777" w:rsidR="00BB4DE4" w:rsidRDefault="00BB4DE4" w:rsidP="00BB4DE4">
      <w:pPr>
        <w:pStyle w:val="Corpodetexto"/>
        <w:tabs>
          <w:tab w:val="left" w:pos="142"/>
        </w:tabs>
        <w:spacing w:before="2" w:after="0"/>
        <w:rPr>
          <w:rFonts w:asciiTheme="minorHAnsi" w:hAnsiTheme="minorHAnsi" w:cstheme="minorHAnsi"/>
          <w:b/>
          <w:bCs/>
          <w:color w:val="000000"/>
          <w:sz w:val="20"/>
          <w:szCs w:val="20"/>
        </w:rPr>
      </w:pPr>
    </w:p>
    <w:p w14:paraId="0E9B7BB6" w14:textId="7BC8FABF" w:rsidR="00BB4DE4" w:rsidRDefault="00BB4DE4" w:rsidP="00BB4DE4">
      <w:pPr>
        <w:pStyle w:val="Corpodetexto"/>
        <w:tabs>
          <w:tab w:val="left" w:pos="142"/>
        </w:tabs>
        <w:spacing w:before="2" w:after="0"/>
        <w:rPr>
          <w:rFonts w:asciiTheme="minorHAnsi" w:hAnsiTheme="minorHAnsi" w:cstheme="minorHAnsi"/>
          <w:sz w:val="20"/>
          <w:szCs w:val="20"/>
        </w:rPr>
      </w:pPr>
      <w:r w:rsidRPr="000904C2">
        <w:rPr>
          <w:rFonts w:asciiTheme="minorHAnsi" w:hAnsiTheme="minorHAnsi" w:cstheme="minorHAnsi"/>
          <w:b/>
          <w:bCs/>
          <w:color w:val="000000"/>
          <w:sz w:val="20"/>
          <w:szCs w:val="20"/>
        </w:rPr>
        <w:t xml:space="preserve">Contratação de empresa visando a </w:t>
      </w:r>
      <w:r w:rsidR="00EC57DB" w:rsidRPr="00BD397F">
        <w:rPr>
          <w:rFonts w:asciiTheme="minorHAnsi" w:hAnsiTheme="minorHAnsi" w:cstheme="minorHAnsi"/>
          <w:b/>
          <w:bCs/>
          <w:sz w:val="21"/>
          <w:szCs w:val="21"/>
        </w:rPr>
        <w:t>aquisição de placas de sinalização, rota de fuga e saída de emergência para as escolas municipais, localizadas na Zona Urbana e Zona Rural do município de Canapi-AL</w:t>
      </w:r>
      <w:r w:rsidRPr="00526808">
        <w:rPr>
          <w:rFonts w:asciiTheme="minorHAnsi" w:hAnsiTheme="minorHAnsi" w:cstheme="minorHAnsi"/>
          <w:sz w:val="20"/>
          <w:szCs w:val="20"/>
        </w:rPr>
        <w:t>.</w:t>
      </w:r>
    </w:p>
    <w:p w14:paraId="3E20A0D7" w14:textId="77777777" w:rsidR="00EC57DB" w:rsidRPr="00526808" w:rsidRDefault="00EC57DB" w:rsidP="00BB4DE4">
      <w:pPr>
        <w:pStyle w:val="Corpodetexto"/>
        <w:tabs>
          <w:tab w:val="left" w:pos="142"/>
        </w:tabs>
        <w:spacing w:before="2" w:after="0"/>
        <w:rPr>
          <w:rFonts w:asciiTheme="minorHAnsi" w:hAnsiTheme="minorHAnsi" w:cstheme="minorHAnsi"/>
          <w:sz w:val="20"/>
          <w:szCs w:val="20"/>
        </w:rPr>
      </w:pPr>
    </w:p>
    <w:p w14:paraId="7DE5A67E" w14:textId="77777777" w:rsidR="00BB4DE4" w:rsidRPr="00526808" w:rsidRDefault="00BB4DE4" w:rsidP="00BB4DE4">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JUSTIFICATIVA</w:t>
      </w:r>
    </w:p>
    <w:p w14:paraId="6E312482" w14:textId="77777777" w:rsidR="00BB4DE4" w:rsidRPr="00526808" w:rsidRDefault="00BB4DE4" w:rsidP="00BB4DE4">
      <w:pPr>
        <w:pStyle w:val="Ttulo2"/>
        <w:tabs>
          <w:tab w:val="left" w:pos="142"/>
          <w:tab w:val="left" w:pos="849"/>
          <w:tab w:val="left" w:pos="850"/>
        </w:tabs>
        <w:spacing w:line="243" w:lineRule="exact"/>
        <w:rPr>
          <w:rFonts w:asciiTheme="minorHAnsi" w:hAnsiTheme="minorHAnsi" w:cstheme="minorHAnsi"/>
          <w:color w:val="auto"/>
          <w:sz w:val="20"/>
          <w:szCs w:val="20"/>
        </w:rPr>
      </w:pPr>
    </w:p>
    <w:p w14:paraId="6AEC8342" w14:textId="77777777" w:rsidR="00FC0107" w:rsidRPr="00FC0107" w:rsidRDefault="00FC0107" w:rsidP="00FC0107">
      <w:pPr>
        <w:pStyle w:val="Nivel2"/>
        <w:numPr>
          <w:ilvl w:val="0"/>
          <w:numId w:val="0"/>
        </w:numPr>
        <w:rPr>
          <w:rFonts w:asciiTheme="minorHAnsi" w:hAnsiTheme="minorHAnsi" w:cstheme="minorHAnsi"/>
        </w:rPr>
      </w:pPr>
      <w:r w:rsidRPr="00FC0107">
        <w:rPr>
          <w:rFonts w:ascii="Calibri" w:hAnsi="Calibri" w:cs="Calibri"/>
        </w:rPr>
        <w:t>A aquisição de placas de sinalização de rotas de fuga e saída de emergência para escolas públicas é uma medida essencial por diversas razões, dentre elas podemos destacar:</w:t>
      </w:r>
    </w:p>
    <w:p w14:paraId="0E745E56" w14:textId="77777777" w:rsidR="00FC0107" w:rsidRPr="00FC0107" w:rsidRDefault="00FC0107" w:rsidP="00FC0107">
      <w:pPr>
        <w:pStyle w:val="NormalWeb"/>
        <w:numPr>
          <w:ilvl w:val="0"/>
          <w:numId w:val="35"/>
        </w:numPr>
        <w:spacing w:before="120" w:beforeAutospacing="0" w:after="120" w:afterAutospacing="0" w:line="276" w:lineRule="auto"/>
        <w:jc w:val="both"/>
        <w:rPr>
          <w:rFonts w:ascii="Calibri" w:hAnsi="Calibri" w:cs="Calibri"/>
          <w:sz w:val="20"/>
          <w:szCs w:val="20"/>
        </w:rPr>
      </w:pPr>
      <w:r w:rsidRPr="00FC0107">
        <w:rPr>
          <w:rStyle w:val="Forte"/>
          <w:rFonts w:ascii="Calibri" w:eastAsiaTheme="majorEastAsia" w:hAnsi="Calibri" w:cs="Calibri"/>
          <w:sz w:val="20"/>
          <w:szCs w:val="20"/>
        </w:rPr>
        <w:t>Segurança dos alunos e funcionários</w:t>
      </w:r>
      <w:r w:rsidRPr="00FC0107">
        <w:rPr>
          <w:rFonts w:ascii="Calibri" w:hAnsi="Calibri" w:cs="Calibri"/>
          <w:sz w:val="20"/>
          <w:szCs w:val="20"/>
        </w:rPr>
        <w:t>: A segurança dos alunos, professores e demais funcionários é uma prioridade absoluta em qualquer ambiente educacional. As placas de sinalização de rotas de fuga e saída de emergência são vitais para garantir que, em caso de incêndios ou outras emergências, todos possam evacuar o prédio de forma rápida e segura.</w:t>
      </w:r>
    </w:p>
    <w:p w14:paraId="2153B753"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Código de Segurança contra Incêndios</w:t>
      </w:r>
      <w:r w:rsidRPr="00FC0107">
        <w:rPr>
          <w:rFonts w:ascii="Calibri" w:hAnsi="Calibri" w:cs="Calibri"/>
          <w:sz w:val="20"/>
          <w:szCs w:val="20"/>
        </w:rPr>
        <w:t>: Muitas regulamentações e códigos de segurança exigem que as escolas públicas tenham sistemas adequados de sinalização de emergência, incluindo placas de rotas de fuga e saída de emergência. A aquisição e instalação dessas placas ajudam a garantir que a escola esteja em conformidade com esses requisitos legais e de segurança.</w:t>
      </w:r>
    </w:p>
    <w:p w14:paraId="23ACB9D4"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Preparação para emergências</w:t>
      </w:r>
      <w:r w:rsidRPr="00FC0107">
        <w:rPr>
          <w:rFonts w:ascii="Calibri" w:hAnsi="Calibri" w:cs="Calibri"/>
          <w:sz w:val="20"/>
          <w:szCs w:val="20"/>
        </w:rPr>
        <w:t>: As escolas públicas são frequentemente locais com grande concentração de pessoas, o que aumenta a importância de estar preparado para emergências. As placas de sinalização fornecem orientações claras sobre como proceder durante uma evacuação de emergência, ajudando a evitar pânico e confusão entre os alunos e funcionários.</w:t>
      </w:r>
    </w:p>
    <w:p w14:paraId="3461C937"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Redução de riscos legais e responsabilidades</w:t>
      </w:r>
      <w:r w:rsidRPr="00FC0107">
        <w:rPr>
          <w:rFonts w:ascii="Calibri" w:hAnsi="Calibri" w:cs="Calibri"/>
          <w:sz w:val="20"/>
          <w:szCs w:val="20"/>
        </w:rPr>
        <w:t>: Em caso de acidentes ou incidentes, as escolas públicas podem enfrentar consequências legais e financeiras significativas se não estiverem em conformidade com os regulamentos de segurança. A aquisição de placas de sinalização de rotas de fuga e saída de emergência ajuda a mitigar esses riscos, demonstrando o compromisso da instituição com a segurança de todos os envolvidos.</w:t>
      </w:r>
    </w:p>
    <w:p w14:paraId="26711C99"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Promoção de uma cultura de segurança</w:t>
      </w:r>
      <w:r w:rsidRPr="00FC0107">
        <w:rPr>
          <w:rFonts w:ascii="Calibri" w:hAnsi="Calibri" w:cs="Calibri"/>
          <w:sz w:val="20"/>
          <w:szCs w:val="20"/>
        </w:rPr>
        <w:t>: Ao investir em medidas de segurança, como placas de sinalização de emergência, as escolas públicas enviam uma mensagem clara de que a segurança de seus alunos e funcionários é uma prioridade. Isso ajuda a promover uma cultura de segurança dentro da comunidade escolar, incentivando todos a estarem conscientes dos procedimentos de evacuação e preparados para agir em caso de emergência.</w:t>
      </w:r>
    </w:p>
    <w:p w14:paraId="4FC64377" w14:textId="0731DB2A" w:rsidR="00BB4DE4" w:rsidRPr="007B5D3B" w:rsidRDefault="00FC0107" w:rsidP="007B5D3B">
      <w:pPr>
        <w:pStyle w:val="Nivel2"/>
        <w:numPr>
          <w:ilvl w:val="0"/>
          <w:numId w:val="0"/>
        </w:numPr>
        <w:rPr>
          <w:rFonts w:ascii="Calibri" w:hAnsi="Calibri" w:cs="Calibri"/>
        </w:rPr>
      </w:pPr>
      <w:r w:rsidRPr="00FC0107">
        <w:rPr>
          <w:rFonts w:ascii="Calibri" w:hAnsi="Calibri" w:cs="Calibri"/>
        </w:rPr>
        <w:lastRenderedPageBreak/>
        <w:t>Portanto, a aquisição de placas de sinalização de rotas de fuga e saída de emergência para escolas públicas é uma decisão fundamental para garantir a segurança e o bem-estar de todos os envolvidos na comunidade escolar. É um investimento necessário para cumprir regulamentos de segurança, preparar-se para emergências e proteger alunos, professores e funcionários de potenciais riscos e perigos.</w:t>
      </w:r>
    </w:p>
    <w:p w14:paraId="0417174F" w14:textId="77777777" w:rsidR="00BB4DE4" w:rsidRPr="00526808" w:rsidRDefault="00BB4DE4" w:rsidP="00BB4DE4">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FUNDAMENTO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LEGAL</w:t>
      </w:r>
    </w:p>
    <w:p w14:paraId="04E5D478" w14:textId="77777777" w:rsidR="00BB4DE4" w:rsidRPr="00526808" w:rsidRDefault="00BB4DE4" w:rsidP="00BB4DE4">
      <w:pPr>
        <w:spacing w:after="0"/>
        <w:rPr>
          <w:rFonts w:asciiTheme="minorHAnsi" w:hAnsiTheme="minorHAnsi" w:cstheme="minorHAnsi"/>
          <w:sz w:val="20"/>
          <w:szCs w:val="20"/>
        </w:rPr>
      </w:pPr>
    </w:p>
    <w:p w14:paraId="0014BDDD" w14:textId="77777777" w:rsidR="00BB4DE4" w:rsidRPr="00526808" w:rsidRDefault="00BB4DE4" w:rsidP="00BB4DE4">
      <w:pPr>
        <w:pStyle w:val="Corpodetexto"/>
        <w:tabs>
          <w:tab w:val="left" w:pos="142"/>
        </w:tabs>
        <w:spacing w:after="0"/>
        <w:ind w:left="142" w:right="146"/>
        <w:rPr>
          <w:rFonts w:asciiTheme="minorHAnsi" w:hAnsiTheme="minorHAnsi" w:cstheme="minorHAnsi"/>
          <w:sz w:val="20"/>
          <w:szCs w:val="20"/>
        </w:rPr>
      </w:pPr>
      <w:r w:rsidRPr="00526808">
        <w:rPr>
          <w:rFonts w:asciiTheme="minorHAnsi" w:hAnsiTheme="minorHAnsi" w:cstheme="minorHAnsi"/>
          <w:sz w:val="20"/>
          <w:szCs w:val="20"/>
        </w:rPr>
        <w:t>A presente dispensa de licitação tem sua fundamentação legal no inciso II, do artigo 75 da lei nº 14.133,</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1º 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abril</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2021</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consolidada, conforme</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seguir:</w:t>
      </w:r>
    </w:p>
    <w:p w14:paraId="36C47897" w14:textId="77777777" w:rsidR="00BB4DE4" w:rsidRPr="00526808" w:rsidRDefault="00BB4DE4" w:rsidP="00BB4DE4">
      <w:pPr>
        <w:pStyle w:val="Corpodetexto"/>
        <w:tabs>
          <w:tab w:val="left" w:pos="142"/>
        </w:tabs>
        <w:spacing w:before="128" w:after="0"/>
        <w:ind w:left="2410"/>
        <w:rPr>
          <w:rFonts w:asciiTheme="minorHAnsi" w:hAnsiTheme="minorHAnsi" w:cstheme="minorHAnsi"/>
          <w:sz w:val="20"/>
          <w:szCs w:val="20"/>
        </w:rPr>
      </w:pPr>
      <w:r w:rsidRPr="00526808">
        <w:rPr>
          <w:rFonts w:asciiTheme="minorHAnsi" w:hAnsiTheme="minorHAnsi" w:cstheme="minorHAnsi"/>
          <w:sz w:val="20"/>
          <w:szCs w:val="20"/>
        </w:rPr>
        <w:t>Art.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75.</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É</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dispensável</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licitação:</w:t>
      </w:r>
    </w:p>
    <w:p w14:paraId="2A530044" w14:textId="77777777" w:rsidR="00BB4DE4" w:rsidRPr="00526808" w:rsidRDefault="00BB4DE4" w:rsidP="00BB4DE4">
      <w:pPr>
        <w:pStyle w:val="Corpodetexto"/>
        <w:tabs>
          <w:tab w:val="left" w:pos="142"/>
        </w:tabs>
        <w:spacing w:before="1" w:after="0" w:line="243" w:lineRule="exact"/>
        <w:ind w:left="2410"/>
        <w:rPr>
          <w:rFonts w:asciiTheme="minorHAnsi" w:hAnsiTheme="minorHAnsi" w:cstheme="minorHAnsi"/>
          <w:sz w:val="20"/>
          <w:szCs w:val="20"/>
        </w:rPr>
      </w:pPr>
    </w:p>
    <w:p w14:paraId="4D3DF5C9" w14:textId="77777777" w:rsidR="00BB4DE4" w:rsidRPr="00526808" w:rsidRDefault="00BB4DE4" w:rsidP="00BB4DE4">
      <w:pPr>
        <w:pStyle w:val="Corpodetexto"/>
        <w:tabs>
          <w:tab w:val="left" w:pos="142"/>
        </w:tabs>
        <w:spacing w:before="1" w:after="0" w:line="243" w:lineRule="exact"/>
        <w:ind w:left="2410"/>
        <w:rPr>
          <w:rFonts w:asciiTheme="minorHAnsi" w:hAnsiTheme="minorHAnsi" w:cstheme="minorHAnsi"/>
          <w:sz w:val="20"/>
          <w:szCs w:val="20"/>
        </w:rPr>
      </w:pPr>
      <w:r w:rsidRPr="00526808">
        <w:rPr>
          <w:rFonts w:asciiTheme="minorHAnsi" w:hAnsiTheme="minorHAnsi" w:cstheme="minorHAnsi"/>
          <w:sz w:val="20"/>
          <w:szCs w:val="20"/>
        </w:rPr>
        <w:t>[...]</w:t>
      </w:r>
    </w:p>
    <w:p w14:paraId="5D0B0BFD" w14:textId="77777777" w:rsidR="00BB4DE4" w:rsidRPr="00526808" w:rsidRDefault="00BB4DE4" w:rsidP="00BB4DE4">
      <w:pPr>
        <w:pStyle w:val="Corpodetexto"/>
        <w:tabs>
          <w:tab w:val="left" w:pos="142"/>
        </w:tabs>
        <w:spacing w:before="1" w:after="0" w:line="243" w:lineRule="exact"/>
        <w:ind w:left="2410"/>
        <w:rPr>
          <w:rFonts w:asciiTheme="minorHAnsi" w:hAnsiTheme="minorHAnsi" w:cstheme="minorHAnsi"/>
          <w:sz w:val="20"/>
          <w:szCs w:val="20"/>
        </w:rPr>
      </w:pPr>
    </w:p>
    <w:p w14:paraId="0BD7DF4D" w14:textId="77777777" w:rsidR="00BB4DE4" w:rsidRPr="00526808" w:rsidRDefault="00BB4DE4" w:rsidP="00BB4DE4">
      <w:pPr>
        <w:tabs>
          <w:tab w:val="left" w:pos="142"/>
        </w:tabs>
        <w:spacing w:after="0"/>
        <w:ind w:left="2410" w:right="139"/>
        <w:rPr>
          <w:rFonts w:asciiTheme="minorHAnsi" w:hAnsiTheme="minorHAnsi" w:cstheme="minorHAnsi"/>
          <w:sz w:val="20"/>
          <w:szCs w:val="20"/>
        </w:rPr>
      </w:pPr>
      <w:r w:rsidRPr="00526808">
        <w:rPr>
          <w:rFonts w:asciiTheme="minorHAnsi" w:hAnsiTheme="minorHAnsi" w:cstheme="minorHAnsi"/>
          <w:sz w:val="20"/>
          <w:szCs w:val="20"/>
        </w:rPr>
        <w:t xml:space="preserve">II - </w:t>
      </w:r>
      <w:proofErr w:type="gramStart"/>
      <w:r w:rsidRPr="00526808">
        <w:rPr>
          <w:rFonts w:asciiTheme="minorHAnsi" w:hAnsiTheme="minorHAnsi" w:cstheme="minorHAnsi"/>
          <w:sz w:val="20"/>
          <w:szCs w:val="20"/>
        </w:rPr>
        <w:t>para</w:t>
      </w:r>
      <w:proofErr w:type="gramEnd"/>
      <w:r w:rsidRPr="00526808">
        <w:rPr>
          <w:rFonts w:asciiTheme="minorHAnsi" w:hAnsiTheme="minorHAnsi" w:cstheme="minorHAnsi"/>
          <w:sz w:val="20"/>
          <w:szCs w:val="20"/>
        </w:rPr>
        <w:t xml:space="preserve"> contratação que envolva valores inferiores a </w:t>
      </w:r>
      <w:r w:rsidRPr="00526808">
        <w:rPr>
          <w:rFonts w:asciiTheme="minorHAnsi" w:hAnsiTheme="minorHAnsi" w:cstheme="minorHAnsi"/>
          <w:b/>
          <w:sz w:val="20"/>
          <w:szCs w:val="20"/>
        </w:rPr>
        <w:t xml:space="preserve">R$ </w:t>
      </w:r>
      <w:r>
        <w:rPr>
          <w:rFonts w:asciiTheme="minorHAnsi" w:hAnsiTheme="minorHAnsi" w:cstheme="minorHAnsi"/>
          <w:b/>
          <w:sz w:val="20"/>
          <w:szCs w:val="20"/>
        </w:rPr>
        <w:t>59.906,02</w:t>
      </w:r>
      <w:r w:rsidRPr="00526808">
        <w:rPr>
          <w:rFonts w:asciiTheme="minorHAnsi" w:hAnsiTheme="minorHAnsi" w:cstheme="minorHAnsi"/>
          <w:b/>
          <w:sz w:val="20"/>
          <w:szCs w:val="20"/>
        </w:rPr>
        <w:t xml:space="preserve"> (cinquenta e </w:t>
      </w:r>
      <w:r>
        <w:rPr>
          <w:rFonts w:asciiTheme="minorHAnsi" w:hAnsiTheme="minorHAnsi" w:cstheme="minorHAnsi"/>
          <w:b/>
          <w:sz w:val="20"/>
          <w:szCs w:val="20"/>
        </w:rPr>
        <w:t>nove</w:t>
      </w:r>
      <w:r w:rsidRPr="00526808">
        <w:rPr>
          <w:rFonts w:asciiTheme="minorHAnsi" w:hAnsiTheme="minorHAnsi" w:cstheme="minorHAnsi"/>
          <w:b/>
          <w:sz w:val="20"/>
          <w:szCs w:val="20"/>
        </w:rPr>
        <w:t xml:space="preserve"> mil </w:t>
      </w:r>
      <w:r>
        <w:rPr>
          <w:rFonts w:asciiTheme="minorHAnsi" w:hAnsiTheme="minorHAnsi" w:cstheme="minorHAnsi"/>
          <w:b/>
          <w:sz w:val="20"/>
          <w:szCs w:val="20"/>
        </w:rPr>
        <w:t>novecentos e seis reais</w:t>
      </w:r>
      <w:r w:rsidRPr="00526808">
        <w:rPr>
          <w:rFonts w:asciiTheme="minorHAnsi" w:hAnsiTheme="minorHAnsi" w:cstheme="minorHAnsi"/>
          <w:b/>
          <w:sz w:val="20"/>
          <w:szCs w:val="20"/>
        </w:rPr>
        <w:t xml:space="preserve"> e </w:t>
      </w:r>
      <w:r>
        <w:rPr>
          <w:rFonts w:asciiTheme="minorHAnsi" w:hAnsiTheme="minorHAnsi" w:cstheme="minorHAnsi"/>
          <w:b/>
          <w:sz w:val="20"/>
          <w:szCs w:val="20"/>
        </w:rPr>
        <w:t>dois</w:t>
      </w:r>
      <w:r w:rsidRPr="00526808">
        <w:rPr>
          <w:rFonts w:asciiTheme="minorHAnsi" w:hAnsiTheme="minorHAnsi" w:cstheme="minorHAnsi"/>
          <w:b/>
          <w:sz w:val="20"/>
          <w:szCs w:val="20"/>
        </w:rPr>
        <w:t xml:space="preserve"> centavos),</w:t>
      </w:r>
      <w:r w:rsidRPr="00526808">
        <w:rPr>
          <w:rFonts w:asciiTheme="minorHAnsi" w:hAnsiTheme="minorHAnsi" w:cstheme="minorHAnsi"/>
          <w:sz w:val="20"/>
          <w:szCs w:val="20"/>
        </w:rPr>
        <w:t xml:space="preserve"> no caso de outros serviços e compras;</w:t>
      </w:r>
    </w:p>
    <w:p w14:paraId="739E4025" w14:textId="77777777" w:rsidR="00BB4DE4" w:rsidRPr="00526808" w:rsidRDefault="00BB4DE4" w:rsidP="00BB4DE4">
      <w:pPr>
        <w:tabs>
          <w:tab w:val="left" w:pos="142"/>
        </w:tabs>
        <w:spacing w:after="0"/>
        <w:ind w:left="2410" w:right="139"/>
        <w:rPr>
          <w:rFonts w:asciiTheme="minorHAnsi" w:hAnsiTheme="minorHAnsi" w:cstheme="minorHAnsi"/>
          <w:sz w:val="20"/>
          <w:szCs w:val="20"/>
        </w:rPr>
      </w:pPr>
      <w:r w:rsidRPr="00526808">
        <w:rPr>
          <w:rFonts w:asciiTheme="minorHAnsi" w:hAnsiTheme="minorHAnsi" w:cstheme="minorHAnsi"/>
          <w:sz w:val="20"/>
          <w:szCs w:val="20"/>
        </w:rPr>
        <w:t xml:space="preserve">[...] Mesmo estando o texto de lei ainda indicando o valor da dispensa como acima demonstrado, sabe-se que o mesmo foi alterado por força do Decreto Federal nº </w:t>
      </w:r>
      <w:r w:rsidRPr="00526808">
        <w:rPr>
          <w:rFonts w:asciiTheme="minorHAnsi" w:hAnsiTheme="minorHAnsi" w:cstheme="minorHAnsi"/>
          <w:sz w:val="20"/>
          <w:szCs w:val="20"/>
          <w:shd w:val="clear" w:color="auto" w:fill="FFFFFF"/>
        </w:rPr>
        <w:t>11.871 de 29 de dezembro de 2023.</w:t>
      </w:r>
    </w:p>
    <w:p w14:paraId="190FCDF8" w14:textId="77777777" w:rsidR="00BB4DE4" w:rsidRPr="00526808" w:rsidRDefault="00BB4DE4" w:rsidP="00BB4DE4">
      <w:pPr>
        <w:tabs>
          <w:tab w:val="left" w:pos="142"/>
        </w:tabs>
        <w:spacing w:after="0"/>
        <w:ind w:left="2410" w:right="139"/>
        <w:rPr>
          <w:rFonts w:asciiTheme="minorHAnsi" w:hAnsiTheme="minorHAnsi" w:cstheme="minorHAnsi"/>
          <w:sz w:val="20"/>
          <w:szCs w:val="20"/>
        </w:rPr>
      </w:pPr>
    </w:p>
    <w:p w14:paraId="0E5D66C2" w14:textId="77777777" w:rsidR="00BB4DE4" w:rsidRPr="00526808" w:rsidRDefault="00BB4DE4" w:rsidP="00BB4DE4">
      <w:pPr>
        <w:pStyle w:val="Corpodetexto"/>
        <w:tabs>
          <w:tab w:val="left" w:pos="142"/>
        </w:tabs>
        <w:spacing w:before="12" w:after="0"/>
        <w:rPr>
          <w:rFonts w:asciiTheme="minorHAnsi" w:hAnsiTheme="minorHAnsi" w:cstheme="minorHAnsi"/>
          <w:sz w:val="20"/>
          <w:szCs w:val="20"/>
        </w:rPr>
      </w:pPr>
    </w:p>
    <w:p w14:paraId="303BD4C7" w14:textId="77777777" w:rsidR="00BB4DE4" w:rsidRPr="00526808" w:rsidRDefault="00BB4DE4" w:rsidP="00BB4DE4">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t>JUSTIFICATIVA</w:t>
      </w:r>
      <w:r w:rsidRPr="00526808">
        <w:rPr>
          <w:rFonts w:asciiTheme="minorHAnsi" w:hAnsiTheme="minorHAnsi" w:cstheme="minorHAnsi"/>
          <w:color w:val="auto"/>
          <w:spacing w:val="-4"/>
          <w:sz w:val="20"/>
          <w:szCs w:val="20"/>
        </w:rPr>
        <w:t xml:space="preserve"> </w:t>
      </w:r>
      <w:r w:rsidRPr="00526808">
        <w:rPr>
          <w:rFonts w:asciiTheme="minorHAnsi" w:hAnsiTheme="minorHAnsi" w:cstheme="minorHAnsi"/>
          <w:color w:val="auto"/>
          <w:sz w:val="20"/>
          <w:szCs w:val="20"/>
        </w:rPr>
        <w:t>DO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PREÇO</w:t>
      </w:r>
    </w:p>
    <w:p w14:paraId="025EA7E5" w14:textId="77777777" w:rsidR="00BB4DE4" w:rsidRPr="00526808" w:rsidRDefault="00BB4DE4" w:rsidP="00BB4DE4">
      <w:pPr>
        <w:pStyle w:val="Corpodetexto"/>
        <w:tabs>
          <w:tab w:val="left" w:pos="142"/>
        </w:tabs>
        <w:spacing w:after="0"/>
        <w:rPr>
          <w:rFonts w:asciiTheme="minorHAnsi" w:hAnsiTheme="minorHAnsi" w:cstheme="minorHAnsi"/>
          <w:sz w:val="20"/>
          <w:szCs w:val="20"/>
        </w:rPr>
      </w:pPr>
    </w:p>
    <w:p w14:paraId="045BA841" w14:textId="685B2E87" w:rsidR="00BB4DE4" w:rsidRPr="00526808" w:rsidRDefault="00BB4DE4" w:rsidP="00BB4DE4">
      <w:pPr>
        <w:pStyle w:val="Corpodetexto"/>
        <w:tabs>
          <w:tab w:val="left" w:pos="142"/>
        </w:tabs>
        <w:spacing w:after="0"/>
        <w:rPr>
          <w:rFonts w:asciiTheme="minorHAnsi" w:hAnsiTheme="minorHAnsi" w:cstheme="minorHAnsi"/>
          <w:b/>
          <w:sz w:val="20"/>
          <w:szCs w:val="20"/>
        </w:rPr>
      </w:pPr>
      <w:r w:rsidRPr="00526808">
        <w:rPr>
          <w:rFonts w:asciiTheme="minorHAnsi" w:hAnsiTheme="minorHAnsi" w:cstheme="minorHAnsi"/>
          <w:sz w:val="20"/>
          <w:szCs w:val="20"/>
        </w:rPr>
        <w:t>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valor total estimado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material é</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b/>
          <w:bCs/>
          <w:sz w:val="20"/>
          <w:szCs w:val="20"/>
        </w:rPr>
        <w:t xml:space="preserve">R$ </w:t>
      </w:r>
      <w:r w:rsidR="00EC57DB">
        <w:rPr>
          <w:rFonts w:asciiTheme="minorHAnsi" w:hAnsiTheme="minorHAnsi" w:cstheme="minorHAnsi"/>
          <w:b/>
          <w:bCs/>
          <w:sz w:val="20"/>
          <w:szCs w:val="20"/>
        </w:rPr>
        <w:t>2.164,70</w:t>
      </w:r>
      <w:r w:rsidRPr="00526808">
        <w:rPr>
          <w:rFonts w:asciiTheme="minorHAnsi" w:hAnsiTheme="minorHAnsi" w:cstheme="minorHAnsi"/>
          <w:b/>
          <w:bCs/>
          <w:sz w:val="20"/>
          <w:szCs w:val="20"/>
        </w:rPr>
        <w:t xml:space="preserve"> (</w:t>
      </w:r>
      <w:r w:rsidR="00EC57DB">
        <w:rPr>
          <w:rFonts w:asciiTheme="minorHAnsi" w:hAnsiTheme="minorHAnsi" w:cstheme="minorHAnsi"/>
          <w:b/>
          <w:bCs/>
          <w:sz w:val="20"/>
          <w:szCs w:val="20"/>
        </w:rPr>
        <w:t>dois mil cento e setenta e sessenta e quatro reais e setenta centavos</w:t>
      </w:r>
      <w:r w:rsidRPr="00526808">
        <w:rPr>
          <w:rFonts w:asciiTheme="minorHAnsi" w:hAnsiTheme="minorHAnsi" w:cstheme="minorHAnsi"/>
          <w:b/>
          <w:bCs/>
          <w:sz w:val="20"/>
          <w:szCs w:val="20"/>
        </w:rPr>
        <w:t>).</w:t>
      </w:r>
    </w:p>
    <w:p w14:paraId="4B527199" w14:textId="77777777" w:rsidR="00BB4DE4" w:rsidRPr="00526808" w:rsidRDefault="00BB4DE4" w:rsidP="00BB4DE4">
      <w:pPr>
        <w:pStyle w:val="Corpodetexto"/>
        <w:tabs>
          <w:tab w:val="left" w:pos="142"/>
        </w:tabs>
        <w:spacing w:before="1" w:after="0"/>
        <w:rPr>
          <w:rFonts w:asciiTheme="minorHAnsi" w:hAnsiTheme="minorHAnsi" w:cstheme="minorHAnsi"/>
          <w:sz w:val="20"/>
          <w:szCs w:val="20"/>
        </w:rPr>
      </w:pPr>
      <w:r w:rsidRPr="00526808">
        <w:rPr>
          <w:rFonts w:asciiTheme="minorHAnsi" w:hAnsiTheme="minorHAnsi" w:cstheme="minorHAnsi"/>
          <w:sz w:val="20"/>
          <w:szCs w:val="20"/>
        </w:rPr>
        <w:t>O valor</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previsto apresentado, foi</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devidamente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analisado</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pela</w:t>
      </w:r>
      <w:r w:rsidRPr="00526808">
        <w:rPr>
          <w:rFonts w:asciiTheme="minorHAnsi" w:hAnsiTheme="minorHAnsi" w:cstheme="minorHAnsi"/>
          <w:spacing w:val="27"/>
          <w:sz w:val="20"/>
          <w:szCs w:val="20"/>
        </w:rPr>
        <w:t xml:space="preserve"> </w:t>
      </w:r>
      <w:r w:rsidRPr="00526808">
        <w:rPr>
          <w:rFonts w:asciiTheme="minorHAnsi" w:hAnsiTheme="minorHAnsi" w:cstheme="minorHAnsi"/>
          <w:sz w:val="20"/>
          <w:szCs w:val="20"/>
        </w:rPr>
        <w:t>Secretaria de Educação junto ao setor de compra do Município de Canapi.</w:t>
      </w:r>
    </w:p>
    <w:p w14:paraId="34DCDCF4" w14:textId="77777777" w:rsidR="00BB4DE4" w:rsidRPr="00526808" w:rsidRDefault="00BB4DE4" w:rsidP="00BB4DE4">
      <w:pPr>
        <w:pStyle w:val="Corpodetexto"/>
        <w:tabs>
          <w:tab w:val="left" w:pos="142"/>
        </w:tabs>
        <w:spacing w:before="1" w:after="0"/>
        <w:rPr>
          <w:rFonts w:asciiTheme="minorHAnsi" w:hAnsiTheme="minorHAnsi" w:cstheme="minorHAnsi"/>
          <w:sz w:val="20"/>
          <w:szCs w:val="20"/>
        </w:rPr>
      </w:pPr>
    </w:p>
    <w:p w14:paraId="18155A27" w14:textId="77777777" w:rsidR="00BB4DE4" w:rsidRPr="00526808" w:rsidRDefault="00BB4DE4" w:rsidP="00BB4DE4">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t>RECURSOS</w:t>
      </w:r>
      <w:r w:rsidRPr="00526808">
        <w:rPr>
          <w:rFonts w:asciiTheme="minorHAnsi" w:hAnsiTheme="minorHAnsi" w:cstheme="minorHAnsi"/>
          <w:color w:val="auto"/>
          <w:spacing w:val="-6"/>
          <w:sz w:val="20"/>
          <w:szCs w:val="20"/>
        </w:rPr>
        <w:t xml:space="preserve"> </w:t>
      </w:r>
      <w:r w:rsidRPr="00526808">
        <w:rPr>
          <w:rFonts w:asciiTheme="minorHAnsi" w:hAnsiTheme="minorHAnsi" w:cstheme="minorHAnsi"/>
          <w:color w:val="auto"/>
          <w:sz w:val="20"/>
          <w:szCs w:val="20"/>
        </w:rPr>
        <w:t>ORÇAMENTÁRIOS</w:t>
      </w:r>
    </w:p>
    <w:p w14:paraId="06305806" w14:textId="77777777" w:rsidR="00BB4DE4" w:rsidRPr="00526808" w:rsidRDefault="00BB4DE4" w:rsidP="00BB4DE4">
      <w:pPr>
        <w:pStyle w:val="Corpodetexto"/>
        <w:tabs>
          <w:tab w:val="left" w:pos="142"/>
        </w:tabs>
        <w:spacing w:after="0" w:line="360" w:lineRule="auto"/>
        <w:ind w:right="115"/>
        <w:rPr>
          <w:rFonts w:asciiTheme="minorHAnsi" w:hAnsiTheme="minorHAnsi" w:cstheme="minorHAnsi"/>
          <w:sz w:val="20"/>
          <w:szCs w:val="20"/>
        </w:rPr>
      </w:pPr>
      <w:r w:rsidRPr="00526808">
        <w:rPr>
          <w:rFonts w:asciiTheme="minorHAnsi" w:hAnsiTheme="minorHAnsi" w:cstheme="minorHAnsi"/>
          <w:sz w:val="20"/>
          <w:szCs w:val="20"/>
        </w:rPr>
        <w:tab/>
      </w:r>
      <w:r w:rsidRPr="00526808">
        <w:rPr>
          <w:rFonts w:asciiTheme="minorHAnsi" w:hAnsiTheme="minorHAnsi" w:cstheme="minorHAnsi"/>
          <w:sz w:val="20"/>
          <w:szCs w:val="20"/>
        </w:rPr>
        <w:tab/>
      </w:r>
    </w:p>
    <w:p w14:paraId="07AD8718" w14:textId="77777777" w:rsidR="00BB4DE4" w:rsidRPr="00EC57DB" w:rsidRDefault="00BB4DE4" w:rsidP="00BB4DE4">
      <w:pPr>
        <w:pStyle w:val="Corpodetexto"/>
        <w:tabs>
          <w:tab w:val="left" w:pos="142"/>
        </w:tabs>
        <w:spacing w:after="0" w:line="360" w:lineRule="auto"/>
        <w:ind w:right="115"/>
        <w:rPr>
          <w:rFonts w:asciiTheme="minorHAnsi" w:hAnsiTheme="minorHAnsi" w:cstheme="minorHAnsi"/>
          <w:sz w:val="20"/>
          <w:szCs w:val="20"/>
        </w:rPr>
      </w:pPr>
      <w:r w:rsidRPr="00EC57DB">
        <w:rPr>
          <w:rFonts w:asciiTheme="minorHAnsi" w:hAnsiTheme="minorHAnsi" w:cstheme="minorHAnsi"/>
          <w:sz w:val="20"/>
          <w:szCs w:val="20"/>
        </w:rPr>
        <w:t>As despesas provenientes da contratação serão custeadas pela dotação orçamentária abaixo descrita:</w:t>
      </w:r>
    </w:p>
    <w:p w14:paraId="7014734F"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 xml:space="preserve">Órgão: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ORGÃO </w:instrText>
      </w:r>
      <w:r w:rsidRPr="00EC57DB">
        <w:rPr>
          <w:rFonts w:asciiTheme="minorHAnsi" w:hAnsiTheme="minorHAnsi" w:cstheme="minorHAnsi"/>
          <w:sz w:val="20"/>
          <w:szCs w:val="20"/>
        </w:rPr>
        <w:fldChar w:fldCharType="separate"/>
      </w:r>
      <w:r w:rsidRPr="00EC57DB">
        <w:rPr>
          <w:rFonts w:asciiTheme="minorHAnsi" w:hAnsiTheme="minorHAnsi" w:cstheme="minorHAnsi"/>
          <w:noProof/>
          <w:sz w:val="20"/>
          <w:szCs w:val="20"/>
        </w:rPr>
        <w:t>00.50 - Secretaria Municipal de Educação</w:t>
      </w:r>
      <w:r w:rsidRPr="00EC57DB">
        <w:rPr>
          <w:rFonts w:asciiTheme="minorHAnsi" w:hAnsiTheme="minorHAnsi" w:cstheme="minorHAnsi"/>
          <w:sz w:val="20"/>
          <w:szCs w:val="20"/>
        </w:rPr>
        <w:fldChar w:fldCharType="end"/>
      </w:r>
    </w:p>
    <w:p w14:paraId="5B989848"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 xml:space="preserve">Unidade Orçamentária: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UNIDADE_ORÇAMENTÁRIA </w:instrText>
      </w:r>
      <w:r w:rsidRPr="00EC57DB">
        <w:rPr>
          <w:rFonts w:asciiTheme="minorHAnsi" w:hAnsiTheme="minorHAnsi" w:cstheme="minorHAnsi"/>
          <w:sz w:val="20"/>
          <w:szCs w:val="20"/>
        </w:rPr>
        <w:fldChar w:fldCharType="separate"/>
      </w:r>
      <w:r w:rsidRPr="00EC57DB">
        <w:rPr>
          <w:rFonts w:asciiTheme="minorHAnsi" w:hAnsiTheme="minorHAnsi" w:cstheme="minorHAnsi"/>
          <w:noProof/>
          <w:sz w:val="20"/>
          <w:szCs w:val="20"/>
        </w:rPr>
        <w:t>05.50- Secretaria Municipal de Educação</w:t>
      </w:r>
      <w:r w:rsidRPr="00EC57DB">
        <w:rPr>
          <w:rFonts w:asciiTheme="minorHAnsi" w:hAnsiTheme="minorHAnsi" w:cstheme="minorHAnsi"/>
          <w:sz w:val="20"/>
          <w:szCs w:val="20"/>
        </w:rPr>
        <w:fldChar w:fldCharType="end"/>
      </w:r>
    </w:p>
    <w:p w14:paraId="0816E24B"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 xml:space="preserve">Funcional Programática: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FUNCIONAL_PROGRÁMATICA </w:instrText>
      </w:r>
      <w:r w:rsidRPr="00EC57DB">
        <w:rPr>
          <w:rFonts w:asciiTheme="minorHAnsi" w:hAnsiTheme="minorHAnsi" w:cstheme="minorHAnsi"/>
          <w:sz w:val="20"/>
          <w:szCs w:val="20"/>
        </w:rPr>
        <w:fldChar w:fldCharType="separate"/>
      </w:r>
      <w:r w:rsidRPr="00EC57DB">
        <w:rPr>
          <w:rFonts w:asciiTheme="minorHAnsi" w:hAnsiTheme="minorHAnsi" w:cstheme="minorHAnsi"/>
          <w:sz w:val="20"/>
          <w:szCs w:val="20"/>
        </w:rPr>
        <w:t>4.003</w:t>
      </w:r>
      <w:r w:rsidRPr="00EC57DB">
        <w:rPr>
          <w:rFonts w:asciiTheme="minorHAnsi" w:hAnsiTheme="minorHAnsi" w:cstheme="minorHAnsi"/>
          <w:noProof/>
          <w:sz w:val="20"/>
          <w:szCs w:val="20"/>
        </w:rPr>
        <w:t xml:space="preserve"> - Manutenção das Ações da Secretaria Municipal de Educação</w:t>
      </w:r>
      <w:r w:rsidRPr="00EC57DB">
        <w:rPr>
          <w:rFonts w:asciiTheme="minorHAnsi" w:hAnsiTheme="minorHAnsi" w:cstheme="minorHAnsi"/>
          <w:sz w:val="20"/>
          <w:szCs w:val="20"/>
        </w:rPr>
        <w:fldChar w:fldCharType="end"/>
      </w:r>
    </w:p>
    <w:p w14:paraId="70F40C71"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 xml:space="preserve">Elemento de Despesa: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ELEMENTO_DE_DESPESA </w:instrText>
      </w:r>
      <w:r w:rsidRPr="00EC57DB">
        <w:rPr>
          <w:rFonts w:asciiTheme="minorHAnsi" w:hAnsiTheme="minorHAnsi" w:cstheme="minorHAnsi"/>
          <w:sz w:val="20"/>
          <w:szCs w:val="20"/>
        </w:rPr>
        <w:fldChar w:fldCharType="separate"/>
      </w:r>
      <w:r w:rsidRPr="00EC57DB">
        <w:rPr>
          <w:rFonts w:asciiTheme="minorHAnsi" w:hAnsiTheme="minorHAnsi" w:cstheme="minorHAnsi"/>
          <w:noProof/>
          <w:sz w:val="20"/>
          <w:szCs w:val="20"/>
        </w:rPr>
        <w:t>3.3.90.30 -</w:t>
      </w:r>
      <w:r w:rsidRPr="00EC57DB">
        <w:rPr>
          <w:rFonts w:asciiTheme="minorHAnsi" w:hAnsiTheme="minorHAnsi" w:cstheme="minorHAnsi"/>
          <w:sz w:val="20"/>
          <w:szCs w:val="20"/>
        </w:rPr>
        <w:fldChar w:fldCharType="end"/>
      </w:r>
      <w:r w:rsidRPr="00EC57DB">
        <w:rPr>
          <w:rFonts w:asciiTheme="minorHAnsi" w:hAnsiTheme="minorHAnsi" w:cstheme="minorHAnsi"/>
          <w:sz w:val="20"/>
          <w:szCs w:val="20"/>
        </w:rPr>
        <w:t xml:space="preserve"> Material de consumo  </w:t>
      </w:r>
    </w:p>
    <w:p w14:paraId="5D8E49E7"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Elemento de Despesa</w:t>
      </w:r>
      <w:r w:rsidRPr="00EC57DB">
        <w:rPr>
          <w:rFonts w:asciiTheme="minorHAnsi" w:hAnsiTheme="minorHAnsi" w:cstheme="minorHAnsi"/>
          <w:sz w:val="20"/>
          <w:szCs w:val="20"/>
        </w:rPr>
        <w:t xml:space="preserve">: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ELEMENTO_DE_DESPESA </w:instrText>
      </w:r>
      <w:r w:rsidRPr="00EC57DB">
        <w:rPr>
          <w:rFonts w:asciiTheme="minorHAnsi" w:hAnsiTheme="minorHAnsi" w:cstheme="minorHAnsi"/>
          <w:sz w:val="20"/>
          <w:szCs w:val="20"/>
        </w:rPr>
        <w:fldChar w:fldCharType="separate"/>
      </w:r>
      <w:r w:rsidRPr="00EC57DB">
        <w:rPr>
          <w:rFonts w:asciiTheme="minorHAnsi" w:hAnsiTheme="minorHAnsi" w:cstheme="minorHAnsi"/>
          <w:sz w:val="20"/>
          <w:szCs w:val="20"/>
        </w:rPr>
        <w:t>4.4.90.52 -</w:t>
      </w:r>
      <w:r w:rsidRPr="00EC57DB">
        <w:rPr>
          <w:rFonts w:asciiTheme="minorHAnsi" w:hAnsiTheme="minorHAnsi" w:cstheme="minorHAnsi"/>
          <w:sz w:val="20"/>
          <w:szCs w:val="20"/>
        </w:rPr>
        <w:fldChar w:fldCharType="end"/>
      </w:r>
      <w:r w:rsidRPr="00EC57DB">
        <w:rPr>
          <w:rFonts w:asciiTheme="minorHAnsi" w:hAnsiTheme="minorHAnsi" w:cstheme="minorHAnsi"/>
          <w:sz w:val="20"/>
          <w:szCs w:val="20"/>
        </w:rPr>
        <w:t xml:space="preserve"> Equipamento e material permanente </w:t>
      </w:r>
    </w:p>
    <w:p w14:paraId="36B610B0" w14:textId="77777777" w:rsidR="00EC57DB" w:rsidRPr="00EC57DB" w:rsidRDefault="00EC57DB" w:rsidP="00EC57DB">
      <w:pPr>
        <w:pStyle w:val="SemEspaamento"/>
        <w:rPr>
          <w:rFonts w:asciiTheme="minorHAnsi" w:hAnsiTheme="minorHAnsi" w:cstheme="minorHAnsi"/>
          <w:sz w:val="20"/>
          <w:szCs w:val="20"/>
        </w:rPr>
      </w:pPr>
    </w:p>
    <w:p w14:paraId="01AB0DC0"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Órgão</w:t>
      </w:r>
      <w:r w:rsidRPr="00EC57DB">
        <w:rPr>
          <w:rFonts w:asciiTheme="minorHAnsi" w:hAnsiTheme="minorHAnsi" w:cstheme="minorHAnsi"/>
          <w:sz w:val="20"/>
          <w:szCs w:val="20"/>
        </w:rPr>
        <w:t xml:space="preserve">: 52.00 - Fundo de Manut e </w:t>
      </w:r>
      <w:proofErr w:type="spellStart"/>
      <w:r w:rsidRPr="00EC57DB">
        <w:rPr>
          <w:rFonts w:asciiTheme="minorHAnsi" w:hAnsiTheme="minorHAnsi" w:cstheme="minorHAnsi"/>
          <w:sz w:val="20"/>
          <w:szCs w:val="20"/>
        </w:rPr>
        <w:t>Desenv</w:t>
      </w:r>
      <w:proofErr w:type="spellEnd"/>
      <w:r w:rsidRPr="00EC57DB">
        <w:rPr>
          <w:rFonts w:asciiTheme="minorHAnsi" w:hAnsiTheme="minorHAnsi" w:cstheme="minorHAnsi"/>
          <w:sz w:val="20"/>
          <w:szCs w:val="20"/>
        </w:rPr>
        <w:t xml:space="preserve"> da Educação Básica-FUNDEB</w:t>
      </w:r>
    </w:p>
    <w:p w14:paraId="1A3B421D"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Unidade Orçamentária</w:t>
      </w:r>
      <w:r w:rsidRPr="00EC57DB">
        <w:rPr>
          <w:rFonts w:asciiTheme="minorHAnsi" w:hAnsiTheme="minorHAnsi" w:cstheme="minorHAnsi"/>
          <w:sz w:val="20"/>
          <w:szCs w:val="20"/>
        </w:rPr>
        <w:t xml:space="preserve">: 00.52 - Fundo de Manut e </w:t>
      </w:r>
      <w:proofErr w:type="spellStart"/>
      <w:r w:rsidRPr="00EC57DB">
        <w:rPr>
          <w:rFonts w:asciiTheme="minorHAnsi" w:hAnsiTheme="minorHAnsi" w:cstheme="minorHAnsi"/>
          <w:sz w:val="20"/>
          <w:szCs w:val="20"/>
        </w:rPr>
        <w:t>Desenv</w:t>
      </w:r>
      <w:proofErr w:type="spellEnd"/>
      <w:r w:rsidRPr="00EC57DB">
        <w:rPr>
          <w:rFonts w:asciiTheme="minorHAnsi" w:hAnsiTheme="minorHAnsi" w:cstheme="minorHAnsi"/>
          <w:sz w:val="20"/>
          <w:szCs w:val="20"/>
        </w:rPr>
        <w:t xml:space="preserve"> da Educação Básica-FUNDEB </w:t>
      </w:r>
    </w:p>
    <w:p w14:paraId="6E641153"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Funcional Programática</w:t>
      </w:r>
      <w:r w:rsidRPr="00EC57DB">
        <w:rPr>
          <w:rFonts w:asciiTheme="minorHAnsi" w:hAnsiTheme="minorHAnsi" w:cstheme="minorHAnsi"/>
          <w:sz w:val="20"/>
          <w:szCs w:val="20"/>
        </w:rPr>
        <w:t xml:space="preserve">: 4.021 - Manutenção das Ações do Ensino Infantil - FUNDEB 30% </w:t>
      </w:r>
    </w:p>
    <w:p w14:paraId="0FF9963D"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Elemento de Despesa:</w:t>
      </w:r>
      <w:r w:rsidRPr="00EC57DB">
        <w:rPr>
          <w:rFonts w:asciiTheme="minorHAnsi" w:hAnsiTheme="minorHAnsi" w:cstheme="minorHAnsi"/>
          <w:sz w:val="20"/>
          <w:szCs w:val="20"/>
        </w:rPr>
        <w:t xml:space="preserve"> 3.3.90.30 - Material de Consumo</w:t>
      </w:r>
    </w:p>
    <w:p w14:paraId="75056A03" w14:textId="77777777" w:rsidR="00EC57DB" w:rsidRPr="00EC57DB" w:rsidRDefault="00EC57DB" w:rsidP="00EC57DB">
      <w:pPr>
        <w:pStyle w:val="SemEspaamento"/>
        <w:rPr>
          <w:rFonts w:asciiTheme="minorHAnsi" w:hAnsiTheme="minorHAnsi" w:cstheme="minorHAnsi"/>
          <w:b/>
          <w:sz w:val="20"/>
          <w:szCs w:val="20"/>
        </w:rPr>
      </w:pPr>
      <w:r w:rsidRPr="00EC57DB">
        <w:rPr>
          <w:rFonts w:asciiTheme="minorHAnsi" w:hAnsiTheme="minorHAnsi" w:cstheme="minorHAnsi"/>
          <w:b/>
          <w:sz w:val="20"/>
          <w:szCs w:val="20"/>
        </w:rPr>
        <w:t xml:space="preserve">Elemento de Despesa: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ELEMENTO_DE_DESPESA </w:instrText>
      </w:r>
      <w:r w:rsidRPr="00EC57DB">
        <w:rPr>
          <w:rFonts w:asciiTheme="minorHAnsi" w:hAnsiTheme="minorHAnsi" w:cstheme="minorHAnsi"/>
          <w:sz w:val="20"/>
          <w:szCs w:val="20"/>
        </w:rPr>
        <w:fldChar w:fldCharType="separate"/>
      </w:r>
      <w:r w:rsidRPr="00EC57DB">
        <w:rPr>
          <w:rFonts w:asciiTheme="minorHAnsi" w:hAnsiTheme="minorHAnsi" w:cstheme="minorHAnsi"/>
          <w:sz w:val="20"/>
          <w:szCs w:val="20"/>
        </w:rPr>
        <w:t>4.4.90.52 -</w:t>
      </w:r>
      <w:r w:rsidRPr="00EC57DB">
        <w:rPr>
          <w:rFonts w:asciiTheme="minorHAnsi" w:hAnsiTheme="minorHAnsi" w:cstheme="minorHAnsi"/>
          <w:sz w:val="20"/>
          <w:szCs w:val="20"/>
        </w:rPr>
        <w:fldChar w:fldCharType="end"/>
      </w:r>
      <w:r w:rsidRPr="00EC57DB">
        <w:rPr>
          <w:rFonts w:asciiTheme="minorHAnsi" w:hAnsiTheme="minorHAnsi" w:cstheme="minorHAnsi"/>
          <w:sz w:val="20"/>
          <w:szCs w:val="20"/>
        </w:rPr>
        <w:t xml:space="preserve"> Equipamento e material permanente </w:t>
      </w:r>
    </w:p>
    <w:p w14:paraId="6BC0FCB5"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sz w:val="20"/>
          <w:szCs w:val="20"/>
        </w:rPr>
        <w:tab/>
      </w:r>
    </w:p>
    <w:p w14:paraId="65ABA343"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Órgão</w:t>
      </w:r>
      <w:r w:rsidRPr="00EC57DB">
        <w:rPr>
          <w:rFonts w:asciiTheme="minorHAnsi" w:hAnsiTheme="minorHAnsi" w:cstheme="minorHAnsi"/>
          <w:sz w:val="20"/>
          <w:szCs w:val="20"/>
        </w:rPr>
        <w:t xml:space="preserve">: 52.00 - Fundo de Manut e </w:t>
      </w:r>
      <w:proofErr w:type="spellStart"/>
      <w:r w:rsidRPr="00EC57DB">
        <w:rPr>
          <w:rFonts w:asciiTheme="minorHAnsi" w:hAnsiTheme="minorHAnsi" w:cstheme="minorHAnsi"/>
          <w:sz w:val="20"/>
          <w:szCs w:val="20"/>
        </w:rPr>
        <w:t>Desenv</w:t>
      </w:r>
      <w:proofErr w:type="spellEnd"/>
      <w:r w:rsidRPr="00EC57DB">
        <w:rPr>
          <w:rFonts w:asciiTheme="minorHAnsi" w:hAnsiTheme="minorHAnsi" w:cstheme="minorHAnsi"/>
          <w:sz w:val="20"/>
          <w:szCs w:val="20"/>
        </w:rPr>
        <w:t>. da Educação Básica-FUNDEB</w:t>
      </w:r>
    </w:p>
    <w:p w14:paraId="04A336C2" w14:textId="77777777" w:rsidR="00EC57DB" w:rsidRPr="00EC57DB" w:rsidRDefault="00EC57DB" w:rsidP="00EC57DB">
      <w:pPr>
        <w:pStyle w:val="SemEspaamento"/>
        <w:rPr>
          <w:rFonts w:asciiTheme="minorHAnsi" w:hAnsiTheme="minorHAnsi" w:cstheme="minorHAnsi"/>
          <w:b/>
          <w:sz w:val="20"/>
          <w:szCs w:val="20"/>
        </w:rPr>
      </w:pPr>
      <w:r w:rsidRPr="00EC57DB">
        <w:rPr>
          <w:rFonts w:asciiTheme="minorHAnsi" w:hAnsiTheme="minorHAnsi" w:cstheme="minorHAnsi"/>
          <w:b/>
          <w:sz w:val="20"/>
          <w:szCs w:val="20"/>
        </w:rPr>
        <w:t>Unidade Orçamentária</w:t>
      </w:r>
      <w:r w:rsidRPr="00EC57DB">
        <w:rPr>
          <w:rFonts w:asciiTheme="minorHAnsi" w:hAnsiTheme="minorHAnsi" w:cstheme="minorHAnsi"/>
          <w:sz w:val="20"/>
          <w:szCs w:val="20"/>
        </w:rPr>
        <w:t xml:space="preserve">: 00.52 - Fundo de Manut e </w:t>
      </w:r>
      <w:proofErr w:type="spellStart"/>
      <w:r w:rsidRPr="00EC57DB">
        <w:rPr>
          <w:rFonts w:asciiTheme="minorHAnsi" w:hAnsiTheme="minorHAnsi" w:cstheme="minorHAnsi"/>
          <w:sz w:val="20"/>
          <w:szCs w:val="20"/>
        </w:rPr>
        <w:t>Desenv</w:t>
      </w:r>
      <w:proofErr w:type="spellEnd"/>
      <w:r w:rsidRPr="00EC57DB">
        <w:rPr>
          <w:rFonts w:asciiTheme="minorHAnsi" w:hAnsiTheme="minorHAnsi" w:cstheme="minorHAnsi"/>
          <w:sz w:val="20"/>
          <w:szCs w:val="20"/>
        </w:rPr>
        <w:t xml:space="preserve"> da Educação Básica-FUNDEB</w:t>
      </w:r>
      <w:r w:rsidRPr="00EC57DB">
        <w:rPr>
          <w:rFonts w:asciiTheme="minorHAnsi" w:hAnsiTheme="minorHAnsi" w:cstheme="minorHAnsi"/>
          <w:b/>
          <w:sz w:val="20"/>
          <w:szCs w:val="20"/>
        </w:rPr>
        <w:t xml:space="preserve"> </w:t>
      </w:r>
    </w:p>
    <w:p w14:paraId="047855CB"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Funcional Programática</w:t>
      </w:r>
      <w:r w:rsidRPr="00EC57DB">
        <w:rPr>
          <w:rFonts w:asciiTheme="minorHAnsi" w:hAnsiTheme="minorHAnsi" w:cstheme="minorHAnsi"/>
          <w:sz w:val="20"/>
          <w:szCs w:val="20"/>
        </w:rPr>
        <w:t xml:space="preserve">: 4.019 - Manutenção das Ações do Ensino Fundamental - FUNDEB 30% </w:t>
      </w:r>
    </w:p>
    <w:p w14:paraId="178011C2"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Elemento de Despesa</w:t>
      </w:r>
      <w:r w:rsidRPr="00EC57DB">
        <w:rPr>
          <w:rFonts w:asciiTheme="minorHAnsi" w:hAnsiTheme="minorHAnsi" w:cstheme="minorHAnsi"/>
          <w:sz w:val="20"/>
          <w:szCs w:val="20"/>
        </w:rPr>
        <w:t>: 3.3.90.30 - Material de Consumo</w:t>
      </w:r>
    </w:p>
    <w:p w14:paraId="2735FE1E" w14:textId="77777777" w:rsidR="00EC57DB" w:rsidRPr="00EC57DB" w:rsidRDefault="00EC57DB" w:rsidP="00EC57DB">
      <w:pPr>
        <w:pStyle w:val="SemEspaamento"/>
        <w:rPr>
          <w:rFonts w:asciiTheme="minorHAnsi" w:hAnsiTheme="minorHAnsi" w:cstheme="minorHAnsi"/>
          <w:sz w:val="20"/>
          <w:szCs w:val="20"/>
        </w:rPr>
      </w:pPr>
      <w:r w:rsidRPr="00EC57DB">
        <w:rPr>
          <w:rFonts w:asciiTheme="minorHAnsi" w:hAnsiTheme="minorHAnsi" w:cstheme="minorHAnsi"/>
          <w:b/>
          <w:sz w:val="20"/>
          <w:szCs w:val="20"/>
        </w:rPr>
        <w:t xml:space="preserve">Elemento de Despesa: </w:t>
      </w:r>
      <w:r w:rsidRPr="00EC57DB">
        <w:rPr>
          <w:rFonts w:asciiTheme="minorHAnsi" w:hAnsiTheme="minorHAnsi" w:cstheme="minorHAnsi"/>
          <w:sz w:val="20"/>
          <w:szCs w:val="20"/>
        </w:rPr>
        <w:fldChar w:fldCharType="begin"/>
      </w:r>
      <w:r w:rsidRPr="00EC57DB">
        <w:rPr>
          <w:rFonts w:asciiTheme="minorHAnsi" w:hAnsiTheme="minorHAnsi" w:cstheme="minorHAnsi"/>
          <w:sz w:val="20"/>
          <w:szCs w:val="20"/>
        </w:rPr>
        <w:instrText xml:space="preserve"> MERGEFIELD ELEMENTO_DE_DESPESA </w:instrText>
      </w:r>
      <w:r w:rsidRPr="00EC57DB">
        <w:rPr>
          <w:rFonts w:asciiTheme="minorHAnsi" w:hAnsiTheme="minorHAnsi" w:cstheme="minorHAnsi"/>
          <w:sz w:val="20"/>
          <w:szCs w:val="20"/>
        </w:rPr>
        <w:fldChar w:fldCharType="separate"/>
      </w:r>
      <w:r w:rsidRPr="00EC57DB">
        <w:rPr>
          <w:rFonts w:asciiTheme="minorHAnsi" w:hAnsiTheme="minorHAnsi" w:cstheme="minorHAnsi"/>
          <w:sz w:val="20"/>
          <w:szCs w:val="20"/>
        </w:rPr>
        <w:t>4.4.90.52 -</w:t>
      </w:r>
      <w:r w:rsidRPr="00EC57DB">
        <w:rPr>
          <w:rFonts w:asciiTheme="minorHAnsi" w:hAnsiTheme="minorHAnsi" w:cstheme="minorHAnsi"/>
          <w:sz w:val="20"/>
          <w:szCs w:val="20"/>
        </w:rPr>
        <w:fldChar w:fldCharType="end"/>
      </w:r>
      <w:r w:rsidRPr="00EC57DB">
        <w:rPr>
          <w:rFonts w:asciiTheme="minorHAnsi" w:hAnsiTheme="minorHAnsi" w:cstheme="minorHAnsi"/>
          <w:sz w:val="20"/>
          <w:szCs w:val="20"/>
        </w:rPr>
        <w:t xml:space="preserve"> Equipamento e material permanente </w:t>
      </w:r>
    </w:p>
    <w:p w14:paraId="5398B064" w14:textId="77777777" w:rsidR="00BB4DE4" w:rsidRPr="00526808" w:rsidRDefault="00BB4DE4" w:rsidP="00BB4DE4">
      <w:pPr>
        <w:pStyle w:val="Corpodetexto"/>
        <w:tabs>
          <w:tab w:val="left" w:pos="142"/>
        </w:tabs>
        <w:spacing w:after="0" w:line="240" w:lineRule="auto"/>
        <w:ind w:left="851"/>
        <w:rPr>
          <w:rFonts w:asciiTheme="minorHAnsi" w:hAnsiTheme="minorHAnsi" w:cstheme="minorHAnsi"/>
          <w:b/>
          <w:sz w:val="20"/>
          <w:szCs w:val="20"/>
        </w:rPr>
      </w:pPr>
    </w:p>
    <w:p w14:paraId="23B3C7D1" w14:textId="77777777" w:rsidR="00BB4DE4" w:rsidRPr="00526808" w:rsidRDefault="00BB4DE4" w:rsidP="00BB4DE4">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DO</w:t>
      </w:r>
      <w:r w:rsidRPr="00526808">
        <w:rPr>
          <w:rFonts w:asciiTheme="minorHAnsi" w:hAnsiTheme="minorHAnsi" w:cstheme="minorHAnsi"/>
          <w:color w:val="auto"/>
          <w:spacing w:val="-2"/>
          <w:sz w:val="20"/>
          <w:szCs w:val="20"/>
        </w:rPr>
        <w:t xml:space="preserve"> </w:t>
      </w:r>
      <w:r w:rsidRPr="00526808">
        <w:rPr>
          <w:rFonts w:asciiTheme="minorHAnsi" w:hAnsiTheme="minorHAnsi" w:cstheme="minorHAnsi"/>
          <w:color w:val="auto"/>
          <w:sz w:val="20"/>
          <w:szCs w:val="20"/>
        </w:rPr>
        <w:t>PRAZO</w:t>
      </w:r>
    </w:p>
    <w:p w14:paraId="43056E73" w14:textId="77777777" w:rsidR="00BB4DE4" w:rsidRPr="00526808" w:rsidRDefault="00BB4DE4" w:rsidP="00BB4DE4">
      <w:pPr>
        <w:pStyle w:val="Corpodetexto"/>
        <w:spacing w:after="0"/>
        <w:ind w:right="133"/>
        <w:rPr>
          <w:rFonts w:asciiTheme="minorHAnsi" w:hAnsiTheme="minorHAnsi" w:cstheme="minorHAnsi"/>
          <w:sz w:val="20"/>
          <w:szCs w:val="20"/>
        </w:rPr>
      </w:pPr>
      <w:r w:rsidRPr="00526808">
        <w:rPr>
          <w:rFonts w:asciiTheme="minorHAnsi" w:hAnsiTheme="minorHAnsi" w:cstheme="minorHAnsi"/>
          <w:sz w:val="20"/>
          <w:szCs w:val="20"/>
        </w:rPr>
        <w:t xml:space="preserve">A presente contratação, terá vigência </w:t>
      </w:r>
      <w:r w:rsidRPr="00526808">
        <w:rPr>
          <w:rFonts w:asciiTheme="minorHAnsi" w:hAnsiTheme="minorHAnsi" w:cstheme="minorHAnsi"/>
          <w:b/>
          <w:sz w:val="20"/>
          <w:szCs w:val="20"/>
        </w:rPr>
        <w:t>até 31 de dezembro de 2024</w:t>
      </w:r>
      <w:r w:rsidRPr="00526808">
        <w:rPr>
          <w:rFonts w:asciiTheme="minorHAnsi" w:hAnsiTheme="minorHAnsi" w:cstheme="minorHAnsi"/>
          <w:sz w:val="20"/>
          <w:szCs w:val="20"/>
        </w:rPr>
        <w:t>, não podendo ser prorrogado nos termos da lei 14.133/2021.</w:t>
      </w:r>
    </w:p>
    <w:p w14:paraId="426AFD3B" w14:textId="77777777" w:rsidR="00BB4DE4" w:rsidRPr="00526808" w:rsidRDefault="00BB4DE4" w:rsidP="00BB4DE4">
      <w:pPr>
        <w:pStyle w:val="Corpodetexto"/>
        <w:spacing w:after="0"/>
        <w:ind w:right="133"/>
        <w:rPr>
          <w:rFonts w:asciiTheme="minorHAnsi" w:hAnsiTheme="minorHAnsi" w:cstheme="minorHAnsi"/>
          <w:sz w:val="20"/>
          <w:szCs w:val="20"/>
        </w:rPr>
      </w:pPr>
    </w:p>
    <w:p w14:paraId="1D8196E7" w14:textId="77777777" w:rsidR="00BB4DE4" w:rsidRPr="00526808" w:rsidRDefault="00BB4DE4" w:rsidP="00BB4DE4">
      <w:pPr>
        <w:pStyle w:val="Ttulo2"/>
        <w:shd w:val="clear" w:color="auto" w:fill="D9D9D9" w:themeFill="background1" w:themeFillShade="D9"/>
        <w:tabs>
          <w:tab w:val="left" w:pos="142"/>
          <w:tab w:val="left" w:pos="849"/>
          <w:tab w:val="left" w:pos="850"/>
        </w:tabs>
        <w:rPr>
          <w:rFonts w:asciiTheme="minorHAnsi" w:hAnsiTheme="minorHAnsi" w:cstheme="minorHAnsi"/>
          <w:color w:val="auto"/>
          <w:sz w:val="20"/>
          <w:szCs w:val="20"/>
        </w:rPr>
      </w:pPr>
      <w:r w:rsidRPr="00526808">
        <w:rPr>
          <w:rFonts w:asciiTheme="minorHAnsi" w:hAnsiTheme="minorHAnsi" w:cstheme="minorHAnsi"/>
          <w:color w:val="auto"/>
          <w:sz w:val="20"/>
          <w:szCs w:val="20"/>
        </w:rPr>
        <w:t>DA</w:t>
      </w:r>
      <w:r w:rsidRPr="00526808">
        <w:rPr>
          <w:rFonts w:asciiTheme="minorHAnsi" w:hAnsiTheme="minorHAnsi" w:cstheme="minorHAnsi"/>
          <w:color w:val="auto"/>
          <w:spacing w:val="-2"/>
          <w:sz w:val="20"/>
          <w:szCs w:val="20"/>
        </w:rPr>
        <w:t xml:space="preserve"> </w:t>
      </w:r>
      <w:r w:rsidRPr="00526808">
        <w:rPr>
          <w:rFonts w:asciiTheme="minorHAnsi" w:hAnsiTheme="minorHAnsi" w:cstheme="minorHAnsi"/>
          <w:color w:val="auto"/>
          <w:sz w:val="20"/>
          <w:szCs w:val="20"/>
        </w:rPr>
        <w:t>HABILITAÇÃO</w:t>
      </w:r>
    </w:p>
    <w:p w14:paraId="0F86E6ED" w14:textId="77777777" w:rsidR="00BB4DE4" w:rsidRPr="00526808" w:rsidRDefault="00BB4DE4" w:rsidP="00BB4DE4">
      <w:pPr>
        <w:pStyle w:val="Corpodetexto"/>
        <w:spacing w:after="0"/>
        <w:rPr>
          <w:rFonts w:asciiTheme="minorHAnsi" w:hAnsiTheme="minorHAnsi" w:cstheme="minorHAnsi"/>
          <w:spacing w:val="-44"/>
          <w:sz w:val="20"/>
          <w:szCs w:val="20"/>
        </w:rPr>
      </w:pPr>
      <w:r w:rsidRPr="00526808">
        <w:rPr>
          <w:rFonts w:asciiTheme="minorHAnsi" w:hAnsiTheme="minorHAnsi" w:cstheme="minorHAnsi"/>
          <w:sz w:val="20"/>
          <w:szCs w:val="20"/>
        </w:rPr>
        <w:t>Como critério de habilitação, a empresa deverá apresentar os seguintes documentos:</w:t>
      </w:r>
      <w:r w:rsidRPr="00526808">
        <w:rPr>
          <w:rFonts w:asciiTheme="minorHAnsi" w:hAnsiTheme="minorHAnsi" w:cstheme="minorHAnsi"/>
          <w:spacing w:val="-44"/>
          <w:sz w:val="20"/>
          <w:szCs w:val="20"/>
        </w:rPr>
        <w:t xml:space="preserve"> </w:t>
      </w:r>
    </w:p>
    <w:p w14:paraId="4555BEC1"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Prova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inscrição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no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Cadastro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Nacional</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p</w:t>
      </w:r>
      <w:r w:rsidRPr="00526808">
        <w:rPr>
          <w:rFonts w:asciiTheme="minorHAnsi" w:hAnsiTheme="minorHAnsi" w:cstheme="minorHAnsi"/>
          <w:sz w:val="20"/>
          <w:szCs w:val="20"/>
        </w:rPr>
        <w:t>essoas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Jurídicas</w:t>
      </w:r>
      <w:r w:rsidRPr="00526808">
        <w:rPr>
          <w:rFonts w:asciiTheme="minorHAnsi" w:hAnsiTheme="minorHAnsi" w:cstheme="minorHAnsi"/>
          <w:spacing w:val="-4"/>
          <w:sz w:val="20"/>
          <w:szCs w:val="20"/>
        </w:rPr>
        <w:t xml:space="preserve"> </w:t>
      </w:r>
      <w:r w:rsidRPr="00526808">
        <w:rPr>
          <w:rFonts w:asciiTheme="minorHAnsi" w:hAnsiTheme="minorHAnsi" w:cstheme="minorHAnsi"/>
          <w:sz w:val="20"/>
          <w:szCs w:val="20"/>
        </w:rPr>
        <w:t>(CNPJ);</w:t>
      </w:r>
    </w:p>
    <w:p w14:paraId="0583D5D9"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II - Prova de regularidade para com a Fazenda Federal compreendendo os Tributos administrativos pela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Secretaria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da Receita Federal,</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conjunta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com</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o INSS;</w:t>
      </w:r>
    </w:p>
    <w:p w14:paraId="2DAF903E"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III- Prova de regularidade fiscal para com a Fazenda Estadual do domicílio ou sede da licitante, expedida</w:t>
      </w:r>
      <w:r w:rsidRPr="00526808">
        <w:rPr>
          <w:rFonts w:asciiTheme="minorHAnsi" w:hAnsiTheme="minorHAnsi" w:cstheme="minorHAnsi"/>
          <w:spacing w:val="-43"/>
          <w:sz w:val="20"/>
          <w:szCs w:val="20"/>
        </w:rPr>
        <w:t xml:space="preserve"> </w:t>
      </w:r>
      <w:r w:rsidRPr="00526808">
        <w:rPr>
          <w:rFonts w:asciiTheme="minorHAnsi" w:hAnsiTheme="minorHAnsi" w:cstheme="minorHAnsi"/>
          <w:sz w:val="20"/>
          <w:szCs w:val="20"/>
        </w:rPr>
        <w:t>pelo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órgão competente;</w:t>
      </w:r>
    </w:p>
    <w:p w14:paraId="433D6D05"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IV - Prova de regularidade perante a Fazenda Municipal, comprovado com Certidão Negativa de Débito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expedida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pela Prefeitura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Municipal, 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domicílio ou sede</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proponente;</w:t>
      </w:r>
    </w:p>
    <w:p w14:paraId="268C3222"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 - Prova de Regularidade relativa ao Fundo de Garantia por Tempo de Serviço (FGTS), demonstrando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situação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regular</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no cumprimento dos</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encargos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sociais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instituídos</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por</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lei;</w:t>
      </w:r>
    </w:p>
    <w:p w14:paraId="6B6C099B"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VI –</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Prova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inexistência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débitos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inadimplidos</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perante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Justiça</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mediante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apresentação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da Certidão negativa (CNDT);</w:t>
      </w:r>
    </w:p>
    <w:p w14:paraId="2AB9758C"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VII – Certidão Negativa de falência ou concordata expedida pelo Foro Jurídico da sede da proponente,</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com data não superior a 30 (trinta) dias anterior à data apresentação das propostas;</w:t>
      </w:r>
    </w:p>
    <w:p w14:paraId="27DF479D" w14:textId="77777777" w:rsidR="00BB4DE4" w:rsidRPr="00526808" w:rsidRDefault="00BB4DE4" w:rsidP="00BB4DE4">
      <w:pPr>
        <w:pStyle w:val="Corpodetexto"/>
        <w:spacing w:after="0"/>
        <w:rPr>
          <w:rFonts w:asciiTheme="minorHAnsi" w:hAnsiTheme="minorHAnsi" w:cstheme="minorHAnsi"/>
          <w:sz w:val="20"/>
          <w:szCs w:val="20"/>
        </w:rPr>
      </w:pPr>
      <w:r w:rsidRPr="00526808">
        <w:rPr>
          <w:rFonts w:asciiTheme="minorHAnsi" w:hAnsiTheme="minorHAnsi" w:cstheme="minorHAnsi"/>
          <w:sz w:val="20"/>
          <w:szCs w:val="20"/>
        </w:rPr>
        <w:t>VIII –</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Ato Constitutivo, Contrato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Social;</w:t>
      </w:r>
    </w:p>
    <w:p w14:paraId="3BCB1E03" w14:textId="77777777" w:rsidR="00BB4DE4" w:rsidRPr="00526808" w:rsidRDefault="00BB4DE4" w:rsidP="00BB4DE4">
      <w:pPr>
        <w:pStyle w:val="Corpodetexto"/>
        <w:spacing w:after="0"/>
        <w:ind w:right="142"/>
        <w:rPr>
          <w:rFonts w:asciiTheme="minorHAnsi" w:hAnsiTheme="minorHAnsi" w:cstheme="minorHAnsi"/>
          <w:sz w:val="20"/>
          <w:szCs w:val="20"/>
        </w:rPr>
      </w:pPr>
      <w:r w:rsidRPr="00526808">
        <w:rPr>
          <w:rFonts w:asciiTheme="minorHAnsi" w:hAnsiTheme="minorHAnsi" w:cstheme="minorHAnsi"/>
          <w:sz w:val="20"/>
          <w:szCs w:val="20"/>
        </w:rPr>
        <w:t>IX</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Declaração</w:t>
      </w:r>
      <w:r w:rsidRPr="00526808">
        <w:rPr>
          <w:rFonts w:asciiTheme="minorHAnsi" w:hAnsiTheme="minorHAnsi" w:cstheme="minorHAnsi"/>
          <w:spacing w:val="26"/>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proponente</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art.</w:t>
      </w:r>
      <w:r w:rsidRPr="00526808">
        <w:rPr>
          <w:rFonts w:asciiTheme="minorHAnsi" w:hAnsiTheme="minorHAnsi" w:cstheme="minorHAnsi"/>
          <w:spacing w:val="40"/>
          <w:sz w:val="20"/>
          <w:szCs w:val="20"/>
        </w:rPr>
        <w:t xml:space="preserve"> </w:t>
      </w:r>
      <w:r w:rsidRPr="00526808">
        <w:rPr>
          <w:rFonts w:asciiTheme="minorHAnsi" w:hAnsiTheme="minorHAnsi" w:cstheme="minorHAnsi"/>
          <w:sz w:val="20"/>
          <w:szCs w:val="20"/>
        </w:rPr>
        <w:t>7º,</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da</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Constituição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Federal,</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que</w:t>
      </w:r>
      <w:r w:rsidRPr="00526808">
        <w:rPr>
          <w:rFonts w:asciiTheme="minorHAnsi" w:hAnsiTheme="minorHAnsi" w:cstheme="minorHAnsi"/>
          <w:spacing w:val="19"/>
          <w:sz w:val="20"/>
          <w:szCs w:val="20"/>
        </w:rPr>
        <w:t xml:space="preserve"> </w:t>
      </w:r>
      <w:r w:rsidRPr="00526808">
        <w:rPr>
          <w:rFonts w:asciiTheme="minorHAnsi" w:hAnsiTheme="minorHAnsi" w:cstheme="minorHAnsi"/>
          <w:sz w:val="20"/>
          <w:szCs w:val="20"/>
        </w:rPr>
        <w:t>diz</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seguinte:</w:t>
      </w:r>
      <w:r w:rsidRPr="00526808">
        <w:rPr>
          <w:rFonts w:asciiTheme="minorHAnsi" w:hAnsiTheme="minorHAnsi" w:cstheme="minorHAnsi"/>
          <w:spacing w:val="18"/>
          <w:sz w:val="20"/>
          <w:szCs w:val="20"/>
        </w:rPr>
        <w:t xml:space="preserve"> </w:t>
      </w:r>
      <w:r w:rsidRPr="00526808">
        <w:rPr>
          <w:rFonts w:asciiTheme="minorHAnsi" w:hAnsiTheme="minorHAnsi" w:cstheme="minorHAnsi"/>
          <w:sz w:val="20"/>
          <w:szCs w:val="20"/>
        </w:rPr>
        <w:t>“Proibição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20"/>
          <w:sz w:val="20"/>
          <w:szCs w:val="20"/>
        </w:rPr>
        <w:t xml:space="preserve"> </w:t>
      </w:r>
      <w:r w:rsidRPr="00526808">
        <w:rPr>
          <w:rFonts w:asciiTheme="minorHAnsi" w:hAnsiTheme="minorHAnsi" w:cstheme="minorHAnsi"/>
          <w:sz w:val="20"/>
          <w:szCs w:val="20"/>
        </w:rPr>
        <w:t>noturno,</w:t>
      </w:r>
      <w:r w:rsidRPr="00526808">
        <w:rPr>
          <w:rFonts w:asciiTheme="minorHAnsi" w:hAnsiTheme="minorHAnsi" w:cstheme="minorHAnsi"/>
          <w:spacing w:val="-43"/>
          <w:sz w:val="20"/>
          <w:szCs w:val="20"/>
        </w:rPr>
        <w:t xml:space="preserve"> </w:t>
      </w:r>
      <w:r w:rsidRPr="00526808">
        <w:rPr>
          <w:rFonts w:asciiTheme="minorHAnsi" w:hAnsiTheme="minorHAnsi" w:cstheme="minorHAnsi"/>
          <w:sz w:val="20"/>
          <w:szCs w:val="20"/>
        </w:rPr>
        <w:t>perigoso</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ou</w:t>
      </w:r>
      <w:r w:rsidRPr="00526808">
        <w:rPr>
          <w:rFonts w:asciiTheme="minorHAnsi" w:hAnsiTheme="minorHAnsi" w:cstheme="minorHAnsi"/>
          <w:spacing w:val="27"/>
          <w:sz w:val="20"/>
          <w:szCs w:val="20"/>
        </w:rPr>
        <w:t xml:space="preserve"> </w:t>
      </w:r>
      <w:r w:rsidRPr="00526808">
        <w:rPr>
          <w:rFonts w:asciiTheme="minorHAnsi" w:hAnsiTheme="minorHAnsi" w:cstheme="minorHAnsi"/>
          <w:sz w:val="20"/>
          <w:szCs w:val="20"/>
        </w:rPr>
        <w:t>insalubre,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aos</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menores</w:t>
      </w:r>
      <w:r w:rsidRPr="00526808">
        <w:rPr>
          <w:rFonts w:asciiTheme="minorHAnsi" w:hAnsiTheme="minorHAnsi" w:cstheme="minorHAnsi"/>
          <w:spacing w:val="26"/>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dezoito</w:t>
      </w:r>
      <w:r w:rsidRPr="00526808">
        <w:rPr>
          <w:rFonts w:asciiTheme="minorHAnsi" w:hAnsiTheme="minorHAnsi" w:cstheme="minorHAnsi"/>
          <w:spacing w:val="28"/>
          <w:sz w:val="20"/>
          <w:szCs w:val="20"/>
        </w:rPr>
        <w:t xml:space="preserve"> </w:t>
      </w:r>
      <w:r w:rsidRPr="00526808">
        <w:rPr>
          <w:rFonts w:asciiTheme="minorHAnsi" w:hAnsiTheme="minorHAnsi" w:cstheme="minorHAnsi"/>
          <w:sz w:val="20"/>
          <w:szCs w:val="20"/>
        </w:rPr>
        <w:t>anos</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e</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qualquer</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trabalho</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a</w:t>
      </w:r>
      <w:r w:rsidRPr="00526808">
        <w:rPr>
          <w:rFonts w:asciiTheme="minorHAnsi" w:hAnsiTheme="minorHAnsi" w:cstheme="minorHAnsi"/>
          <w:spacing w:val="25"/>
          <w:sz w:val="20"/>
          <w:szCs w:val="20"/>
        </w:rPr>
        <w:t xml:space="preserve"> </w:t>
      </w:r>
      <w:r w:rsidRPr="00526808">
        <w:rPr>
          <w:rFonts w:asciiTheme="minorHAnsi" w:hAnsiTheme="minorHAnsi" w:cstheme="minorHAnsi"/>
          <w:sz w:val="20"/>
          <w:szCs w:val="20"/>
        </w:rPr>
        <w:t>menores</w:t>
      </w:r>
      <w:r w:rsidRPr="00526808">
        <w:rPr>
          <w:rFonts w:asciiTheme="minorHAnsi" w:hAnsiTheme="minorHAnsi" w:cstheme="minorHAnsi"/>
          <w:spacing w:val="24"/>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23"/>
          <w:sz w:val="20"/>
          <w:szCs w:val="20"/>
        </w:rPr>
        <w:t xml:space="preserve"> </w:t>
      </w:r>
      <w:r w:rsidRPr="00526808">
        <w:rPr>
          <w:rFonts w:asciiTheme="minorHAnsi" w:hAnsiTheme="minorHAnsi" w:cstheme="minorHAnsi"/>
          <w:sz w:val="20"/>
          <w:szCs w:val="20"/>
        </w:rPr>
        <w:t>dezesseis</w:t>
      </w:r>
      <w:r w:rsidRPr="00526808">
        <w:rPr>
          <w:rFonts w:asciiTheme="minorHAnsi" w:hAnsiTheme="minorHAnsi" w:cstheme="minorHAnsi"/>
          <w:spacing w:val="-42"/>
          <w:sz w:val="20"/>
          <w:szCs w:val="20"/>
        </w:rPr>
        <w:t xml:space="preserve"> </w:t>
      </w:r>
      <w:r w:rsidRPr="00526808">
        <w:rPr>
          <w:rFonts w:asciiTheme="minorHAnsi" w:hAnsiTheme="minorHAnsi" w:cstheme="minorHAnsi"/>
          <w:sz w:val="20"/>
          <w:szCs w:val="20"/>
        </w:rPr>
        <w:t>anos, salvo na condição de aprendiz, a partir de quatorze anos” conforme modelo constante em Anexo;</w:t>
      </w:r>
    </w:p>
    <w:p w14:paraId="7A4B39F8" w14:textId="77777777" w:rsidR="00BB4DE4" w:rsidRPr="00526808" w:rsidRDefault="00BB4DE4" w:rsidP="00BB4DE4">
      <w:pPr>
        <w:tabs>
          <w:tab w:val="left" w:pos="142"/>
          <w:tab w:val="left" w:pos="849"/>
        </w:tabs>
        <w:spacing w:after="0" w:line="240" w:lineRule="auto"/>
        <w:rPr>
          <w:rFonts w:asciiTheme="minorHAnsi" w:hAnsiTheme="minorHAnsi" w:cstheme="minorHAnsi"/>
          <w:b/>
          <w:sz w:val="20"/>
          <w:szCs w:val="20"/>
        </w:rPr>
      </w:pPr>
    </w:p>
    <w:p w14:paraId="32FBD9FA" w14:textId="77777777" w:rsidR="00BB4DE4" w:rsidRPr="00526808" w:rsidRDefault="00BB4DE4" w:rsidP="00BB4DE4">
      <w:pPr>
        <w:shd w:val="clear" w:color="auto" w:fill="D9D9D9" w:themeFill="background1" w:themeFillShade="D9"/>
        <w:tabs>
          <w:tab w:val="left" w:pos="142"/>
          <w:tab w:val="left" w:pos="849"/>
        </w:tabs>
        <w:spacing w:after="0"/>
        <w:rPr>
          <w:rFonts w:asciiTheme="minorHAnsi" w:hAnsiTheme="minorHAnsi" w:cstheme="minorHAnsi"/>
          <w:b/>
          <w:sz w:val="20"/>
          <w:szCs w:val="20"/>
        </w:rPr>
      </w:pPr>
      <w:r w:rsidRPr="00526808">
        <w:rPr>
          <w:rFonts w:asciiTheme="minorHAnsi" w:hAnsiTheme="minorHAnsi" w:cstheme="minorHAnsi"/>
          <w:b/>
          <w:sz w:val="20"/>
          <w:szCs w:val="20"/>
        </w:rPr>
        <w:t>DO</w:t>
      </w:r>
      <w:r w:rsidRPr="00526808">
        <w:rPr>
          <w:rFonts w:asciiTheme="minorHAnsi" w:hAnsiTheme="minorHAnsi" w:cstheme="minorHAnsi"/>
          <w:b/>
          <w:spacing w:val="-3"/>
          <w:sz w:val="20"/>
          <w:szCs w:val="20"/>
        </w:rPr>
        <w:t xml:space="preserve"> </w:t>
      </w:r>
      <w:r w:rsidRPr="00526808">
        <w:rPr>
          <w:rFonts w:asciiTheme="minorHAnsi" w:hAnsiTheme="minorHAnsi" w:cstheme="minorHAnsi"/>
          <w:b/>
          <w:sz w:val="20"/>
          <w:szCs w:val="20"/>
        </w:rPr>
        <w:t>ENCAMINHAMENTO DAS PROPOSTAS</w:t>
      </w:r>
    </w:p>
    <w:p w14:paraId="02E62178" w14:textId="1E7987A8" w:rsidR="00BB4DE4" w:rsidRPr="00526808" w:rsidRDefault="00BB4DE4" w:rsidP="00BB4DE4">
      <w:pPr>
        <w:tabs>
          <w:tab w:val="left" w:pos="142"/>
          <w:tab w:val="left" w:pos="849"/>
        </w:tabs>
        <w:spacing w:after="0"/>
        <w:rPr>
          <w:rFonts w:asciiTheme="minorHAnsi" w:hAnsiTheme="minorHAnsi" w:cstheme="minorHAnsi"/>
          <w:sz w:val="20"/>
          <w:szCs w:val="20"/>
        </w:rPr>
      </w:pPr>
      <w:r w:rsidRPr="00526808">
        <w:rPr>
          <w:rFonts w:asciiTheme="minorHAnsi" w:hAnsiTheme="minorHAnsi" w:cstheme="minorHAnsi"/>
          <w:sz w:val="20"/>
          <w:szCs w:val="20"/>
        </w:rPr>
        <w:tab/>
      </w:r>
      <w:r w:rsidRPr="00526808">
        <w:rPr>
          <w:rFonts w:asciiTheme="minorHAnsi" w:hAnsiTheme="minorHAnsi" w:cstheme="minorHAnsi"/>
          <w:sz w:val="20"/>
          <w:szCs w:val="20"/>
        </w:rPr>
        <w:tab/>
        <w:t xml:space="preserve">As propostas deverão ser encaminhadas até o </w:t>
      </w:r>
      <w:r w:rsidRPr="00526808">
        <w:rPr>
          <w:rFonts w:asciiTheme="minorHAnsi" w:hAnsiTheme="minorHAnsi" w:cstheme="minorHAnsi"/>
          <w:b/>
          <w:sz w:val="20"/>
          <w:szCs w:val="20"/>
        </w:rPr>
        <w:t xml:space="preserve">dia </w:t>
      </w:r>
      <w:r w:rsidR="00EC57DB">
        <w:rPr>
          <w:rFonts w:asciiTheme="minorHAnsi" w:hAnsiTheme="minorHAnsi" w:cstheme="minorHAnsi"/>
          <w:b/>
          <w:sz w:val="20"/>
          <w:szCs w:val="20"/>
        </w:rPr>
        <w:t>0</w:t>
      </w:r>
      <w:r w:rsidR="00915E8D">
        <w:rPr>
          <w:rFonts w:asciiTheme="minorHAnsi" w:hAnsiTheme="minorHAnsi" w:cstheme="minorHAnsi"/>
          <w:b/>
          <w:sz w:val="20"/>
          <w:szCs w:val="20"/>
        </w:rPr>
        <w:t>7</w:t>
      </w:r>
      <w:r w:rsidRPr="00526808">
        <w:rPr>
          <w:rFonts w:asciiTheme="minorHAnsi" w:hAnsiTheme="minorHAnsi" w:cstheme="minorHAnsi"/>
          <w:b/>
          <w:sz w:val="20"/>
          <w:szCs w:val="20"/>
        </w:rPr>
        <w:t>/0</w:t>
      </w:r>
      <w:r w:rsidR="00EC57DB">
        <w:rPr>
          <w:rFonts w:asciiTheme="minorHAnsi" w:hAnsiTheme="minorHAnsi" w:cstheme="minorHAnsi"/>
          <w:b/>
          <w:sz w:val="20"/>
          <w:szCs w:val="20"/>
        </w:rPr>
        <w:t>6</w:t>
      </w:r>
      <w:r w:rsidRPr="00526808">
        <w:rPr>
          <w:rFonts w:asciiTheme="minorHAnsi" w:hAnsiTheme="minorHAnsi" w:cstheme="minorHAnsi"/>
          <w:b/>
          <w:sz w:val="20"/>
          <w:szCs w:val="20"/>
        </w:rPr>
        <w:t>/2024,</w:t>
      </w:r>
      <w:r w:rsidRPr="00526808">
        <w:rPr>
          <w:rFonts w:asciiTheme="minorHAnsi" w:hAnsiTheme="minorHAnsi" w:cstheme="minorHAnsi"/>
          <w:sz w:val="20"/>
          <w:szCs w:val="20"/>
        </w:rPr>
        <w:t xml:space="preserve"> após esta data não serão recebidas as propostas tardias para apreciação.</w:t>
      </w:r>
    </w:p>
    <w:p w14:paraId="519E9D4F" w14:textId="77777777" w:rsidR="00BB4DE4" w:rsidRPr="00526808" w:rsidRDefault="00BB4DE4" w:rsidP="00BB4DE4">
      <w:pPr>
        <w:tabs>
          <w:tab w:val="left" w:pos="142"/>
          <w:tab w:val="left" w:pos="849"/>
        </w:tabs>
        <w:spacing w:after="0"/>
        <w:rPr>
          <w:rFonts w:asciiTheme="minorHAnsi" w:hAnsiTheme="minorHAnsi" w:cstheme="minorHAnsi"/>
          <w:sz w:val="20"/>
          <w:szCs w:val="20"/>
        </w:rPr>
      </w:pPr>
    </w:p>
    <w:p w14:paraId="4D05B9B1" w14:textId="77777777" w:rsidR="00BB4DE4" w:rsidRPr="00526808" w:rsidRDefault="00BB4DE4" w:rsidP="00BB4DE4">
      <w:pPr>
        <w:tabs>
          <w:tab w:val="left" w:pos="142"/>
          <w:tab w:val="left" w:pos="849"/>
        </w:tabs>
        <w:spacing w:after="0"/>
        <w:rPr>
          <w:rFonts w:asciiTheme="minorHAnsi" w:hAnsiTheme="minorHAnsi" w:cstheme="minorHAnsi"/>
          <w:sz w:val="20"/>
          <w:szCs w:val="20"/>
        </w:rPr>
      </w:pPr>
      <w:r w:rsidRPr="00526808">
        <w:rPr>
          <w:rFonts w:asciiTheme="minorHAnsi" w:hAnsiTheme="minorHAnsi" w:cstheme="minorHAnsi"/>
          <w:sz w:val="20"/>
          <w:szCs w:val="20"/>
        </w:rPr>
        <w:t xml:space="preserve">As propostas poderão ser enviadas no E-mail: </w:t>
      </w:r>
      <w:hyperlink r:id="rId11" w:history="1">
        <w:r w:rsidRPr="00526808">
          <w:rPr>
            <w:rStyle w:val="Hyperlink"/>
            <w:rFonts w:asciiTheme="minorHAnsi" w:hAnsiTheme="minorHAnsi" w:cstheme="minorHAnsi"/>
            <w:sz w:val="20"/>
            <w:szCs w:val="20"/>
          </w:rPr>
          <w:t>setor.cotacoes.canapi@outlook.com</w:t>
        </w:r>
      </w:hyperlink>
      <w:r w:rsidRPr="00526808">
        <w:rPr>
          <w:rFonts w:asciiTheme="minorHAnsi" w:hAnsiTheme="minorHAnsi" w:cstheme="minorHAnsi"/>
          <w:sz w:val="20"/>
          <w:szCs w:val="20"/>
        </w:rPr>
        <w:t>, bem como recebidas em mãos no setor de licitação e contratos por meio de protocolo até a data limite acima indicada.</w:t>
      </w:r>
    </w:p>
    <w:p w14:paraId="6FB18B8C" w14:textId="77777777" w:rsidR="00BB4DE4" w:rsidRPr="00526808" w:rsidRDefault="00BB4DE4" w:rsidP="00BB4DE4">
      <w:pPr>
        <w:pStyle w:val="Ttulo2"/>
        <w:tabs>
          <w:tab w:val="left" w:pos="142"/>
        </w:tabs>
        <w:spacing w:before="160"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DOS</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ANEXOS</w:t>
      </w:r>
    </w:p>
    <w:p w14:paraId="0943684F" w14:textId="77777777" w:rsidR="00BB4DE4" w:rsidRPr="00526808" w:rsidRDefault="00BB4DE4" w:rsidP="00BB4DE4">
      <w:pPr>
        <w:pStyle w:val="Ttulo2"/>
        <w:tabs>
          <w:tab w:val="left" w:pos="142"/>
          <w:tab w:val="left" w:pos="426"/>
        </w:tabs>
        <w:spacing w:before="162" w:line="243" w:lineRule="exact"/>
        <w:rPr>
          <w:rFonts w:asciiTheme="minorHAnsi" w:hAnsiTheme="minorHAnsi" w:cstheme="minorHAnsi"/>
          <w:color w:val="auto"/>
          <w:sz w:val="20"/>
          <w:szCs w:val="20"/>
        </w:rPr>
      </w:pPr>
      <w:r w:rsidRPr="00526808">
        <w:rPr>
          <w:rFonts w:asciiTheme="minorHAnsi" w:hAnsiTheme="minorHAnsi" w:cstheme="minorHAnsi"/>
          <w:color w:val="auto"/>
          <w:sz w:val="20"/>
          <w:szCs w:val="20"/>
        </w:rPr>
        <w:t>ANEXO</w:t>
      </w:r>
      <w:r w:rsidRPr="00526808">
        <w:rPr>
          <w:rFonts w:asciiTheme="minorHAnsi" w:hAnsiTheme="minorHAnsi" w:cstheme="minorHAnsi"/>
          <w:color w:val="auto"/>
          <w:spacing w:val="-5"/>
          <w:sz w:val="20"/>
          <w:szCs w:val="20"/>
        </w:rPr>
        <w:t xml:space="preserve"> </w:t>
      </w:r>
      <w:r w:rsidRPr="00526808">
        <w:rPr>
          <w:rFonts w:asciiTheme="minorHAnsi" w:hAnsiTheme="minorHAnsi" w:cstheme="minorHAnsi"/>
          <w:color w:val="auto"/>
          <w:sz w:val="20"/>
          <w:szCs w:val="20"/>
        </w:rPr>
        <w:t>I –</w:t>
      </w:r>
      <w:r w:rsidRPr="00526808">
        <w:rPr>
          <w:rFonts w:asciiTheme="minorHAnsi" w:hAnsiTheme="minorHAnsi" w:cstheme="minorHAnsi"/>
          <w:color w:val="auto"/>
          <w:spacing w:val="-4"/>
          <w:sz w:val="20"/>
          <w:szCs w:val="20"/>
        </w:rPr>
        <w:t xml:space="preserve"> </w:t>
      </w:r>
      <w:r w:rsidRPr="00526808">
        <w:rPr>
          <w:rFonts w:asciiTheme="minorHAnsi" w:hAnsiTheme="minorHAnsi" w:cstheme="minorHAnsi"/>
          <w:color w:val="auto"/>
          <w:sz w:val="20"/>
          <w:szCs w:val="20"/>
        </w:rPr>
        <w:t>Termo</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de</w:t>
      </w:r>
      <w:r w:rsidRPr="00526808">
        <w:rPr>
          <w:rFonts w:asciiTheme="minorHAnsi" w:hAnsiTheme="minorHAnsi" w:cstheme="minorHAnsi"/>
          <w:color w:val="auto"/>
          <w:spacing w:val="-3"/>
          <w:sz w:val="20"/>
          <w:szCs w:val="20"/>
        </w:rPr>
        <w:t xml:space="preserve"> </w:t>
      </w:r>
      <w:r w:rsidRPr="00526808">
        <w:rPr>
          <w:rFonts w:asciiTheme="minorHAnsi" w:hAnsiTheme="minorHAnsi" w:cstheme="minorHAnsi"/>
          <w:color w:val="auto"/>
          <w:sz w:val="20"/>
          <w:szCs w:val="20"/>
        </w:rPr>
        <w:t>referência;</w:t>
      </w:r>
    </w:p>
    <w:p w14:paraId="7A054848" w14:textId="77777777" w:rsidR="00BB4DE4" w:rsidRPr="00526808" w:rsidRDefault="00BB4DE4" w:rsidP="00BB4DE4">
      <w:pPr>
        <w:tabs>
          <w:tab w:val="left" w:pos="142"/>
          <w:tab w:val="left" w:pos="426"/>
        </w:tabs>
        <w:spacing w:after="0" w:line="243" w:lineRule="exact"/>
        <w:rPr>
          <w:rFonts w:asciiTheme="minorHAnsi" w:hAnsiTheme="minorHAnsi" w:cstheme="minorHAnsi"/>
          <w:sz w:val="20"/>
          <w:szCs w:val="20"/>
        </w:rPr>
      </w:pPr>
      <w:r w:rsidRPr="00526808">
        <w:rPr>
          <w:rFonts w:asciiTheme="minorHAnsi" w:hAnsiTheme="minorHAnsi" w:cstheme="minorHAnsi"/>
          <w:sz w:val="20"/>
          <w:szCs w:val="20"/>
        </w:rPr>
        <w:t>ANEXO</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II</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Minuta</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do</w:t>
      </w:r>
      <w:r w:rsidRPr="00526808">
        <w:rPr>
          <w:rFonts w:asciiTheme="minorHAnsi" w:hAnsiTheme="minorHAnsi" w:cstheme="minorHAnsi"/>
          <w:spacing w:val="-2"/>
          <w:sz w:val="20"/>
          <w:szCs w:val="20"/>
        </w:rPr>
        <w:t xml:space="preserve"> </w:t>
      </w:r>
      <w:r w:rsidRPr="00526808">
        <w:rPr>
          <w:rFonts w:asciiTheme="minorHAnsi" w:hAnsiTheme="minorHAnsi" w:cstheme="minorHAnsi"/>
          <w:sz w:val="20"/>
          <w:szCs w:val="20"/>
        </w:rPr>
        <w:t>Contrato;</w:t>
      </w:r>
    </w:p>
    <w:p w14:paraId="37B2EB17" w14:textId="77777777" w:rsidR="00BB4DE4" w:rsidRPr="00526808" w:rsidRDefault="00BB4DE4" w:rsidP="00BB4DE4">
      <w:pPr>
        <w:tabs>
          <w:tab w:val="left" w:pos="142"/>
          <w:tab w:val="left" w:pos="426"/>
        </w:tabs>
        <w:spacing w:after="0" w:line="243" w:lineRule="exact"/>
        <w:rPr>
          <w:rFonts w:asciiTheme="minorHAnsi" w:hAnsiTheme="minorHAnsi" w:cstheme="minorHAnsi"/>
          <w:sz w:val="20"/>
          <w:szCs w:val="20"/>
        </w:rPr>
      </w:pPr>
      <w:r w:rsidRPr="00526808">
        <w:rPr>
          <w:rFonts w:asciiTheme="minorHAnsi" w:hAnsiTheme="minorHAnsi" w:cstheme="minorHAnsi"/>
          <w:sz w:val="20"/>
          <w:szCs w:val="20"/>
        </w:rPr>
        <w:t>ANEXO III - Declarações</w:t>
      </w:r>
    </w:p>
    <w:p w14:paraId="65F1B1C9" w14:textId="77777777" w:rsidR="00BB4DE4" w:rsidRPr="00526808" w:rsidRDefault="00BB4DE4" w:rsidP="00BB4DE4">
      <w:pPr>
        <w:pStyle w:val="Corpodetexto"/>
        <w:tabs>
          <w:tab w:val="left" w:pos="142"/>
        </w:tabs>
        <w:spacing w:after="0"/>
        <w:rPr>
          <w:rFonts w:asciiTheme="minorHAnsi" w:hAnsiTheme="minorHAnsi" w:cstheme="minorHAnsi"/>
          <w:b/>
          <w:sz w:val="20"/>
          <w:szCs w:val="20"/>
        </w:rPr>
      </w:pPr>
    </w:p>
    <w:p w14:paraId="043E6376" w14:textId="512A11ED" w:rsidR="00BB4DE4" w:rsidRPr="00526808" w:rsidRDefault="00BB4DE4" w:rsidP="00BB4DE4">
      <w:pPr>
        <w:tabs>
          <w:tab w:val="left" w:pos="142"/>
        </w:tabs>
        <w:spacing w:before="1" w:after="0"/>
        <w:ind w:left="142" w:right="140" w:firstLine="707"/>
        <w:rPr>
          <w:rFonts w:asciiTheme="minorHAnsi" w:hAnsiTheme="minorHAnsi" w:cstheme="minorHAnsi"/>
          <w:sz w:val="20"/>
          <w:szCs w:val="20"/>
        </w:rPr>
      </w:pPr>
      <w:r w:rsidRPr="002548F4">
        <w:rPr>
          <w:rFonts w:asciiTheme="minorHAnsi" w:hAnsiTheme="minorHAnsi" w:cstheme="minorHAnsi"/>
          <w:sz w:val="20"/>
          <w:szCs w:val="20"/>
        </w:rPr>
        <w:t>Encaminhamos</w:t>
      </w:r>
      <w:r w:rsidRPr="002548F4">
        <w:rPr>
          <w:rFonts w:asciiTheme="minorHAnsi" w:hAnsiTheme="minorHAnsi" w:cstheme="minorHAnsi"/>
          <w:spacing w:val="1"/>
          <w:sz w:val="20"/>
          <w:szCs w:val="20"/>
        </w:rPr>
        <w:t xml:space="preserve"> </w:t>
      </w:r>
      <w:r w:rsidRPr="002548F4">
        <w:rPr>
          <w:rFonts w:asciiTheme="minorHAnsi" w:hAnsiTheme="minorHAnsi" w:cstheme="minorHAnsi"/>
          <w:sz w:val="20"/>
          <w:szCs w:val="20"/>
        </w:rPr>
        <w:t>ao</w:t>
      </w:r>
      <w:r w:rsidRPr="002548F4">
        <w:rPr>
          <w:rFonts w:asciiTheme="minorHAnsi" w:hAnsiTheme="minorHAnsi" w:cstheme="minorHAnsi"/>
          <w:spacing w:val="1"/>
          <w:sz w:val="20"/>
          <w:szCs w:val="20"/>
        </w:rPr>
        <w:t xml:space="preserve"> </w:t>
      </w:r>
      <w:r w:rsidRPr="002548F4">
        <w:rPr>
          <w:rFonts w:asciiTheme="minorHAnsi" w:hAnsiTheme="minorHAnsi" w:cstheme="minorHAnsi"/>
          <w:sz w:val="20"/>
          <w:szCs w:val="20"/>
        </w:rPr>
        <w:t>senhor</w:t>
      </w:r>
      <w:r w:rsidRPr="002548F4">
        <w:rPr>
          <w:rFonts w:asciiTheme="minorHAnsi" w:hAnsiTheme="minorHAnsi" w:cstheme="minorHAnsi"/>
          <w:spacing w:val="1"/>
          <w:sz w:val="20"/>
          <w:szCs w:val="20"/>
        </w:rPr>
        <w:t xml:space="preserve"> </w:t>
      </w:r>
      <w:r w:rsidRPr="002548F4">
        <w:rPr>
          <w:rFonts w:asciiTheme="minorHAnsi" w:hAnsiTheme="minorHAnsi" w:cstheme="minorHAnsi"/>
          <w:bCs/>
          <w:sz w:val="20"/>
          <w:szCs w:val="20"/>
        </w:rPr>
        <w:t>Vinicius José Mariano de Lima,</w:t>
      </w:r>
      <w:r w:rsidRPr="002548F4">
        <w:rPr>
          <w:rFonts w:asciiTheme="minorHAnsi" w:hAnsiTheme="minorHAnsi" w:cstheme="minorHAnsi"/>
          <w:bCs/>
          <w:spacing w:val="1"/>
          <w:sz w:val="20"/>
          <w:szCs w:val="20"/>
        </w:rPr>
        <w:t xml:space="preserve"> </w:t>
      </w:r>
      <w:r w:rsidRPr="002548F4">
        <w:rPr>
          <w:rFonts w:asciiTheme="minorHAnsi" w:hAnsiTheme="minorHAnsi" w:cstheme="minorHAnsi"/>
          <w:bCs/>
          <w:sz w:val="20"/>
          <w:szCs w:val="20"/>
        </w:rPr>
        <w:t>Prefeito</w:t>
      </w:r>
      <w:r w:rsidRPr="002548F4">
        <w:rPr>
          <w:rFonts w:asciiTheme="minorHAnsi" w:hAnsiTheme="minorHAnsi" w:cstheme="minorHAnsi"/>
          <w:bCs/>
          <w:spacing w:val="1"/>
          <w:sz w:val="20"/>
          <w:szCs w:val="20"/>
        </w:rPr>
        <w:t xml:space="preserve"> do </w:t>
      </w:r>
      <w:r w:rsidRPr="002548F4">
        <w:rPr>
          <w:rFonts w:asciiTheme="minorHAnsi" w:hAnsiTheme="minorHAnsi" w:cstheme="minorHAnsi"/>
          <w:bCs/>
          <w:sz w:val="20"/>
          <w:szCs w:val="20"/>
        </w:rPr>
        <w:t>Município</w:t>
      </w:r>
      <w:r w:rsidRPr="002548F4">
        <w:rPr>
          <w:rFonts w:asciiTheme="minorHAnsi" w:hAnsiTheme="minorHAnsi" w:cstheme="minorHAnsi"/>
          <w:bCs/>
          <w:spacing w:val="1"/>
          <w:sz w:val="20"/>
          <w:szCs w:val="20"/>
        </w:rPr>
        <w:t xml:space="preserve"> </w:t>
      </w:r>
      <w:r w:rsidRPr="002548F4">
        <w:rPr>
          <w:rFonts w:asciiTheme="minorHAnsi" w:hAnsiTheme="minorHAnsi" w:cstheme="minorHAnsi"/>
          <w:bCs/>
          <w:sz w:val="20"/>
          <w:szCs w:val="20"/>
        </w:rPr>
        <w:t>Canapi/AL</w:t>
      </w:r>
      <w:r w:rsidRPr="002548F4">
        <w:rPr>
          <w:rFonts w:asciiTheme="minorHAnsi" w:hAnsiTheme="minorHAnsi" w:cstheme="minorHAnsi"/>
          <w:sz w:val="20"/>
          <w:szCs w:val="20"/>
        </w:rPr>
        <w:t xml:space="preserve">, processo administrativo nº </w:t>
      </w:r>
      <w:r w:rsidR="002548F4" w:rsidRPr="002548F4">
        <w:rPr>
          <w:rFonts w:asciiTheme="minorHAnsi" w:hAnsiTheme="minorHAnsi" w:cstheme="minorHAnsi"/>
          <w:sz w:val="20"/>
          <w:szCs w:val="20"/>
        </w:rPr>
        <w:t>220242005007</w:t>
      </w:r>
      <w:r w:rsidRPr="002548F4">
        <w:rPr>
          <w:rFonts w:asciiTheme="minorHAnsi" w:hAnsiTheme="minorHAnsi" w:cstheme="minorHAnsi"/>
          <w:sz w:val="20"/>
          <w:szCs w:val="20"/>
        </w:rPr>
        <w:t xml:space="preserve">, dispensa de licitação nº </w:t>
      </w:r>
      <w:r w:rsidR="00EC57DB" w:rsidRPr="002548F4">
        <w:rPr>
          <w:rFonts w:asciiTheme="minorHAnsi" w:hAnsiTheme="minorHAnsi" w:cstheme="minorHAnsi"/>
          <w:sz w:val="20"/>
          <w:szCs w:val="20"/>
        </w:rPr>
        <w:t>09/2024</w:t>
      </w:r>
      <w:r w:rsidRPr="002548F4">
        <w:rPr>
          <w:rFonts w:asciiTheme="minorHAnsi" w:hAnsiTheme="minorHAnsi" w:cstheme="minorHAnsi"/>
          <w:sz w:val="20"/>
          <w:szCs w:val="20"/>
        </w:rPr>
        <w:t>, para apreciação,</w:t>
      </w:r>
      <w:r w:rsidRPr="002548F4">
        <w:rPr>
          <w:rFonts w:asciiTheme="minorHAnsi" w:hAnsiTheme="minorHAnsi" w:cstheme="minorHAnsi"/>
          <w:spacing w:val="1"/>
          <w:sz w:val="20"/>
          <w:szCs w:val="20"/>
        </w:rPr>
        <w:t xml:space="preserve"> </w:t>
      </w:r>
      <w:r w:rsidRPr="002548F4">
        <w:rPr>
          <w:rFonts w:asciiTheme="minorHAnsi" w:hAnsiTheme="minorHAnsi" w:cstheme="minorHAnsi"/>
          <w:sz w:val="20"/>
          <w:szCs w:val="20"/>
        </w:rPr>
        <w:t>para</w:t>
      </w:r>
      <w:r w:rsidRPr="002548F4">
        <w:rPr>
          <w:rFonts w:asciiTheme="minorHAnsi" w:hAnsiTheme="minorHAnsi" w:cstheme="minorHAnsi"/>
          <w:spacing w:val="-1"/>
          <w:sz w:val="20"/>
          <w:szCs w:val="20"/>
        </w:rPr>
        <w:t xml:space="preserve"> </w:t>
      </w:r>
      <w:r w:rsidRPr="002548F4">
        <w:rPr>
          <w:rFonts w:asciiTheme="minorHAnsi" w:hAnsiTheme="minorHAnsi" w:cstheme="minorHAnsi"/>
          <w:sz w:val="20"/>
          <w:szCs w:val="20"/>
        </w:rPr>
        <w:t>o qual solicitamos</w:t>
      </w:r>
      <w:r w:rsidRPr="002548F4">
        <w:rPr>
          <w:rFonts w:asciiTheme="minorHAnsi" w:hAnsiTheme="minorHAnsi" w:cstheme="minorHAnsi"/>
          <w:spacing w:val="-2"/>
          <w:sz w:val="20"/>
          <w:szCs w:val="20"/>
        </w:rPr>
        <w:t xml:space="preserve"> </w:t>
      </w:r>
      <w:r w:rsidRPr="002548F4">
        <w:rPr>
          <w:rFonts w:asciiTheme="minorHAnsi" w:hAnsiTheme="minorHAnsi" w:cstheme="minorHAnsi"/>
          <w:sz w:val="20"/>
          <w:szCs w:val="20"/>
        </w:rPr>
        <w:t>a ratificação</w:t>
      </w:r>
      <w:r w:rsidRPr="002548F4">
        <w:rPr>
          <w:rFonts w:asciiTheme="minorHAnsi" w:hAnsiTheme="minorHAnsi" w:cstheme="minorHAnsi"/>
          <w:spacing w:val="-1"/>
          <w:sz w:val="20"/>
          <w:szCs w:val="20"/>
        </w:rPr>
        <w:t xml:space="preserve"> </w:t>
      </w:r>
      <w:r w:rsidRPr="002548F4">
        <w:rPr>
          <w:rFonts w:asciiTheme="minorHAnsi" w:hAnsiTheme="minorHAnsi" w:cstheme="minorHAnsi"/>
          <w:sz w:val="20"/>
          <w:szCs w:val="20"/>
        </w:rPr>
        <w:t>do processo</w:t>
      </w:r>
      <w:r w:rsidRPr="00526808">
        <w:rPr>
          <w:rFonts w:asciiTheme="minorHAnsi" w:hAnsiTheme="minorHAnsi" w:cstheme="minorHAnsi"/>
          <w:sz w:val="20"/>
          <w:szCs w:val="20"/>
        </w:rPr>
        <w:t>.</w:t>
      </w:r>
    </w:p>
    <w:p w14:paraId="687A4782" w14:textId="77777777" w:rsidR="00BB4DE4" w:rsidRPr="00526808" w:rsidRDefault="00BB4DE4" w:rsidP="00BB4DE4">
      <w:pPr>
        <w:tabs>
          <w:tab w:val="left" w:pos="142"/>
        </w:tabs>
        <w:spacing w:before="1" w:after="0"/>
        <w:ind w:left="142" w:right="140" w:firstLine="707"/>
        <w:rPr>
          <w:rFonts w:asciiTheme="minorHAnsi" w:hAnsiTheme="minorHAnsi" w:cstheme="minorHAnsi"/>
          <w:sz w:val="20"/>
          <w:szCs w:val="20"/>
        </w:rPr>
      </w:pPr>
    </w:p>
    <w:p w14:paraId="3616356C" w14:textId="77777777" w:rsidR="00BB4DE4" w:rsidRPr="00526808" w:rsidRDefault="00BB4DE4" w:rsidP="00BB4DE4">
      <w:pPr>
        <w:pStyle w:val="Corpodetexto"/>
        <w:tabs>
          <w:tab w:val="left" w:pos="142"/>
        </w:tabs>
        <w:spacing w:before="11" w:after="0"/>
        <w:rPr>
          <w:rFonts w:asciiTheme="minorHAnsi" w:hAnsiTheme="minorHAnsi" w:cstheme="minorHAnsi"/>
          <w:sz w:val="20"/>
          <w:szCs w:val="20"/>
        </w:rPr>
      </w:pPr>
    </w:p>
    <w:p w14:paraId="28F32A10" w14:textId="7125CD40" w:rsidR="00BB4DE4" w:rsidRPr="00526808" w:rsidRDefault="00BB4DE4" w:rsidP="000867E7">
      <w:pPr>
        <w:pStyle w:val="Corpodetexto"/>
        <w:tabs>
          <w:tab w:val="left" w:pos="142"/>
        </w:tabs>
        <w:spacing w:before="1" w:after="0"/>
        <w:jc w:val="right"/>
        <w:rPr>
          <w:rFonts w:asciiTheme="minorHAnsi" w:hAnsiTheme="minorHAnsi" w:cstheme="minorHAnsi"/>
          <w:sz w:val="20"/>
          <w:szCs w:val="20"/>
        </w:rPr>
      </w:pPr>
      <w:r w:rsidRPr="00526808">
        <w:rPr>
          <w:rFonts w:asciiTheme="minorHAnsi" w:hAnsiTheme="minorHAnsi" w:cstheme="minorHAnsi"/>
          <w:sz w:val="20"/>
          <w:szCs w:val="20"/>
        </w:rPr>
        <w:t xml:space="preserve">Canapi/AL, </w:t>
      </w:r>
      <w:r w:rsidR="005C7436">
        <w:rPr>
          <w:rFonts w:asciiTheme="minorHAnsi" w:hAnsiTheme="minorHAnsi" w:cstheme="minorHAnsi"/>
          <w:sz w:val="20"/>
          <w:szCs w:val="20"/>
        </w:rPr>
        <w:t>03</w:t>
      </w:r>
      <w:r w:rsidRPr="00526808">
        <w:rPr>
          <w:rFonts w:asciiTheme="minorHAnsi" w:hAnsiTheme="minorHAnsi" w:cstheme="minorHAnsi"/>
          <w:sz w:val="20"/>
          <w:szCs w:val="20"/>
        </w:rPr>
        <w:t xml:space="preserve"> de </w:t>
      </w:r>
      <w:r w:rsidR="005C7436">
        <w:rPr>
          <w:rFonts w:asciiTheme="minorHAnsi" w:hAnsiTheme="minorHAnsi" w:cstheme="minorHAnsi"/>
          <w:sz w:val="20"/>
          <w:szCs w:val="20"/>
        </w:rPr>
        <w:t>junho</w:t>
      </w:r>
      <w:r w:rsidRPr="00526808">
        <w:rPr>
          <w:rFonts w:asciiTheme="minorHAnsi" w:hAnsiTheme="minorHAnsi" w:cstheme="minorHAnsi"/>
          <w:spacing w:val="-1"/>
          <w:sz w:val="20"/>
          <w:szCs w:val="20"/>
        </w:rPr>
        <w:t xml:space="preserve"> </w:t>
      </w:r>
      <w:r w:rsidRPr="00526808">
        <w:rPr>
          <w:rFonts w:asciiTheme="minorHAnsi" w:hAnsiTheme="minorHAnsi" w:cstheme="minorHAnsi"/>
          <w:sz w:val="20"/>
          <w:szCs w:val="20"/>
        </w:rPr>
        <w:t>de</w:t>
      </w:r>
      <w:r w:rsidRPr="00526808">
        <w:rPr>
          <w:rFonts w:asciiTheme="minorHAnsi" w:hAnsiTheme="minorHAnsi" w:cstheme="minorHAnsi"/>
          <w:spacing w:val="-3"/>
          <w:sz w:val="20"/>
          <w:szCs w:val="20"/>
        </w:rPr>
        <w:t xml:space="preserve"> </w:t>
      </w:r>
      <w:r w:rsidRPr="00526808">
        <w:rPr>
          <w:rFonts w:asciiTheme="minorHAnsi" w:hAnsiTheme="minorHAnsi" w:cstheme="minorHAnsi"/>
          <w:sz w:val="20"/>
          <w:szCs w:val="20"/>
        </w:rPr>
        <w:t>2024.</w:t>
      </w:r>
    </w:p>
    <w:p w14:paraId="65CA9D14" w14:textId="77777777" w:rsidR="00BB4DE4" w:rsidRPr="00526808" w:rsidRDefault="00BB4DE4" w:rsidP="00BB4DE4">
      <w:pPr>
        <w:pStyle w:val="Corpodetexto"/>
        <w:tabs>
          <w:tab w:val="left" w:pos="142"/>
        </w:tabs>
        <w:spacing w:before="1" w:after="0"/>
        <w:jc w:val="right"/>
        <w:rPr>
          <w:rFonts w:asciiTheme="minorHAnsi" w:hAnsiTheme="minorHAnsi" w:cstheme="minorHAnsi"/>
          <w:sz w:val="20"/>
          <w:szCs w:val="20"/>
        </w:rPr>
      </w:pPr>
    </w:p>
    <w:p w14:paraId="28F8E5ED" w14:textId="68185D67" w:rsidR="00BB4DE4" w:rsidRPr="00526808" w:rsidRDefault="00911C12" w:rsidP="00BB4DE4">
      <w:pPr>
        <w:spacing w:after="0"/>
        <w:jc w:val="center"/>
        <w:rPr>
          <w:rFonts w:asciiTheme="minorHAnsi" w:hAnsiTheme="minorHAnsi" w:cstheme="minorHAnsi"/>
          <w:b/>
          <w:bCs/>
          <w:sz w:val="20"/>
          <w:szCs w:val="20"/>
        </w:rPr>
      </w:pPr>
      <w:r>
        <w:rPr>
          <w:rFonts w:asciiTheme="minorHAnsi" w:hAnsiTheme="minorHAnsi" w:cstheme="minorHAnsi"/>
          <w:b/>
          <w:bCs/>
          <w:sz w:val="20"/>
          <w:szCs w:val="20"/>
        </w:rPr>
        <w:t>Luiz Vieira da Silva</w:t>
      </w:r>
    </w:p>
    <w:p w14:paraId="6F9990E2" w14:textId="379AF079" w:rsidR="00BB4DE4" w:rsidRPr="00526808" w:rsidRDefault="00BB4DE4" w:rsidP="00BB4DE4">
      <w:pPr>
        <w:pStyle w:val="Corpodetexto"/>
        <w:spacing w:after="0"/>
        <w:jc w:val="center"/>
        <w:rPr>
          <w:rFonts w:asciiTheme="minorHAnsi" w:hAnsiTheme="minorHAnsi" w:cstheme="minorHAnsi"/>
          <w:sz w:val="20"/>
          <w:szCs w:val="20"/>
        </w:rPr>
      </w:pPr>
      <w:r w:rsidRPr="00526808">
        <w:rPr>
          <w:rFonts w:asciiTheme="minorHAnsi" w:hAnsiTheme="minorHAnsi" w:cstheme="minorHAnsi"/>
          <w:sz w:val="20"/>
          <w:szCs w:val="20"/>
        </w:rPr>
        <w:t xml:space="preserve">Secretário </w:t>
      </w:r>
      <w:r w:rsidR="00911C12">
        <w:rPr>
          <w:rFonts w:asciiTheme="minorHAnsi" w:hAnsiTheme="minorHAnsi" w:cstheme="minorHAnsi"/>
          <w:sz w:val="20"/>
          <w:szCs w:val="20"/>
        </w:rPr>
        <w:t>de Educação</w:t>
      </w:r>
    </w:p>
    <w:p w14:paraId="3DE70F9B" w14:textId="77777777" w:rsidR="00AA3733" w:rsidRPr="00E11311" w:rsidRDefault="00AA3733" w:rsidP="00AF536D">
      <w:pPr>
        <w:spacing w:after="0" w:line="240" w:lineRule="auto"/>
        <w:jc w:val="center"/>
        <w:rPr>
          <w:rFonts w:asciiTheme="majorHAnsi" w:hAnsiTheme="majorHAnsi" w:cstheme="majorHAnsi"/>
          <w:color w:val="000000" w:themeColor="text1"/>
          <w:sz w:val="22"/>
          <w:lang w:eastAsia="pt-BR"/>
        </w:rPr>
      </w:pPr>
    </w:p>
    <w:p w14:paraId="350AA535" w14:textId="4CA8DF87" w:rsidR="004E69C3" w:rsidRDefault="004E69C3" w:rsidP="00FC0107">
      <w:pPr>
        <w:spacing w:before="120" w:after="120"/>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ANEXO I</w:t>
      </w:r>
    </w:p>
    <w:p w14:paraId="31697254" w14:textId="2BBAB6FC" w:rsidR="00FC0107" w:rsidRPr="00FC0107" w:rsidRDefault="00FC0107" w:rsidP="00FC0107">
      <w:pPr>
        <w:spacing w:before="120" w:after="120"/>
        <w:jc w:val="center"/>
        <w:rPr>
          <w:rFonts w:asciiTheme="minorHAnsi" w:hAnsiTheme="minorHAnsi" w:cstheme="minorHAnsi"/>
          <w:color w:val="000000"/>
          <w:sz w:val="20"/>
          <w:szCs w:val="20"/>
        </w:rPr>
      </w:pPr>
      <w:r w:rsidRPr="00FC0107">
        <w:rPr>
          <w:rFonts w:asciiTheme="minorHAnsi" w:hAnsiTheme="minorHAnsi" w:cstheme="minorHAnsi"/>
          <w:color w:val="000000"/>
          <w:sz w:val="20"/>
          <w:szCs w:val="20"/>
        </w:rPr>
        <w:t>TERMO DE REFERÊNCIA</w:t>
      </w:r>
    </w:p>
    <w:p w14:paraId="3553D676" w14:textId="77777777" w:rsidR="00FC0107" w:rsidRPr="00FC0107" w:rsidRDefault="00FC0107" w:rsidP="00FC0107">
      <w:pPr>
        <w:spacing w:before="120" w:after="120"/>
        <w:jc w:val="center"/>
        <w:rPr>
          <w:rFonts w:asciiTheme="minorHAnsi" w:hAnsiTheme="minorHAnsi" w:cstheme="minorHAnsi"/>
          <w:bCs/>
          <w:color w:val="000000"/>
          <w:sz w:val="20"/>
          <w:szCs w:val="20"/>
        </w:rPr>
      </w:pPr>
    </w:p>
    <w:p w14:paraId="6C572D74" w14:textId="77777777" w:rsidR="00FC0107" w:rsidRPr="00FC0107" w:rsidRDefault="00FC0107" w:rsidP="00FC0107">
      <w:pPr>
        <w:pStyle w:val="Nivel01"/>
        <w:numPr>
          <w:ilvl w:val="0"/>
          <w:numId w:val="22"/>
        </w:numPr>
        <w:spacing w:before="120" w:after="120"/>
        <w:ind w:left="0" w:firstLine="0"/>
        <w:rPr>
          <w:rFonts w:asciiTheme="minorHAnsi" w:eastAsia="Arial" w:hAnsiTheme="minorHAnsi" w:cstheme="minorHAnsi"/>
        </w:rPr>
      </w:pPr>
      <w:r w:rsidRPr="00FC0107">
        <w:rPr>
          <w:rFonts w:asciiTheme="minorHAnsi" w:hAnsiTheme="minorHAnsi" w:cstheme="minorHAnsi"/>
        </w:rPr>
        <w:t>CONDIÇÕES GERAIS DA CONTRATAÇÃO</w:t>
      </w:r>
    </w:p>
    <w:p w14:paraId="6777AB02" w14:textId="77777777" w:rsidR="00FC0107" w:rsidRPr="00FC0107" w:rsidRDefault="00FC0107" w:rsidP="00FC0107">
      <w:pPr>
        <w:pStyle w:val="Nivel2"/>
        <w:spacing w:line="240" w:lineRule="auto"/>
        <w:ind w:left="0" w:firstLine="709"/>
        <w:rPr>
          <w:rFonts w:asciiTheme="minorHAnsi" w:hAnsiTheme="minorHAnsi" w:cstheme="minorHAnsi"/>
          <w:b/>
          <w:bCs/>
        </w:rPr>
      </w:pPr>
      <w:r w:rsidRPr="00FC0107">
        <w:rPr>
          <w:rFonts w:asciiTheme="minorHAnsi" w:hAnsiTheme="minorHAnsi" w:cstheme="minorHAnsi"/>
          <w:bCs/>
        </w:rPr>
        <w:t>O objeto –</w:t>
      </w:r>
      <w:r w:rsidRPr="00FC0107">
        <w:rPr>
          <w:rFonts w:asciiTheme="minorHAnsi" w:hAnsiTheme="minorHAnsi" w:cstheme="minorHAnsi"/>
        </w:rPr>
        <w:t xml:space="preserve"> Contratação de pessoa jurídica para aquisição de placas de sinalização, rota de fuga e saída de emergência para as escolas municipais, localizadas na Zona Urbana e Zona Rural do município de Canapi-AL</w:t>
      </w:r>
      <w:r w:rsidRPr="00FC0107">
        <w:rPr>
          <w:rFonts w:asciiTheme="minorHAnsi" w:hAnsiTheme="minorHAnsi" w:cstheme="minorHAnsi"/>
          <w:b/>
        </w:rPr>
        <w:t>,</w:t>
      </w:r>
      <w:r w:rsidRPr="00FC0107">
        <w:rPr>
          <w:rFonts w:asciiTheme="minorHAnsi" w:hAnsiTheme="minorHAnsi" w:cstheme="minorHAnsi"/>
          <w:bCs/>
        </w:rPr>
        <w:t xml:space="preserve"> </w:t>
      </w:r>
      <w:r w:rsidRPr="00FC0107">
        <w:rPr>
          <w:rFonts w:asciiTheme="minorHAnsi" w:eastAsia="Arial" w:hAnsiTheme="minorHAnsi" w:cstheme="minorHAnsi"/>
        </w:rPr>
        <w:t>nos termos das especificações abaixo, conforme condições e exigências estabelecidas neste instrumento.</w:t>
      </w:r>
    </w:p>
    <w:p w14:paraId="74E84CE8" w14:textId="77777777" w:rsidR="00FC0107" w:rsidRPr="00FC0107" w:rsidRDefault="00FC0107" w:rsidP="00FC0107">
      <w:pPr>
        <w:pStyle w:val="Nivel2"/>
        <w:spacing w:line="240" w:lineRule="auto"/>
        <w:ind w:left="0" w:firstLine="709"/>
        <w:rPr>
          <w:rFonts w:asciiTheme="minorHAnsi" w:hAnsiTheme="minorHAnsi" w:cstheme="minorHAnsi"/>
          <w:color w:val="auto"/>
        </w:rPr>
      </w:pPr>
      <w:r w:rsidRPr="00FC0107">
        <w:rPr>
          <w:rFonts w:asciiTheme="minorHAnsi" w:hAnsiTheme="minorHAnsi" w:cstheme="minorHAnsi"/>
          <w:color w:val="auto"/>
        </w:rPr>
        <w:t>Na estimativa, uma vez que os itens não ultrapassaram o valor de R$ 80.000,00 (oitenta mil reais) a participação é exclusiva para Microempresa e Empresa de Pequeno Porte, nos termos do art. 4º da Lei 14.133/2021, art. 48 inciso I, da Lei 147/2014, conforme planilha abaixo.</w:t>
      </w:r>
    </w:p>
    <w:tbl>
      <w:tblPr>
        <w:tblW w:w="9067" w:type="dxa"/>
        <w:tblCellMar>
          <w:left w:w="70" w:type="dxa"/>
          <w:right w:w="70" w:type="dxa"/>
        </w:tblCellMar>
        <w:tblLook w:val="04A0" w:firstRow="1" w:lastRow="0" w:firstColumn="1" w:lastColumn="0" w:noHBand="0" w:noVBand="1"/>
      </w:tblPr>
      <w:tblGrid>
        <w:gridCol w:w="720"/>
        <w:gridCol w:w="3020"/>
        <w:gridCol w:w="1217"/>
        <w:gridCol w:w="850"/>
        <w:gridCol w:w="1843"/>
        <w:gridCol w:w="1417"/>
      </w:tblGrid>
      <w:tr w:rsidR="00FC0107" w:rsidRPr="00473B23" w14:paraId="4A3C3DA8" w14:textId="77777777" w:rsidTr="00505CB8">
        <w:trPr>
          <w:trHeight w:val="58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B50AD"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ITEM</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0EB2C203"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DESCRIÇÃO</w:t>
            </w:r>
          </w:p>
        </w:tc>
        <w:tc>
          <w:tcPr>
            <w:tcW w:w="1217" w:type="dxa"/>
            <w:tcBorders>
              <w:top w:val="single" w:sz="4" w:space="0" w:color="auto"/>
              <w:left w:val="nil"/>
              <w:bottom w:val="single" w:sz="4" w:space="0" w:color="auto"/>
              <w:right w:val="single" w:sz="4" w:space="0" w:color="auto"/>
            </w:tcBorders>
            <w:shd w:val="clear" w:color="000000" w:fill="FFFFFF"/>
            <w:vAlign w:val="center"/>
            <w:hideMark/>
          </w:tcPr>
          <w:p w14:paraId="7AC9934D"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UNID DE MEDIDA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24E33E"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 xml:space="preserve">QUANT.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C2E7525"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 xml:space="preserve"> VALOR ESTIMADO UNITÁRIO</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D51126A" w14:textId="77777777" w:rsidR="00FC0107" w:rsidRPr="00473B23" w:rsidRDefault="00FC0107" w:rsidP="00505CB8">
            <w:pPr>
              <w:spacing w:after="0" w:line="240" w:lineRule="auto"/>
              <w:jc w:val="center"/>
              <w:rPr>
                <w:rFonts w:asciiTheme="minorHAnsi" w:eastAsia="Times New Roman" w:hAnsiTheme="minorHAnsi" w:cstheme="minorHAnsi"/>
                <w:b/>
                <w:bCs/>
                <w:color w:val="000000"/>
                <w:sz w:val="18"/>
                <w:szCs w:val="18"/>
                <w:lang w:eastAsia="pt-BR"/>
              </w:rPr>
            </w:pPr>
            <w:r w:rsidRPr="00473B23">
              <w:rPr>
                <w:rFonts w:asciiTheme="minorHAnsi" w:eastAsia="Times New Roman" w:hAnsiTheme="minorHAnsi" w:cstheme="minorHAnsi"/>
                <w:b/>
                <w:bCs/>
                <w:color w:val="000000"/>
                <w:sz w:val="18"/>
                <w:szCs w:val="18"/>
                <w:lang w:eastAsia="pt-BR"/>
              </w:rPr>
              <w:t>VALOR ESTIMADO TOTAL</w:t>
            </w:r>
          </w:p>
        </w:tc>
      </w:tr>
      <w:tr w:rsidR="00FC0107" w:rsidRPr="00473B23" w14:paraId="74FD0EB3"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04162502"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1</w:t>
            </w:r>
          </w:p>
        </w:tc>
        <w:tc>
          <w:tcPr>
            <w:tcW w:w="3020" w:type="dxa"/>
            <w:tcBorders>
              <w:top w:val="nil"/>
              <w:left w:val="nil"/>
              <w:bottom w:val="single" w:sz="4" w:space="0" w:color="auto"/>
              <w:right w:val="single" w:sz="4" w:space="0" w:color="auto"/>
            </w:tcBorders>
            <w:shd w:val="clear" w:color="000000" w:fill="FFFFFF"/>
            <w:vAlign w:val="bottom"/>
            <w:hideMark/>
          </w:tcPr>
          <w:p w14:paraId="6096826F"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Saída de emergência S-12</w:t>
            </w:r>
          </w:p>
        </w:tc>
        <w:tc>
          <w:tcPr>
            <w:tcW w:w="1217" w:type="dxa"/>
            <w:tcBorders>
              <w:top w:val="nil"/>
              <w:left w:val="nil"/>
              <w:bottom w:val="single" w:sz="4" w:space="0" w:color="auto"/>
              <w:right w:val="single" w:sz="4" w:space="0" w:color="auto"/>
            </w:tcBorders>
            <w:shd w:val="clear" w:color="000000" w:fill="FFFFFF"/>
            <w:vAlign w:val="center"/>
            <w:hideMark/>
          </w:tcPr>
          <w:p w14:paraId="0916CBD2"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4A95F58E"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50</w:t>
            </w:r>
          </w:p>
        </w:tc>
        <w:tc>
          <w:tcPr>
            <w:tcW w:w="1843" w:type="dxa"/>
            <w:tcBorders>
              <w:top w:val="nil"/>
              <w:left w:val="nil"/>
              <w:bottom w:val="single" w:sz="4" w:space="0" w:color="auto"/>
              <w:right w:val="single" w:sz="4" w:space="0" w:color="auto"/>
            </w:tcBorders>
            <w:shd w:val="clear" w:color="000000" w:fill="FFFFFF"/>
            <w:noWrap/>
            <w:vAlign w:val="center"/>
            <w:hideMark/>
          </w:tcPr>
          <w:p w14:paraId="75FA2040"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R$ 11,92</w:t>
            </w:r>
          </w:p>
        </w:tc>
        <w:tc>
          <w:tcPr>
            <w:tcW w:w="1417" w:type="dxa"/>
            <w:tcBorders>
              <w:top w:val="nil"/>
              <w:left w:val="nil"/>
              <w:bottom w:val="single" w:sz="4" w:space="0" w:color="auto"/>
              <w:right w:val="single" w:sz="4" w:space="0" w:color="auto"/>
            </w:tcBorders>
            <w:shd w:val="clear" w:color="000000" w:fill="FFFFFF"/>
            <w:noWrap/>
            <w:vAlign w:val="center"/>
            <w:hideMark/>
          </w:tcPr>
          <w:p w14:paraId="17B42506"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R$596,00</w:t>
            </w:r>
          </w:p>
        </w:tc>
      </w:tr>
      <w:tr w:rsidR="00FC0107" w:rsidRPr="00473B23" w14:paraId="20E2FF71"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2B29D9B9"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2</w:t>
            </w:r>
          </w:p>
        </w:tc>
        <w:tc>
          <w:tcPr>
            <w:tcW w:w="3020" w:type="dxa"/>
            <w:tcBorders>
              <w:top w:val="nil"/>
              <w:left w:val="nil"/>
              <w:bottom w:val="single" w:sz="4" w:space="0" w:color="auto"/>
              <w:right w:val="single" w:sz="4" w:space="0" w:color="auto"/>
            </w:tcBorders>
            <w:shd w:val="clear" w:color="000000" w:fill="FFFFFF"/>
            <w:vAlign w:val="bottom"/>
            <w:hideMark/>
          </w:tcPr>
          <w:p w14:paraId="7F9248DF"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rota de fuga S-1</w:t>
            </w:r>
          </w:p>
        </w:tc>
        <w:tc>
          <w:tcPr>
            <w:tcW w:w="1217" w:type="dxa"/>
            <w:tcBorders>
              <w:top w:val="nil"/>
              <w:left w:val="nil"/>
              <w:bottom w:val="single" w:sz="4" w:space="0" w:color="auto"/>
              <w:right w:val="single" w:sz="4" w:space="0" w:color="auto"/>
            </w:tcBorders>
            <w:shd w:val="clear" w:color="000000" w:fill="FFFFFF"/>
            <w:vAlign w:val="center"/>
            <w:hideMark/>
          </w:tcPr>
          <w:p w14:paraId="2A029BD5"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412107EE"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40</w:t>
            </w:r>
          </w:p>
        </w:tc>
        <w:tc>
          <w:tcPr>
            <w:tcW w:w="1843" w:type="dxa"/>
            <w:tcBorders>
              <w:top w:val="nil"/>
              <w:left w:val="nil"/>
              <w:bottom w:val="single" w:sz="4" w:space="0" w:color="auto"/>
              <w:right w:val="single" w:sz="4" w:space="0" w:color="auto"/>
            </w:tcBorders>
            <w:shd w:val="clear" w:color="000000" w:fill="FFFFFF"/>
            <w:noWrap/>
            <w:vAlign w:val="center"/>
            <w:hideMark/>
          </w:tcPr>
          <w:p w14:paraId="2B3A0F3A"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R$ 12,45</w:t>
            </w:r>
          </w:p>
        </w:tc>
        <w:tc>
          <w:tcPr>
            <w:tcW w:w="1417" w:type="dxa"/>
            <w:tcBorders>
              <w:top w:val="nil"/>
              <w:left w:val="nil"/>
              <w:bottom w:val="single" w:sz="4" w:space="0" w:color="auto"/>
              <w:right w:val="single" w:sz="4" w:space="0" w:color="auto"/>
            </w:tcBorders>
            <w:shd w:val="clear" w:color="000000" w:fill="FFFFFF"/>
            <w:noWrap/>
            <w:vAlign w:val="center"/>
            <w:hideMark/>
          </w:tcPr>
          <w:p w14:paraId="6D66EEC5"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R$498,00</w:t>
            </w:r>
          </w:p>
        </w:tc>
      </w:tr>
      <w:tr w:rsidR="00FC0107" w:rsidRPr="00473B23" w14:paraId="65C0B8CC"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3F6E5FE7"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3</w:t>
            </w:r>
          </w:p>
        </w:tc>
        <w:tc>
          <w:tcPr>
            <w:tcW w:w="3020" w:type="dxa"/>
            <w:tcBorders>
              <w:top w:val="nil"/>
              <w:left w:val="nil"/>
              <w:bottom w:val="single" w:sz="4" w:space="0" w:color="auto"/>
              <w:right w:val="single" w:sz="4" w:space="0" w:color="auto"/>
            </w:tcBorders>
            <w:shd w:val="clear" w:color="000000" w:fill="FFFFFF"/>
            <w:vAlign w:val="bottom"/>
            <w:hideMark/>
          </w:tcPr>
          <w:p w14:paraId="0861F032"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rota de fuga S-2</w:t>
            </w:r>
          </w:p>
        </w:tc>
        <w:tc>
          <w:tcPr>
            <w:tcW w:w="1217" w:type="dxa"/>
            <w:tcBorders>
              <w:top w:val="nil"/>
              <w:left w:val="nil"/>
              <w:bottom w:val="single" w:sz="4" w:space="0" w:color="auto"/>
              <w:right w:val="single" w:sz="4" w:space="0" w:color="auto"/>
            </w:tcBorders>
            <w:shd w:val="clear" w:color="000000" w:fill="FFFFFF"/>
            <w:vAlign w:val="center"/>
            <w:hideMark/>
          </w:tcPr>
          <w:p w14:paraId="30486862"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64D9569C"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40</w:t>
            </w:r>
          </w:p>
        </w:tc>
        <w:tc>
          <w:tcPr>
            <w:tcW w:w="1843" w:type="dxa"/>
            <w:tcBorders>
              <w:top w:val="nil"/>
              <w:left w:val="nil"/>
              <w:bottom w:val="single" w:sz="4" w:space="0" w:color="auto"/>
              <w:right w:val="single" w:sz="4" w:space="0" w:color="auto"/>
            </w:tcBorders>
            <w:shd w:val="clear" w:color="000000" w:fill="FFFFFF"/>
            <w:noWrap/>
            <w:vAlign w:val="center"/>
            <w:hideMark/>
          </w:tcPr>
          <w:p w14:paraId="00DC84CE"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R$ 12,45</w:t>
            </w:r>
          </w:p>
        </w:tc>
        <w:tc>
          <w:tcPr>
            <w:tcW w:w="1417" w:type="dxa"/>
            <w:tcBorders>
              <w:top w:val="nil"/>
              <w:left w:val="nil"/>
              <w:bottom w:val="single" w:sz="4" w:space="0" w:color="auto"/>
              <w:right w:val="single" w:sz="4" w:space="0" w:color="auto"/>
            </w:tcBorders>
            <w:shd w:val="clear" w:color="000000" w:fill="FFFFFF"/>
            <w:noWrap/>
            <w:vAlign w:val="center"/>
            <w:hideMark/>
          </w:tcPr>
          <w:p w14:paraId="26DF760E"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R$498,00</w:t>
            </w:r>
          </w:p>
        </w:tc>
      </w:tr>
      <w:tr w:rsidR="00FC0107" w:rsidRPr="00473B23" w14:paraId="5DC10903"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2D7E5AEA"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4</w:t>
            </w:r>
          </w:p>
        </w:tc>
        <w:tc>
          <w:tcPr>
            <w:tcW w:w="3020" w:type="dxa"/>
            <w:tcBorders>
              <w:top w:val="nil"/>
              <w:left w:val="nil"/>
              <w:bottom w:val="single" w:sz="4" w:space="0" w:color="auto"/>
              <w:right w:val="single" w:sz="4" w:space="0" w:color="auto"/>
            </w:tcBorders>
            <w:shd w:val="clear" w:color="000000" w:fill="FFFFFF"/>
            <w:vAlign w:val="bottom"/>
            <w:hideMark/>
          </w:tcPr>
          <w:p w14:paraId="63729B46"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rota de fuga S-3</w:t>
            </w:r>
          </w:p>
        </w:tc>
        <w:tc>
          <w:tcPr>
            <w:tcW w:w="1217" w:type="dxa"/>
            <w:tcBorders>
              <w:top w:val="nil"/>
              <w:left w:val="nil"/>
              <w:bottom w:val="single" w:sz="4" w:space="0" w:color="auto"/>
              <w:right w:val="single" w:sz="4" w:space="0" w:color="auto"/>
            </w:tcBorders>
            <w:shd w:val="clear" w:color="000000" w:fill="FFFFFF"/>
            <w:vAlign w:val="center"/>
            <w:hideMark/>
          </w:tcPr>
          <w:p w14:paraId="3EBBA538"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3FBE388D"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40</w:t>
            </w:r>
          </w:p>
        </w:tc>
        <w:tc>
          <w:tcPr>
            <w:tcW w:w="1843" w:type="dxa"/>
            <w:tcBorders>
              <w:top w:val="nil"/>
              <w:left w:val="nil"/>
              <w:bottom w:val="single" w:sz="4" w:space="0" w:color="auto"/>
              <w:right w:val="single" w:sz="4" w:space="0" w:color="auto"/>
            </w:tcBorders>
            <w:shd w:val="clear" w:color="000000" w:fill="FFFFFF"/>
            <w:noWrap/>
            <w:vAlign w:val="center"/>
            <w:hideMark/>
          </w:tcPr>
          <w:p w14:paraId="7F8C3F94"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R$ 12,45</w:t>
            </w:r>
          </w:p>
        </w:tc>
        <w:tc>
          <w:tcPr>
            <w:tcW w:w="1417" w:type="dxa"/>
            <w:tcBorders>
              <w:top w:val="nil"/>
              <w:left w:val="nil"/>
              <w:bottom w:val="single" w:sz="4" w:space="0" w:color="auto"/>
              <w:right w:val="single" w:sz="4" w:space="0" w:color="auto"/>
            </w:tcBorders>
            <w:shd w:val="clear" w:color="000000" w:fill="FFFFFF"/>
            <w:noWrap/>
            <w:vAlign w:val="center"/>
            <w:hideMark/>
          </w:tcPr>
          <w:p w14:paraId="4270001C"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R$498,00</w:t>
            </w:r>
          </w:p>
        </w:tc>
      </w:tr>
      <w:tr w:rsidR="00FC0107" w:rsidRPr="00473B23" w14:paraId="62FA8A06"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183A5EF"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5</w:t>
            </w:r>
          </w:p>
        </w:tc>
        <w:tc>
          <w:tcPr>
            <w:tcW w:w="3020" w:type="dxa"/>
            <w:tcBorders>
              <w:top w:val="nil"/>
              <w:left w:val="nil"/>
              <w:bottom w:val="single" w:sz="4" w:space="0" w:color="auto"/>
              <w:right w:val="single" w:sz="4" w:space="0" w:color="auto"/>
            </w:tcBorders>
            <w:shd w:val="clear" w:color="000000" w:fill="FFFFFF"/>
            <w:vAlign w:val="bottom"/>
            <w:hideMark/>
          </w:tcPr>
          <w:p w14:paraId="4281A69A"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rota de fuga S-8</w:t>
            </w:r>
          </w:p>
        </w:tc>
        <w:tc>
          <w:tcPr>
            <w:tcW w:w="1217" w:type="dxa"/>
            <w:tcBorders>
              <w:top w:val="nil"/>
              <w:left w:val="nil"/>
              <w:bottom w:val="single" w:sz="4" w:space="0" w:color="auto"/>
              <w:right w:val="single" w:sz="4" w:space="0" w:color="auto"/>
            </w:tcBorders>
            <w:shd w:val="clear" w:color="000000" w:fill="FFFFFF"/>
            <w:vAlign w:val="center"/>
            <w:hideMark/>
          </w:tcPr>
          <w:p w14:paraId="02E1478D"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1782AB64"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3</w:t>
            </w:r>
          </w:p>
        </w:tc>
        <w:tc>
          <w:tcPr>
            <w:tcW w:w="1843" w:type="dxa"/>
            <w:tcBorders>
              <w:top w:val="nil"/>
              <w:left w:val="nil"/>
              <w:bottom w:val="single" w:sz="4" w:space="0" w:color="auto"/>
              <w:right w:val="single" w:sz="4" w:space="0" w:color="auto"/>
            </w:tcBorders>
            <w:shd w:val="clear" w:color="000000" w:fill="FFFFFF"/>
            <w:noWrap/>
            <w:vAlign w:val="center"/>
            <w:hideMark/>
          </w:tcPr>
          <w:p w14:paraId="0AF5D388"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R$ 12,45</w:t>
            </w:r>
          </w:p>
        </w:tc>
        <w:tc>
          <w:tcPr>
            <w:tcW w:w="1417" w:type="dxa"/>
            <w:tcBorders>
              <w:top w:val="nil"/>
              <w:left w:val="nil"/>
              <w:bottom w:val="single" w:sz="4" w:space="0" w:color="auto"/>
              <w:right w:val="single" w:sz="4" w:space="0" w:color="auto"/>
            </w:tcBorders>
            <w:shd w:val="clear" w:color="000000" w:fill="FFFFFF"/>
            <w:noWrap/>
            <w:vAlign w:val="center"/>
            <w:hideMark/>
          </w:tcPr>
          <w:p w14:paraId="13C0B55E"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R$37,35</w:t>
            </w:r>
          </w:p>
        </w:tc>
      </w:tr>
      <w:tr w:rsidR="00FC0107" w:rsidRPr="00473B23" w14:paraId="60C78525" w14:textId="77777777" w:rsidTr="00505CB8">
        <w:trPr>
          <w:trHeight w:val="28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408DEED5"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6</w:t>
            </w:r>
          </w:p>
        </w:tc>
        <w:tc>
          <w:tcPr>
            <w:tcW w:w="3020" w:type="dxa"/>
            <w:tcBorders>
              <w:top w:val="nil"/>
              <w:left w:val="nil"/>
              <w:bottom w:val="single" w:sz="4" w:space="0" w:color="auto"/>
              <w:right w:val="single" w:sz="4" w:space="0" w:color="auto"/>
            </w:tcBorders>
            <w:shd w:val="clear" w:color="000000" w:fill="FFFFFF"/>
            <w:vAlign w:val="bottom"/>
            <w:hideMark/>
          </w:tcPr>
          <w:p w14:paraId="20103560" w14:textId="77777777" w:rsidR="00FC0107" w:rsidRPr="00473B23" w:rsidRDefault="00FC0107" w:rsidP="00505CB8">
            <w:pPr>
              <w:spacing w:after="0" w:line="240" w:lineRule="auto"/>
              <w:jc w:val="left"/>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Placa rota de fuga S-9</w:t>
            </w:r>
          </w:p>
        </w:tc>
        <w:tc>
          <w:tcPr>
            <w:tcW w:w="1217" w:type="dxa"/>
            <w:tcBorders>
              <w:top w:val="nil"/>
              <w:left w:val="nil"/>
              <w:bottom w:val="single" w:sz="4" w:space="0" w:color="auto"/>
              <w:right w:val="single" w:sz="4" w:space="0" w:color="auto"/>
            </w:tcBorders>
            <w:shd w:val="clear" w:color="000000" w:fill="FFFFFF"/>
            <w:vAlign w:val="center"/>
            <w:hideMark/>
          </w:tcPr>
          <w:p w14:paraId="28DC6F1B"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UNIDADES</w:t>
            </w:r>
          </w:p>
        </w:tc>
        <w:tc>
          <w:tcPr>
            <w:tcW w:w="850" w:type="dxa"/>
            <w:tcBorders>
              <w:top w:val="nil"/>
              <w:left w:val="nil"/>
              <w:bottom w:val="single" w:sz="4" w:space="0" w:color="auto"/>
              <w:right w:val="single" w:sz="4" w:space="0" w:color="auto"/>
            </w:tcBorders>
            <w:shd w:val="clear" w:color="000000" w:fill="FFFFFF"/>
            <w:noWrap/>
            <w:vAlign w:val="center"/>
            <w:hideMark/>
          </w:tcPr>
          <w:p w14:paraId="2B9F205F"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3</w:t>
            </w:r>
          </w:p>
        </w:tc>
        <w:tc>
          <w:tcPr>
            <w:tcW w:w="1843" w:type="dxa"/>
            <w:tcBorders>
              <w:top w:val="nil"/>
              <w:left w:val="nil"/>
              <w:bottom w:val="single" w:sz="4" w:space="0" w:color="auto"/>
              <w:right w:val="single" w:sz="4" w:space="0" w:color="auto"/>
            </w:tcBorders>
            <w:shd w:val="clear" w:color="000000" w:fill="FFFFFF"/>
            <w:noWrap/>
            <w:vAlign w:val="center"/>
            <w:hideMark/>
          </w:tcPr>
          <w:p w14:paraId="12A9B3E2" w14:textId="77777777" w:rsidR="00FC0107" w:rsidRPr="00473B23" w:rsidRDefault="00FC0107" w:rsidP="00505CB8">
            <w:pPr>
              <w:spacing w:after="0" w:line="240" w:lineRule="auto"/>
              <w:jc w:val="center"/>
              <w:rPr>
                <w:rFonts w:asciiTheme="minorHAnsi" w:eastAsia="Times New Roman" w:hAnsiTheme="minorHAnsi" w:cstheme="minorHAnsi"/>
                <w:color w:val="333333"/>
                <w:sz w:val="18"/>
                <w:szCs w:val="18"/>
                <w:lang w:eastAsia="pt-BR"/>
              </w:rPr>
            </w:pPr>
            <w:r w:rsidRPr="00473B23">
              <w:rPr>
                <w:rFonts w:asciiTheme="minorHAnsi" w:eastAsia="Times New Roman" w:hAnsiTheme="minorHAnsi" w:cstheme="minorHAnsi"/>
                <w:color w:val="333333"/>
                <w:sz w:val="18"/>
                <w:szCs w:val="18"/>
                <w:lang w:eastAsia="pt-BR"/>
              </w:rPr>
              <w:t>R$ 12,45</w:t>
            </w:r>
          </w:p>
        </w:tc>
        <w:tc>
          <w:tcPr>
            <w:tcW w:w="1417" w:type="dxa"/>
            <w:tcBorders>
              <w:top w:val="nil"/>
              <w:left w:val="nil"/>
              <w:bottom w:val="single" w:sz="4" w:space="0" w:color="auto"/>
              <w:right w:val="single" w:sz="4" w:space="0" w:color="auto"/>
            </w:tcBorders>
            <w:shd w:val="clear" w:color="000000" w:fill="FFFFFF"/>
            <w:noWrap/>
            <w:vAlign w:val="center"/>
            <w:hideMark/>
          </w:tcPr>
          <w:p w14:paraId="136690A3"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R$37,35</w:t>
            </w:r>
          </w:p>
        </w:tc>
      </w:tr>
      <w:tr w:rsidR="00FC0107" w:rsidRPr="00473B23" w14:paraId="3C613E6A" w14:textId="77777777" w:rsidTr="00505CB8">
        <w:trPr>
          <w:trHeight w:val="276"/>
        </w:trPr>
        <w:tc>
          <w:tcPr>
            <w:tcW w:w="765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BC4AA" w14:textId="77777777" w:rsidR="00FC0107" w:rsidRPr="00473B23" w:rsidRDefault="00FC0107" w:rsidP="00505CB8">
            <w:pPr>
              <w:spacing w:after="0" w:line="240" w:lineRule="auto"/>
              <w:jc w:val="right"/>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VALOR TOTAL</w:t>
            </w:r>
          </w:p>
        </w:tc>
        <w:tc>
          <w:tcPr>
            <w:tcW w:w="1417" w:type="dxa"/>
            <w:tcBorders>
              <w:top w:val="nil"/>
              <w:left w:val="nil"/>
              <w:bottom w:val="single" w:sz="4" w:space="0" w:color="auto"/>
              <w:right w:val="single" w:sz="4" w:space="0" w:color="auto"/>
            </w:tcBorders>
            <w:shd w:val="clear" w:color="000000" w:fill="FFFFFF"/>
            <w:noWrap/>
            <w:vAlign w:val="center"/>
            <w:hideMark/>
          </w:tcPr>
          <w:p w14:paraId="32C4A100" w14:textId="77777777" w:rsidR="00FC0107" w:rsidRPr="00473B23" w:rsidRDefault="00FC0107" w:rsidP="00505CB8">
            <w:pPr>
              <w:spacing w:after="0" w:line="240" w:lineRule="auto"/>
              <w:jc w:val="center"/>
              <w:rPr>
                <w:rFonts w:asciiTheme="minorHAnsi" w:eastAsia="Times New Roman" w:hAnsiTheme="minorHAnsi" w:cstheme="minorHAnsi"/>
                <w:color w:val="000000"/>
                <w:sz w:val="18"/>
                <w:szCs w:val="18"/>
                <w:lang w:eastAsia="pt-BR"/>
              </w:rPr>
            </w:pPr>
            <w:r w:rsidRPr="00473B23">
              <w:rPr>
                <w:rFonts w:asciiTheme="minorHAnsi" w:eastAsia="Times New Roman" w:hAnsiTheme="minorHAnsi" w:cstheme="minorHAnsi"/>
                <w:color w:val="000000"/>
                <w:sz w:val="18"/>
                <w:szCs w:val="18"/>
                <w:lang w:eastAsia="pt-BR"/>
              </w:rPr>
              <w:t>R$2.164,70</w:t>
            </w:r>
          </w:p>
        </w:tc>
      </w:tr>
    </w:tbl>
    <w:p w14:paraId="79A431EF" w14:textId="09A721ED" w:rsidR="00FC0107" w:rsidRPr="00FC0107" w:rsidRDefault="00FC0107" w:rsidP="00FC0107">
      <w:pPr>
        <w:pStyle w:val="Nivel2"/>
        <w:ind w:left="0" w:firstLine="567"/>
        <w:rPr>
          <w:rFonts w:asciiTheme="minorHAnsi" w:eastAsiaTheme="minorHAnsi" w:hAnsiTheme="minorHAnsi" w:cstheme="minorHAnsi"/>
        </w:rPr>
      </w:pPr>
      <w:r w:rsidRPr="00FC0107">
        <w:rPr>
          <w:rFonts w:asciiTheme="minorHAnsi" w:hAnsiTheme="minorHAnsi" w:cstheme="minorHAnsi"/>
        </w:rPr>
        <w:t>O prazo de vigência da contratação será até 31 de dezembro de 202</w:t>
      </w:r>
      <w:r w:rsidR="000867E7">
        <w:rPr>
          <w:rFonts w:asciiTheme="minorHAnsi" w:hAnsiTheme="minorHAnsi" w:cstheme="minorHAnsi"/>
        </w:rPr>
        <w:t>4</w:t>
      </w:r>
      <w:r w:rsidRPr="00FC0107">
        <w:rPr>
          <w:rFonts w:asciiTheme="minorHAnsi" w:hAnsiTheme="minorHAnsi" w:cstheme="minorHAnsi"/>
        </w:rPr>
        <w:t>, contados da emissão da ordem de fornecimento, na forma do artigo 105 da Lei n° 14.133/2021.</w:t>
      </w:r>
    </w:p>
    <w:p w14:paraId="2B1C9E54" w14:textId="77777777" w:rsidR="00FC0107" w:rsidRPr="00FC0107" w:rsidRDefault="00FC0107" w:rsidP="00FC0107">
      <w:pPr>
        <w:pStyle w:val="Nivel2"/>
        <w:ind w:left="0" w:firstLine="567"/>
        <w:rPr>
          <w:rFonts w:asciiTheme="minorHAnsi" w:hAnsiTheme="minorHAnsi" w:cstheme="minorHAnsi"/>
          <w:bCs/>
        </w:rPr>
      </w:pPr>
      <w:r w:rsidRPr="00FC0107">
        <w:rPr>
          <w:rFonts w:asciiTheme="minorHAnsi" w:hAnsiTheme="minorHAnsi" w:cstheme="minorHAnsi"/>
        </w:rPr>
        <w:t>O contrato oferece maior detalhamento das regras que serão aplicadas em relação à vigência da contratação.</w:t>
      </w:r>
    </w:p>
    <w:p w14:paraId="03F2C3C7" w14:textId="77777777" w:rsidR="00FC0107" w:rsidRPr="00FC0107" w:rsidRDefault="00FC0107" w:rsidP="00FC0107">
      <w:pPr>
        <w:pStyle w:val="Nivel01"/>
        <w:spacing w:before="120" w:after="120"/>
        <w:ind w:left="0" w:firstLine="0"/>
        <w:rPr>
          <w:rFonts w:asciiTheme="minorHAnsi" w:hAnsiTheme="minorHAnsi" w:cstheme="minorHAnsi"/>
        </w:rPr>
      </w:pPr>
      <w:r w:rsidRPr="00FC0107">
        <w:rPr>
          <w:rFonts w:asciiTheme="minorHAnsi" w:hAnsiTheme="minorHAnsi" w:cstheme="minorHAnsi"/>
        </w:rPr>
        <w:t>FUNDAMENTAÇÃO E DESCRIÇÃO DA NECESSIDADE DA CONTRATAÇÃO</w:t>
      </w:r>
    </w:p>
    <w:p w14:paraId="134D52CE" w14:textId="77777777" w:rsidR="00FC0107" w:rsidRPr="00FC0107" w:rsidRDefault="00FC0107" w:rsidP="00FC0107">
      <w:pPr>
        <w:pStyle w:val="Nivel2"/>
        <w:ind w:left="0" w:firstLine="709"/>
        <w:rPr>
          <w:rFonts w:asciiTheme="minorHAnsi" w:hAnsiTheme="minorHAnsi" w:cstheme="minorHAnsi"/>
        </w:rPr>
      </w:pPr>
      <w:r w:rsidRPr="00FC0107">
        <w:rPr>
          <w:rFonts w:ascii="Calibri" w:hAnsi="Calibri" w:cs="Calibri"/>
        </w:rPr>
        <w:t>A aquisição de placas de sinalização de rotas de fuga e saída de emergência para escolas públicas é uma medida essencial por diversas razões, dentre elas podemos destacar:</w:t>
      </w:r>
    </w:p>
    <w:p w14:paraId="186E7471"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Segurança dos alunos e funcionários</w:t>
      </w:r>
      <w:r w:rsidRPr="00FC0107">
        <w:rPr>
          <w:rFonts w:ascii="Calibri" w:hAnsi="Calibri" w:cs="Calibri"/>
          <w:sz w:val="20"/>
          <w:szCs w:val="20"/>
        </w:rPr>
        <w:t>: A segurança dos alunos, professores e demais funcionários é uma prioridade absoluta em qualquer ambiente educacional. As placas de sinalização de rotas de fuga e saída de emergência são vitais para garantir que, em caso de incêndios ou outras emergências, todos possam evacuar o prédio de forma rápida e segura.</w:t>
      </w:r>
    </w:p>
    <w:p w14:paraId="6075D117"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Código de Segurança contra Incêndios</w:t>
      </w:r>
      <w:r w:rsidRPr="00FC0107">
        <w:rPr>
          <w:rFonts w:ascii="Calibri" w:hAnsi="Calibri" w:cs="Calibri"/>
          <w:sz w:val="20"/>
          <w:szCs w:val="20"/>
        </w:rPr>
        <w:t>: Muitas regulamentações e códigos de segurança exigem que as escolas públicas tenham sistemas adequados de sinalização de emergência, incluindo placas de rotas de fuga e saída de emergência. A aquisição e instalação dessas placas ajudam a garantir que a escola esteja em conformidade com esses requisitos legais e de segurança.</w:t>
      </w:r>
    </w:p>
    <w:p w14:paraId="22E3487B"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Preparação para emergências</w:t>
      </w:r>
      <w:r w:rsidRPr="00FC0107">
        <w:rPr>
          <w:rFonts w:ascii="Calibri" w:hAnsi="Calibri" w:cs="Calibri"/>
          <w:sz w:val="20"/>
          <w:szCs w:val="20"/>
        </w:rPr>
        <w:t>: As escolas públicas são frequentemente locais com grande concentração de pessoas, o que aumenta a importância de estar preparado para emergências. As placas de sinalização fornecem orientações claras sobre como proceder durante uma evacuação de emergência, ajudando a evitar pânico e confusão entre os alunos e funcionários.</w:t>
      </w:r>
    </w:p>
    <w:p w14:paraId="04606A75"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lastRenderedPageBreak/>
        <w:t>Redução de riscos legais e responsabilidades</w:t>
      </w:r>
      <w:r w:rsidRPr="00FC0107">
        <w:rPr>
          <w:rFonts w:ascii="Calibri" w:hAnsi="Calibri" w:cs="Calibri"/>
          <w:sz w:val="20"/>
          <w:szCs w:val="20"/>
        </w:rPr>
        <w:t>: Em caso de acidentes ou incidentes, as escolas públicas podem enfrentar consequências legais e financeiras significativas se não estiverem em conformidade com os regulamentos de segurança. A aquisição de placas de sinalização de rotas de fuga e saída de emergência ajuda a mitigar esses riscos, demonstrando o compromisso da instituição com a segurança de todos os envolvidos.</w:t>
      </w:r>
    </w:p>
    <w:p w14:paraId="01E0C0D5" w14:textId="77777777" w:rsidR="00FC0107" w:rsidRPr="00FC0107" w:rsidRDefault="00FC0107" w:rsidP="00FC0107">
      <w:pPr>
        <w:pStyle w:val="NormalWeb"/>
        <w:numPr>
          <w:ilvl w:val="0"/>
          <w:numId w:val="35"/>
        </w:numPr>
        <w:spacing w:before="120" w:beforeAutospacing="0" w:after="120" w:afterAutospacing="0" w:line="276" w:lineRule="auto"/>
        <w:ind w:left="714" w:hanging="357"/>
        <w:jc w:val="both"/>
        <w:rPr>
          <w:rFonts w:ascii="Calibri" w:hAnsi="Calibri" w:cs="Calibri"/>
          <w:sz w:val="20"/>
          <w:szCs w:val="20"/>
        </w:rPr>
      </w:pPr>
      <w:r w:rsidRPr="00FC0107">
        <w:rPr>
          <w:rStyle w:val="Forte"/>
          <w:rFonts w:ascii="Calibri" w:eastAsiaTheme="majorEastAsia" w:hAnsi="Calibri" w:cs="Calibri"/>
          <w:sz w:val="20"/>
          <w:szCs w:val="20"/>
        </w:rPr>
        <w:t>Promoção de uma cultura de segurança</w:t>
      </w:r>
      <w:r w:rsidRPr="00FC0107">
        <w:rPr>
          <w:rFonts w:ascii="Calibri" w:hAnsi="Calibri" w:cs="Calibri"/>
          <w:sz w:val="20"/>
          <w:szCs w:val="20"/>
        </w:rPr>
        <w:t>: Ao investir em medidas de segurança, como placas de sinalização de emergência, as escolas públicas enviam uma mensagem clara de que a segurança de seus alunos e funcionários é uma prioridade. Isso ajuda a promover uma cultura de segurança dentro da comunidade escolar, incentivando todos a estarem conscientes dos procedimentos de evacuação e preparados para agir em caso de emergência.</w:t>
      </w:r>
    </w:p>
    <w:p w14:paraId="265252F1" w14:textId="77777777" w:rsidR="00FC0107" w:rsidRPr="00FC0107" w:rsidRDefault="00FC0107" w:rsidP="00FC0107">
      <w:pPr>
        <w:pStyle w:val="Nivel2"/>
        <w:ind w:left="0" w:firstLine="709"/>
        <w:rPr>
          <w:rFonts w:ascii="Calibri" w:hAnsi="Calibri" w:cs="Calibri"/>
        </w:rPr>
      </w:pPr>
      <w:r w:rsidRPr="00FC0107">
        <w:rPr>
          <w:rFonts w:ascii="Calibri" w:hAnsi="Calibri" w:cs="Calibri"/>
        </w:rPr>
        <w:t>Portanto, a aquisição de placas de sinalização de rotas de fuga e saída de emergência para escolas públicas é uma decisão fundamental para garantir a segurança e o bem-estar de todos os envolvidos na comunidade escolar. É um investimento necessário para cumprir regulamentos de segurança, preparar-se para emergências e proteger alunos, professores e funcionários de potenciais riscos e perigos.</w:t>
      </w:r>
    </w:p>
    <w:p w14:paraId="3F44BDCC" w14:textId="77777777" w:rsidR="00FC0107" w:rsidRPr="00FC0107" w:rsidRDefault="00FC0107" w:rsidP="00FC0107">
      <w:pPr>
        <w:pStyle w:val="Nivel01"/>
        <w:rPr>
          <w:rFonts w:asciiTheme="minorHAnsi" w:hAnsiTheme="minorHAnsi" w:cstheme="minorHAnsi"/>
        </w:rPr>
      </w:pPr>
      <w:r w:rsidRPr="00FC0107">
        <w:rPr>
          <w:rFonts w:asciiTheme="minorHAnsi" w:hAnsiTheme="minorHAnsi" w:cstheme="minorHAnsi"/>
        </w:rPr>
        <w:t>DESCRIÇÃO DA SOLUÇÃO COMO UM TODO CONSIDERADO O CICLO DE VIDA E ESPECIFICAÇÃO DO PRODUTO</w:t>
      </w:r>
    </w:p>
    <w:p w14:paraId="4B320836"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rPr>
        <w:t xml:space="preserve">Trata-se o objeto </w:t>
      </w:r>
      <w:r w:rsidRPr="00FC0107">
        <w:rPr>
          <w:rFonts w:asciiTheme="minorHAnsi" w:eastAsia="Arial" w:hAnsiTheme="minorHAnsi" w:cstheme="minorHAnsi"/>
        </w:rPr>
        <w:t xml:space="preserve">de </w:t>
      </w:r>
      <w:r w:rsidRPr="00FC0107">
        <w:rPr>
          <w:rFonts w:asciiTheme="minorHAnsi" w:hAnsiTheme="minorHAnsi" w:cstheme="minorHAnsi"/>
        </w:rPr>
        <w:t>aquisição do quantitativo descrito na planilha acima, destinados a Secretaria de Educação do Município de Canapi/AL.</w:t>
      </w:r>
    </w:p>
    <w:p w14:paraId="5971D5EF"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rPr>
        <w:t>O objeto a ser adquirido possuir padrões de desempenho e características gerais e específicas usualmente encontradas no mercado, podendo, portanto, ser avaliado a durabilidade e desempenho</w:t>
      </w:r>
      <w:r w:rsidRPr="00FC0107">
        <w:rPr>
          <w:rFonts w:asciiTheme="minorHAnsi" w:hAnsiTheme="minorHAnsi" w:cstheme="minorHAnsi"/>
          <w:b/>
          <w:bCs/>
        </w:rPr>
        <w:t>,</w:t>
      </w:r>
      <w:r w:rsidRPr="00FC0107">
        <w:rPr>
          <w:rFonts w:asciiTheme="minorHAnsi" w:hAnsiTheme="minorHAnsi" w:cstheme="minorHAnsi"/>
        </w:rPr>
        <w:t xml:space="preserve"> comparando-os com os anteriormente adquiridos, rotulados como positivos ou negativos.</w:t>
      </w:r>
    </w:p>
    <w:p w14:paraId="7F291540"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shd w:val="clear" w:color="auto" w:fill="FFFFFF"/>
        </w:rPr>
        <w:t>A opção é pelo procedimento de licitação por DISPENSA DE LICITAÇÃO, previsto na Lei 14.133/2021, devendo ao final da disputa o órgão demandante obter a melhor proposta, atendendo assim, aos princípios da economicidade e eficiência</w:t>
      </w:r>
      <w:r w:rsidRPr="00FC0107">
        <w:rPr>
          <w:rFonts w:asciiTheme="minorHAnsi" w:eastAsia="Arial" w:hAnsiTheme="minorHAnsi" w:cstheme="minorHAnsi"/>
        </w:rPr>
        <w:t>.</w:t>
      </w:r>
    </w:p>
    <w:p w14:paraId="662139E0" w14:textId="77777777" w:rsidR="00FC0107" w:rsidRPr="00FC0107" w:rsidRDefault="00FC0107" w:rsidP="00FC0107">
      <w:pPr>
        <w:pStyle w:val="Nivel01"/>
        <w:rPr>
          <w:rFonts w:asciiTheme="minorHAnsi" w:hAnsiTheme="minorHAnsi" w:cstheme="minorHAnsi"/>
        </w:rPr>
      </w:pPr>
      <w:r w:rsidRPr="00FC0107">
        <w:rPr>
          <w:rFonts w:asciiTheme="minorHAnsi" w:hAnsiTheme="minorHAnsi" w:cstheme="minorHAnsi"/>
        </w:rPr>
        <w:t xml:space="preserve">REQUISITOS DA CONTRATAÇÃO E DOS IMPACTOS AMBIENTAIS </w:t>
      </w:r>
    </w:p>
    <w:p w14:paraId="23B62982"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rPr>
        <w:t>Os materiais têm natureza de bem comum, tendo em vista que seus padrões de desempenho e qualidade podem ser objetivamente definidos pelo edital, por meio de especificações usuais de mercado, nos termos do art. 6º, inciso XIII, da Lei Federal nº 14.133/2021.</w:t>
      </w:r>
    </w:p>
    <w:p w14:paraId="1E631F9E"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rPr>
        <w:t>Os requisitos necessários à contratação com vistas ao atendimento da necessidade encontram-se conforme os ditames da lei, não havendo em nenhum momento especificações demasiadas.</w:t>
      </w:r>
    </w:p>
    <w:p w14:paraId="5BC0BD80" w14:textId="77777777" w:rsidR="00FC0107" w:rsidRPr="00FC0107" w:rsidRDefault="00FC0107" w:rsidP="00FC0107">
      <w:pPr>
        <w:pStyle w:val="Nivel2"/>
        <w:ind w:left="0" w:firstLine="851"/>
        <w:rPr>
          <w:rFonts w:asciiTheme="minorHAnsi" w:hAnsiTheme="minorHAnsi" w:cstheme="minorHAnsi"/>
          <w:color w:val="auto"/>
        </w:rPr>
      </w:pPr>
      <w:r w:rsidRPr="00FC0107">
        <w:rPr>
          <w:rFonts w:asciiTheme="minorHAnsi" w:hAnsiTheme="minorHAnsi" w:cstheme="minorHAnsi"/>
        </w:rPr>
        <w:t xml:space="preserve">A contratação deverá ser realizada </w:t>
      </w:r>
      <w:r w:rsidRPr="00FC0107">
        <w:rPr>
          <w:rFonts w:asciiTheme="minorHAnsi" w:hAnsiTheme="minorHAnsi" w:cstheme="minorHAnsi"/>
          <w:color w:val="auto"/>
        </w:rPr>
        <w:t xml:space="preserve">após processo licitatório na modalidade DISPENSA DE LICITAÇÃO, nos termos da Lei nº 14.133/2021 e </w:t>
      </w:r>
      <w:r w:rsidRPr="00FC0107">
        <w:rPr>
          <w:rFonts w:asciiTheme="minorHAnsi" w:hAnsiTheme="minorHAnsi" w:cstheme="minorHAnsi"/>
          <w:b/>
          <w:bCs/>
        </w:rPr>
        <w:t>Decreto Municipal nº. 05, de 15 de janeiro de 2024</w:t>
      </w:r>
      <w:r w:rsidRPr="00FC0107">
        <w:rPr>
          <w:rFonts w:asciiTheme="minorHAnsi" w:hAnsiTheme="minorHAnsi" w:cstheme="minorHAnsi"/>
          <w:color w:val="auto"/>
        </w:rPr>
        <w:t>.</w:t>
      </w:r>
    </w:p>
    <w:p w14:paraId="0C32ADD2"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color w:val="auto"/>
        </w:rPr>
        <w:t>Recomenda-se que o licitante fabricante e/ou fornecedor atenda aos</w:t>
      </w:r>
      <w:r w:rsidRPr="00FC0107">
        <w:rPr>
          <w:rFonts w:asciiTheme="minorHAnsi" w:hAnsiTheme="minorHAnsi" w:cstheme="minorHAnsi"/>
        </w:rPr>
        <w:t xml:space="preserve"> critérios de sustentabilidade ambiental:</w:t>
      </w:r>
    </w:p>
    <w:p w14:paraId="0F430E5C" w14:textId="77777777" w:rsidR="00FC0107" w:rsidRPr="00FC0107" w:rsidRDefault="00FC0107" w:rsidP="00FC0107">
      <w:pPr>
        <w:pStyle w:val="Nivel2"/>
        <w:ind w:left="0" w:firstLine="851"/>
        <w:rPr>
          <w:rFonts w:asciiTheme="minorHAnsi" w:hAnsiTheme="minorHAnsi" w:cstheme="minorHAnsi"/>
          <w:b/>
          <w:bCs/>
        </w:rPr>
      </w:pPr>
      <w:r w:rsidRPr="00FC0107">
        <w:rPr>
          <w:rFonts w:asciiTheme="minorHAnsi" w:hAnsiTheme="minorHAnsi" w:cstheme="minorHAnsi"/>
          <w:b/>
          <w:bCs/>
        </w:rPr>
        <w:t>É vedada a subcontratação completa ou da parcela principal do objeto da contratação.</w:t>
      </w:r>
    </w:p>
    <w:p w14:paraId="1A8A9453" w14:textId="77777777" w:rsidR="00FC0107" w:rsidRPr="00FC0107" w:rsidRDefault="00FC0107" w:rsidP="00FC0107">
      <w:pPr>
        <w:pStyle w:val="Nvel1-SemNum"/>
        <w:spacing w:before="120" w:after="120"/>
        <w:rPr>
          <w:rFonts w:asciiTheme="minorHAnsi" w:hAnsiTheme="minorHAnsi" w:cstheme="minorHAnsi"/>
          <w:color w:val="auto"/>
        </w:rPr>
      </w:pPr>
      <w:r w:rsidRPr="00FC0107">
        <w:rPr>
          <w:rFonts w:asciiTheme="minorHAnsi" w:hAnsiTheme="minorHAnsi" w:cstheme="minorHAnsi"/>
          <w:color w:val="auto"/>
        </w:rPr>
        <w:t>Garantia da contratação</w:t>
      </w:r>
    </w:p>
    <w:p w14:paraId="5168F0C5" w14:textId="77777777" w:rsidR="00FC0107" w:rsidRPr="00FC0107" w:rsidRDefault="00FC0107" w:rsidP="00FC0107">
      <w:pPr>
        <w:pStyle w:val="Nivel2"/>
        <w:ind w:left="0" w:firstLine="851"/>
        <w:rPr>
          <w:rFonts w:asciiTheme="minorHAnsi" w:hAnsiTheme="minorHAnsi" w:cstheme="minorHAnsi"/>
        </w:rPr>
      </w:pPr>
      <w:r w:rsidRPr="00FC0107">
        <w:rPr>
          <w:rFonts w:asciiTheme="minorHAnsi" w:hAnsiTheme="minorHAnsi" w:cstheme="minorHAnsi"/>
        </w:rPr>
        <w:t>Não haverá exigência da garantia da contratação, pelas razões constantes do Estudo Técnico Preliminar no gerenciamento de riscos que demonstra não haver riscos que comprometa a futura execução e que venha a obrigar a contratada a inadimplir com o compromisso.</w:t>
      </w:r>
    </w:p>
    <w:p w14:paraId="41E98D62" w14:textId="77777777" w:rsidR="00FC0107" w:rsidRPr="00FC0107" w:rsidRDefault="00FC0107" w:rsidP="00FC0107">
      <w:pPr>
        <w:pStyle w:val="Nivel01"/>
        <w:ind w:left="1080"/>
        <w:rPr>
          <w:rFonts w:asciiTheme="minorHAnsi" w:hAnsiTheme="minorHAnsi" w:cstheme="minorHAnsi"/>
        </w:rPr>
      </w:pPr>
      <w:r w:rsidRPr="00FC0107">
        <w:rPr>
          <w:rFonts w:asciiTheme="minorHAnsi" w:hAnsiTheme="minorHAnsi" w:cstheme="minorHAnsi"/>
        </w:rPr>
        <w:lastRenderedPageBreak/>
        <w:t>MODELO DE EXECUÇÃO DO OBJETO</w:t>
      </w:r>
    </w:p>
    <w:p w14:paraId="37E1BDF2" w14:textId="77777777" w:rsidR="00FC0107" w:rsidRPr="00FC0107" w:rsidRDefault="00FC0107" w:rsidP="00FC0107">
      <w:pPr>
        <w:pStyle w:val="Nivel01"/>
        <w:numPr>
          <w:ilvl w:val="0"/>
          <w:numId w:val="0"/>
        </w:numPr>
        <w:ind w:left="360"/>
        <w:rPr>
          <w:rFonts w:asciiTheme="minorHAnsi" w:hAnsiTheme="minorHAnsi" w:cstheme="minorHAnsi"/>
        </w:rPr>
      </w:pPr>
      <w:r w:rsidRPr="00FC0107">
        <w:rPr>
          <w:rFonts w:asciiTheme="minorHAnsi" w:hAnsiTheme="minorHAnsi" w:cstheme="minorHAnsi"/>
        </w:rPr>
        <w:t>Condições de Entrega:</w:t>
      </w:r>
    </w:p>
    <w:p w14:paraId="6A40C27B" w14:textId="77777777" w:rsidR="00FC0107" w:rsidRPr="00FC0107" w:rsidRDefault="00FC0107" w:rsidP="00FC0107">
      <w:pPr>
        <w:pStyle w:val="Nivel2"/>
        <w:ind w:left="0" w:firstLine="851"/>
        <w:rPr>
          <w:rFonts w:asciiTheme="minorHAnsi" w:hAnsiTheme="minorHAnsi" w:cstheme="minorHAnsi"/>
          <w:i/>
          <w:color w:val="auto"/>
        </w:rPr>
      </w:pPr>
      <w:r w:rsidRPr="00FC0107">
        <w:rPr>
          <w:rFonts w:asciiTheme="minorHAnsi" w:hAnsiTheme="minorHAnsi" w:cstheme="minorHAnsi"/>
          <w:color w:val="auto"/>
        </w:rPr>
        <w:t xml:space="preserve">Os </w:t>
      </w:r>
      <w:r w:rsidRPr="00FC0107">
        <w:rPr>
          <w:rFonts w:asciiTheme="minorHAnsi" w:hAnsiTheme="minorHAnsi" w:cstheme="minorHAnsi"/>
          <w:b/>
          <w:bCs/>
          <w:color w:val="auto"/>
        </w:rPr>
        <w:t>materiais</w:t>
      </w:r>
      <w:r w:rsidRPr="00FC0107">
        <w:rPr>
          <w:rFonts w:asciiTheme="minorHAnsi" w:hAnsiTheme="minorHAnsi" w:cstheme="minorHAnsi"/>
          <w:color w:val="auto"/>
        </w:rPr>
        <w:t xml:space="preserve">, deverão ser entregues, </w:t>
      </w:r>
      <w:r w:rsidRPr="00FC0107">
        <w:rPr>
          <w:rFonts w:asciiTheme="minorHAnsi" w:hAnsiTheme="minorHAnsi" w:cstheme="minorHAnsi"/>
          <w:b/>
          <w:bCs/>
          <w:color w:val="auto"/>
        </w:rPr>
        <w:t>no prazo máximo de 20 (vinte) dias corridos</w:t>
      </w:r>
      <w:r w:rsidRPr="00FC0107">
        <w:rPr>
          <w:rFonts w:asciiTheme="minorHAnsi" w:hAnsiTheme="minorHAnsi" w:cstheme="minorHAnsi"/>
          <w:color w:val="auto"/>
        </w:rPr>
        <w:t xml:space="preserve">, na sede da secretaria solicitante ou em local a ser determinado pela administração, o qual constará na ordem de fornecimento/empenho.   </w:t>
      </w:r>
    </w:p>
    <w:p w14:paraId="5171D328" w14:textId="77777777" w:rsidR="00FC0107" w:rsidRPr="00FC0107" w:rsidRDefault="00FC0107" w:rsidP="00FC0107">
      <w:pPr>
        <w:pStyle w:val="Nivel01"/>
        <w:spacing w:before="120" w:after="120"/>
        <w:rPr>
          <w:rFonts w:asciiTheme="minorHAnsi" w:hAnsiTheme="minorHAnsi" w:cstheme="minorHAnsi"/>
        </w:rPr>
      </w:pPr>
      <w:r w:rsidRPr="00FC0107">
        <w:rPr>
          <w:rFonts w:asciiTheme="minorHAnsi" w:hAnsiTheme="minorHAnsi" w:cstheme="minorHAnsi"/>
        </w:rPr>
        <w:t>MODELO DE GESTÃO DO CONTRATO</w:t>
      </w:r>
    </w:p>
    <w:p w14:paraId="16BE83A5"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eastAsia="Arial" w:hAnsiTheme="minorHAnsi" w:cstheme="minorHAnsi"/>
          <w:color w:val="auto"/>
        </w:rPr>
        <w:t>O contrato deverá ser executado fielmente pelas partes, de acordo com as cláusulas avençadas e as normas da Lei nº 14.133, de 2021, e cada parte responderá pelas consequências de sua inexecução total ou parcial.</w:t>
      </w:r>
    </w:p>
    <w:p w14:paraId="25CD09D0"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Em caso de impedimento, ordem de paralisação ou suspensão do contrato, o cronograma de entrega será prorrogado automaticamente pelo tempo correspondente.</w:t>
      </w:r>
    </w:p>
    <w:p w14:paraId="45FE453B"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As comunicações entre o órgão e a contratada devem ser realizadas por escrito sempre que o ato exigir tal formalidade, admitindo-se o uso de mensagem eletrônica para esse fim.</w:t>
      </w:r>
    </w:p>
    <w:p w14:paraId="46B2CC03"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O órgão ou entidade poderá convocar representante da contratada para adoção de providências que devam ser cumpridas de imediato.</w:t>
      </w:r>
    </w:p>
    <w:p w14:paraId="5449784A" w14:textId="77777777" w:rsidR="00FC0107" w:rsidRPr="00FC0107" w:rsidRDefault="00FC0107" w:rsidP="00FC0107">
      <w:pPr>
        <w:pStyle w:val="Nvel2-Red"/>
        <w:numPr>
          <w:ilvl w:val="1"/>
          <w:numId w:val="21"/>
        </w:numPr>
        <w:ind w:left="0" w:firstLine="851"/>
        <w:rPr>
          <w:rFonts w:asciiTheme="minorHAnsi" w:hAnsiTheme="minorHAnsi" w:cstheme="minorHAnsi"/>
          <w:i w:val="0"/>
          <w:color w:val="auto"/>
        </w:rPr>
      </w:pPr>
      <w:r w:rsidRPr="00FC0107">
        <w:rPr>
          <w:rFonts w:asciiTheme="minorHAnsi" w:hAnsiTheme="minorHAnsi" w:cstheme="minorHAnsi"/>
          <w:i w:val="0"/>
          <w:color w:val="auto"/>
        </w:rPr>
        <w:t>Após a assinatura do contrato</w:t>
      </w:r>
      <w:r w:rsidRPr="00FC0107">
        <w:rPr>
          <w:rFonts w:asciiTheme="minorHAnsi" w:hAnsiTheme="minorHAnsi" w:cstheme="minorHAnsi"/>
          <w:i w:val="0"/>
          <w:strike/>
          <w:color w:val="auto"/>
        </w:rPr>
        <w:t>,</w:t>
      </w:r>
      <w:r w:rsidRPr="00FC0107">
        <w:rPr>
          <w:rFonts w:asciiTheme="minorHAnsi" w:hAnsiTheme="minorHAnsi" w:cstheme="minorHAnsi"/>
          <w:i w:val="0"/>
          <w:color w:val="auto"/>
        </w:rPr>
        <w:t xml:space="preserve"> o órgão poderá convocar o representante da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19889A0"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color w:val="auto"/>
        </w:rPr>
        <w:t>A execução do contrato deverá ser acompanhada e fiscalizada pelo(s) fiscal(</w:t>
      </w:r>
      <w:proofErr w:type="spellStart"/>
      <w:r w:rsidRPr="00FC0107">
        <w:rPr>
          <w:rFonts w:asciiTheme="minorHAnsi" w:hAnsiTheme="minorHAnsi" w:cstheme="minorHAnsi"/>
          <w:color w:val="auto"/>
        </w:rPr>
        <w:t>is</w:t>
      </w:r>
      <w:proofErr w:type="spellEnd"/>
      <w:r w:rsidRPr="00FC0107">
        <w:rPr>
          <w:rFonts w:asciiTheme="minorHAnsi" w:hAnsiTheme="minorHAnsi" w:cstheme="minorHAnsi"/>
          <w:color w:val="auto"/>
        </w:rPr>
        <w:t>) do</w:t>
      </w:r>
      <w:r w:rsidRPr="00FC0107">
        <w:rPr>
          <w:rFonts w:asciiTheme="minorHAnsi" w:hAnsiTheme="minorHAnsi" w:cstheme="minorHAnsi"/>
        </w:rPr>
        <w:t xml:space="preserve"> contrato, ou pelos respectivos substitutos.</w:t>
      </w:r>
    </w:p>
    <w:p w14:paraId="73E47153"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acompanhará a entrega dos bens, para que sejam cumpridas todas as condições estabelecidas no contrato, de modo a assegurar os melhores resultados para a Administração, conferindo as notas fiscais e as documentações exigidas para o pagamento, e após o ateste, encaminhará ao gestor de contrato, para ratificação;</w:t>
      </w:r>
    </w:p>
    <w:p w14:paraId="1DDC71D1"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prestará apoio técnico e operacional ao gestor do contrato, subsidiando-o de informações pertinentes às suas competências;</w:t>
      </w:r>
    </w:p>
    <w:p w14:paraId="2D0731B9"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anotará no histórico de gerenciamento do contrato todas as ocorrências relacionadas à execução do contrato, com a descrição do que for necessário para a regularização das faltas ou dos defeitos observados;</w:t>
      </w:r>
    </w:p>
    <w:p w14:paraId="080B5509"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Identificada qualquer inexatidão ou irregularidade, o fiscal técnico do contrato emitirá notificações para a correção da execução do contrato, determinando prazo para a correção;</w:t>
      </w:r>
    </w:p>
    <w:p w14:paraId="35C9F10B"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emitirá notificações para a correção de rotinas ou de qualquer inexatidão ou irregularidade constatada em desacordo com a execução do contrato, determinando prazo para a correção;</w:t>
      </w:r>
    </w:p>
    <w:p w14:paraId="1F31045F"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informará ao gestor do contato, em tempo hábil, a situação que demandar decisão ou adoção de medidas que ultrapassem sua competência, para que adote as medidas necessárias e saneadoras, se for o caso;</w:t>
      </w:r>
    </w:p>
    <w:p w14:paraId="36816E07"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comunicará imediatamente ao gestor do contrato quaisquer ocorrências que possam inviabilizar a execução do contrato nas datas aprazadas;</w:t>
      </w:r>
    </w:p>
    <w:p w14:paraId="1E66E141"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rPr>
        <w:t>O fiscal do contrato comunicará o gestor do contrato em tempo hábil o término do contrato sob sua responsabilidade, visando à tempestiva renovação ou prorrogação contratual;</w:t>
      </w:r>
    </w:p>
    <w:p w14:paraId="6BDC44DD"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lastRenderedPageBreak/>
        <w:t xml:space="preserve">O fiscal do contrato participará da atualização do relatório de riscos durante a fase de gestão do contrato, juntamente com o fiscal administrativo e/ou setorial, de que trata o </w:t>
      </w:r>
      <w:r w:rsidRPr="00FC0107">
        <w:rPr>
          <w:rFonts w:asciiTheme="minorHAnsi" w:hAnsiTheme="minorHAnsi" w:cstheme="minorHAnsi"/>
          <w:b/>
          <w:bCs/>
        </w:rPr>
        <w:t>Decreto Municipal nº. 05, de 15 de janeiro de 2024</w:t>
      </w:r>
      <w:r w:rsidRPr="00FC0107">
        <w:rPr>
          <w:rFonts w:asciiTheme="minorHAnsi" w:hAnsiTheme="minorHAnsi" w:cstheme="minorHAnsi"/>
          <w:color w:val="auto"/>
        </w:rPr>
        <w:t>; e</w:t>
      </w:r>
    </w:p>
    <w:p w14:paraId="7C4AD2B5"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 xml:space="preserve">Auxiliará o gestor do contrato com as informações necessárias, para que elabore o documento comprobatório da avaliação realizada na fiscalização do cumprimento de obrigações assumidas pelo contratado, de que trata o </w:t>
      </w:r>
      <w:r w:rsidRPr="00FC0107">
        <w:rPr>
          <w:rFonts w:asciiTheme="minorHAnsi" w:hAnsiTheme="minorHAnsi" w:cstheme="minorHAnsi"/>
          <w:b/>
          <w:bCs/>
        </w:rPr>
        <w:t>Decreto Municipal nº. 05, de 15 de janeiro de 2024</w:t>
      </w:r>
      <w:r w:rsidRPr="00FC0107">
        <w:rPr>
          <w:rFonts w:asciiTheme="minorHAnsi" w:hAnsiTheme="minorHAnsi" w:cstheme="minorHAnsi"/>
          <w:color w:val="auto"/>
        </w:rPr>
        <w:t>;</w:t>
      </w:r>
    </w:p>
    <w:p w14:paraId="5D8276D8"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color w:val="auto"/>
        </w:rPr>
        <w:t>O fiscal do contrato prestará apoio técnico e operacional</w:t>
      </w:r>
      <w:r w:rsidRPr="00FC0107">
        <w:rPr>
          <w:rFonts w:asciiTheme="minorHAnsi" w:hAnsiTheme="minorHAnsi" w:cstheme="minorHAnsi"/>
        </w:rPr>
        <w:t xml:space="preserve"> ao gestor do contrato, realizando tarefas relacionadas ao controle dos prazos do contrato, acompanhamento do empenho e pagamento, formalização de apostilamentos e termos aditivos, e acompanhamento de garantias;</w:t>
      </w:r>
    </w:p>
    <w:p w14:paraId="71161781"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verificará a manutenção das condições de habilitação da contratada, solicitando os documentos comprobatórios pertinentes, caso necessário;</w:t>
      </w:r>
    </w:p>
    <w:p w14:paraId="7790A44C"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examinará a regularidade no recolhimento das contribuições fiscal, trabalhista e previdenciária e, em caso de descumprimento, observar o estabelecido em ato normativo da Secretaria Municipal de Controle Interno;</w:t>
      </w:r>
    </w:p>
    <w:p w14:paraId="02FC024E"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fiscal do contrato atuará tempestivamente na solução de eventuais problemas de descumprimento das obrigações contratuais, reportando ao gestor do contrato para providências cabíveis, quando ultrapassar a sua competência;</w:t>
      </w:r>
    </w:p>
    <w:p w14:paraId="18F12635"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recebimento provisório ficará a cargo do fiscal do contrato;</w:t>
      </w:r>
    </w:p>
    <w:p w14:paraId="765377C0" w14:textId="77777777" w:rsidR="00FC0107" w:rsidRPr="00FC0107" w:rsidRDefault="00FC0107" w:rsidP="00FC0107">
      <w:pPr>
        <w:pStyle w:val="Nivel2"/>
        <w:spacing w:line="240" w:lineRule="auto"/>
        <w:ind w:left="0" w:firstLine="851"/>
        <w:rPr>
          <w:rFonts w:asciiTheme="minorHAnsi" w:hAnsiTheme="minorHAnsi" w:cstheme="minorHAnsi"/>
        </w:rPr>
      </w:pPr>
      <w:r w:rsidRPr="00FC0107">
        <w:rPr>
          <w:rFonts w:asciiTheme="minorHAnsi" w:hAnsiTheme="minorHAnsi" w:cstheme="minorHAnsi"/>
        </w:rPr>
        <w:t>O gestor do contrato coordenará as atividades relacionadas à fiscalização técnica, administrativa e setorial;</w:t>
      </w:r>
    </w:p>
    <w:p w14:paraId="7B25EFF1" w14:textId="77777777" w:rsidR="00FC0107" w:rsidRPr="00FC0107" w:rsidRDefault="00FC0107" w:rsidP="00FC0107">
      <w:pPr>
        <w:pStyle w:val="Nivel2"/>
        <w:autoSpaceDE w:val="0"/>
        <w:autoSpaceDN w:val="0"/>
        <w:adjustRightInd w:val="0"/>
        <w:spacing w:line="240" w:lineRule="auto"/>
        <w:ind w:left="0" w:firstLine="851"/>
        <w:rPr>
          <w:rFonts w:asciiTheme="minorHAnsi" w:hAnsiTheme="minorHAnsi" w:cstheme="minorHAnsi"/>
        </w:rPr>
      </w:pPr>
      <w:r w:rsidRPr="00FC0107">
        <w:rPr>
          <w:rFonts w:asciiTheme="minorHAnsi" w:hAnsiTheme="minorHAnsi" w:cstheme="minorHAnsi"/>
        </w:rPr>
        <w:t>O gestor do contrato acompanhará os registros realizados pelos fiscais do contrato ou dos terceiros contratados, de todas as ocorrências relacionadas à execução do contrato e as medidas adotadas, informando, se for o caso, à autoridade superior aquelas que ultrapassarem a sua competência;</w:t>
      </w:r>
    </w:p>
    <w:p w14:paraId="7972DFAB"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rPr>
      </w:pPr>
      <w:r w:rsidRPr="00FC0107">
        <w:rPr>
          <w:rFonts w:asciiTheme="minorHAnsi" w:hAnsiTheme="minorHAnsi" w:cstheme="minorHAnsi"/>
        </w:rPr>
        <w:t>O gestor do contrato acompanhará a manutenção das condições de habilitação da contratada, para efeito de empenho de despesa e pagamento, devendo anotar no relatório de riscos eventuais problemas que obstarem o fluxo normal da liquidação e pagamento da despesa;</w:t>
      </w:r>
    </w:p>
    <w:p w14:paraId="46FB8B59"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color w:val="auto"/>
        </w:rPr>
      </w:pPr>
      <w:r w:rsidRPr="00FC0107">
        <w:rPr>
          <w:rFonts w:asciiTheme="minorHAnsi" w:hAnsiTheme="minorHAnsi" w:cstheme="minorHAnsi"/>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necessidade ou não de eventuais adequações ao contrato para que atenda a finalidade da Administração;</w:t>
      </w:r>
    </w:p>
    <w:p w14:paraId="3B1DA249"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 xml:space="preserve">O gestor do contrato coordenará os atos preparatórios à instrução processual e ao envio da documentação pertinente ao setor de contratos para formalização dos procedimentos de que dispõe o </w:t>
      </w:r>
      <w:r w:rsidRPr="00FC0107">
        <w:rPr>
          <w:rFonts w:asciiTheme="minorHAnsi" w:hAnsiTheme="minorHAnsi" w:cstheme="minorHAnsi"/>
          <w:b/>
          <w:bCs/>
        </w:rPr>
        <w:t>Decreto Municipal nº. 05, de 15 de janeiro de 2024</w:t>
      </w:r>
      <w:r w:rsidRPr="00FC0107">
        <w:rPr>
          <w:rFonts w:asciiTheme="minorHAnsi" w:hAnsiTheme="minorHAnsi" w:cstheme="minorHAnsi"/>
          <w:color w:val="auto"/>
        </w:rPr>
        <w:t>;</w:t>
      </w:r>
    </w:p>
    <w:p w14:paraId="7AE792E6"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O gestor do contrato coordenará a atualização contínua do relatório de riscos durante a gestão do contrato, com apoio dos fiscais técnico, administrativo e/ou setorial;</w:t>
      </w:r>
    </w:p>
    <w:p w14:paraId="20FB6D3B"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rPr>
      </w:pPr>
      <w:r w:rsidRPr="00FC0107">
        <w:rPr>
          <w:rFonts w:asciiTheme="minorHAnsi" w:hAnsiTheme="minorHAnsi" w:cstheme="minorHAnsi"/>
          <w:color w:val="auto"/>
        </w:rPr>
        <w:t>O gestor do contrato emitirá documento comprobatório da avaliação realizada</w:t>
      </w:r>
      <w:r w:rsidRPr="00FC0107">
        <w:rPr>
          <w:rFonts w:asciiTheme="minorHAnsi" w:hAnsiTheme="minorHAnsi" w:cstheme="minorHAnsi"/>
        </w:rPr>
        <w:t xml:space="preserve"> pelos fiscais técnico e administrativo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89A24A8"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rPr>
      </w:pPr>
      <w:r w:rsidRPr="00FC0107">
        <w:rPr>
          <w:rFonts w:asciiTheme="minorHAnsi" w:hAnsiTheme="minorHAnsi" w:cstheme="minorHAnsi"/>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C7D3205" w14:textId="77777777" w:rsidR="00FC0107" w:rsidRPr="00FC0107" w:rsidRDefault="00FC0107" w:rsidP="00FC0107">
      <w:pPr>
        <w:pStyle w:val="Nivel2"/>
        <w:numPr>
          <w:ilvl w:val="1"/>
          <w:numId w:val="22"/>
        </w:numPr>
        <w:autoSpaceDE w:val="0"/>
        <w:autoSpaceDN w:val="0"/>
        <w:adjustRightInd w:val="0"/>
        <w:spacing w:line="240" w:lineRule="auto"/>
        <w:ind w:left="0" w:firstLine="851"/>
        <w:rPr>
          <w:rFonts w:asciiTheme="minorHAnsi" w:hAnsiTheme="minorHAnsi" w:cstheme="minorHAnsi"/>
        </w:rPr>
      </w:pPr>
      <w:r w:rsidRPr="00FC0107">
        <w:rPr>
          <w:rFonts w:asciiTheme="minorHAnsi" w:hAnsiTheme="minorHAnsi" w:cstheme="minorHAnsi"/>
        </w:rPr>
        <w:lastRenderedPageBreak/>
        <w:t>O recebimento definitivo ficará a cargo do gestor do contrato ou comissão designada pela autoridade competente.</w:t>
      </w:r>
    </w:p>
    <w:p w14:paraId="69F4E6B8" w14:textId="77777777" w:rsidR="00FC0107" w:rsidRPr="00FC0107" w:rsidRDefault="00FC0107" w:rsidP="00FC0107">
      <w:pPr>
        <w:pStyle w:val="Nivel01"/>
        <w:spacing w:before="120" w:after="120"/>
        <w:rPr>
          <w:rFonts w:asciiTheme="minorHAnsi" w:hAnsiTheme="minorHAnsi" w:cstheme="minorHAnsi"/>
        </w:rPr>
      </w:pPr>
      <w:r w:rsidRPr="00FC0107">
        <w:rPr>
          <w:rFonts w:asciiTheme="minorHAnsi" w:hAnsiTheme="minorHAnsi" w:cstheme="minorHAnsi"/>
        </w:rPr>
        <w:t>CRITÉRIOS DE RECEBIMENTO E PAGAMENTO DO OBJETO</w:t>
      </w:r>
    </w:p>
    <w:p w14:paraId="73441940" w14:textId="77777777" w:rsidR="00FC0107" w:rsidRPr="00FC0107" w:rsidRDefault="00FC0107" w:rsidP="00FC0107">
      <w:pPr>
        <w:pStyle w:val="Nvel1-SemNum"/>
        <w:spacing w:before="120" w:after="120"/>
        <w:rPr>
          <w:rFonts w:asciiTheme="minorHAnsi" w:hAnsiTheme="minorHAnsi" w:cstheme="minorHAnsi"/>
          <w:color w:val="auto"/>
          <w:lang w:eastAsia="en-US"/>
        </w:rPr>
      </w:pPr>
      <w:r w:rsidRPr="00FC0107">
        <w:rPr>
          <w:rFonts w:asciiTheme="minorHAnsi" w:hAnsiTheme="minorHAnsi" w:cstheme="minorHAnsi"/>
          <w:color w:val="auto"/>
          <w:lang w:eastAsia="en-US"/>
        </w:rPr>
        <w:t>Recebimento do Objeto</w:t>
      </w:r>
    </w:p>
    <w:p w14:paraId="1689A87C"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Os bens serão recebidos provisoriamente</w:t>
      </w:r>
      <w:r w:rsidRPr="00FC0107">
        <w:rPr>
          <w:rFonts w:asciiTheme="minorHAnsi" w:hAnsiTheme="minorHAnsi" w:cstheme="minorHAnsi"/>
          <w:color w:val="auto"/>
          <w:lang w:eastAsia="en-US"/>
        </w:rPr>
        <w:t xml:space="preserve">, de forma sumária, no ato da entrega, juntamente com a </w:t>
      </w:r>
      <w:r w:rsidRPr="00FC0107">
        <w:rPr>
          <w:rFonts w:asciiTheme="minorHAnsi" w:eastAsia="Calibri" w:hAnsiTheme="minorHAnsi" w:cstheme="minorHAnsi"/>
          <w:color w:val="auto"/>
          <w:lang w:eastAsia="en-US"/>
        </w:rPr>
        <w:t>nota</w:t>
      </w:r>
      <w:r w:rsidRPr="00FC0107">
        <w:rPr>
          <w:rFonts w:asciiTheme="minorHAnsi" w:hAnsiTheme="minorHAnsi" w:cstheme="minorHAnsi"/>
          <w:color w:val="auto"/>
          <w:lang w:eastAsia="en-US"/>
        </w:rPr>
        <w:t xml:space="preserve"> fiscal ou instrumento de cobrança equivalente</w:t>
      </w:r>
      <w:r w:rsidRPr="00FC0107">
        <w:rPr>
          <w:rFonts w:asciiTheme="minorHAnsi" w:hAnsiTheme="minorHAnsi" w:cstheme="minorHAnsi"/>
          <w:lang w:eastAsia="en-US"/>
        </w:rPr>
        <w:t>, pelo(a) responsável pelo acompanhamento e fiscalização do contrato, para efeito de posterior verificação de sua conformidade com as especificações constantes no Termo de Referência</w:t>
      </w:r>
      <w:r w:rsidRPr="00FC0107">
        <w:rPr>
          <w:rFonts w:asciiTheme="minorHAnsi" w:hAnsiTheme="minorHAnsi" w:cstheme="minorHAnsi"/>
          <w:color w:val="FF0000"/>
          <w:lang w:eastAsia="en-US"/>
        </w:rPr>
        <w:t xml:space="preserve"> </w:t>
      </w:r>
      <w:r w:rsidRPr="00FC0107">
        <w:rPr>
          <w:rFonts w:asciiTheme="minorHAnsi" w:hAnsiTheme="minorHAnsi" w:cstheme="minorHAnsi"/>
          <w:lang w:eastAsia="en-US"/>
        </w:rPr>
        <w:t>e na proposta.</w:t>
      </w:r>
    </w:p>
    <w:p w14:paraId="3A1156D1" w14:textId="77777777" w:rsidR="00FC0107" w:rsidRPr="00FC0107" w:rsidRDefault="00FC0107" w:rsidP="00FC0107">
      <w:pPr>
        <w:pStyle w:val="Nivel2"/>
        <w:spacing w:line="240" w:lineRule="auto"/>
        <w:ind w:left="0" w:firstLine="851"/>
        <w:rPr>
          <w:rFonts w:asciiTheme="minorHAnsi" w:hAnsiTheme="minorHAnsi" w:cstheme="minorHAnsi"/>
          <w:color w:val="auto"/>
          <w:lang w:eastAsia="en-US"/>
        </w:rPr>
      </w:pPr>
      <w:r w:rsidRPr="00FC0107">
        <w:rPr>
          <w:rFonts w:asciiTheme="minorHAnsi" w:hAnsiTheme="minorHAnsi" w:cstheme="minorHAnsi"/>
          <w:lang w:eastAsia="en-US"/>
        </w:rPr>
        <w:t xml:space="preserve">Os bens poderão ser rejeitados, no todo ou em parte, </w:t>
      </w:r>
      <w:r w:rsidRPr="00FC0107">
        <w:rPr>
          <w:rFonts w:asciiTheme="minorHAnsi" w:hAnsiTheme="minorHAnsi" w:cstheme="minorHAnsi"/>
          <w:color w:val="auto"/>
          <w:lang w:eastAsia="en-US"/>
        </w:rPr>
        <w:t xml:space="preserve">inclusive antes do recebimento provisório, quando em desacordo com as especificações constantes no Termo de Referência e na proposta, devendo ser substituídos no prazo de </w:t>
      </w:r>
      <w:r w:rsidRPr="00FC0107">
        <w:rPr>
          <w:rFonts w:asciiTheme="minorHAnsi" w:hAnsiTheme="minorHAnsi" w:cstheme="minorHAnsi"/>
          <w:b/>
          <w:bCs/>
          <w:color w:val="auto"/>
          <w:lang w:eastAsia="en-US"/>
        </w:rPr>
        <w:t>48 (quarenta e oito) horas</w:t>
      </w:r>
      <w:r w:rsidRPr="00FC0107">
        <w:rPr>
          <w:rFonts w:asciiTheme="minorHAnsi" w:hAnsiTheme="minorHAnsi" w:cstheme="minorHAnsi"/>
          <w:color w:val="auto"/>
          <w:lang w:eastAsia="en-US"/>
        </w:rPr>
        <w:t>, a contar da notificação da contratada, às suas custas, sem prejuízo da aplicação das penalidades.</w:t>
      </w:r>
    </w:p>
    <w:p w14:paraId="463C6B7D"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color w:val="auto"/>
          <w:lang w:eastAsia="en-US"/>
        </w:rPr>
        <w:t xml:space="preserve">O recebimento definitivo ocorrerá no prazo de </w:t>
      </w:r>
      <w:r w:rsidRPr="00FC0107">
        <w:rPr>
          <w:rFonts w:asciiTheme="minorHAnsi" w:hAnsiTheme="minorHAnsi" w:cstheme="minorHAnsi"/>
          <w:b/>
          <w:bCs/>
          <w:color w:val="auto"/>
          <w:lang w:eastAsia="en-US"/>
        </w:rPr>
        <w:t>20 (vinte) dias corridos</w:t>
      </w:r>
      <w:r w:rsidRPr="00FC0107">
        <w:rPr>
          <w:rFonts w:asciiTheme="minorHAnsi" w:hAnsiTheme="minorHAnsi" w:cstheme="minorHAnsi"/>
          <w:color w:val="auto"/>
          <w:lang w:eastAsia="en-US"/>
        </w:rPr>
        <w:t>, a contar do recebimento da nota fiscal ou instrumento de cobrança equivalente pela Administração, após a verificação da qualidade e quantidade e consequente aceitação mediante termo</w:t>
      </w:r>
      <w:r w:rsidRPr="00FC0107">
        <w:rPr>
          <w:rFonts w:asciiTheme="minorHAnsi" w:hAnsiTheme="minorHAnsi" w:cstheme="minorHAnsi"/>
          <w:lang w:eastAsia="en-US"/>
        </w:rPr>
        <w:t xml:space="preserve"> detalhado.</w:t>
      </w:r>
    </w:p>
    <w:p w14:paraId="16F472E7"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O prazo para recebimento definitivo poderá ser excepcionalmente prorrogado, </w:t>
      </w:r>
      <w:r w:rsidRPr="00FC0107">
        <w:rPr>
          <w:rFonts w:asciiTheme="minorHAnsi" w:hAnsiTheme="minorHAnsi" w:cstheme="minorHAnsi"/>
          <w:color w:val="auto"/>
          <w:lang w:eastAsia="en-US"/>
        </w:rPr>
        <w:t>de forma justificada, por igual período, quando houver necessidade de diligências para a aferição do ate</w:t>
      </w:r>
      <w:r w:rsidRPr="00FC0107">
        <w:rPr>
          <w:rFonts w:asciiTheme="minorHAnsi" w:hAnsiTheme="minorHAnsi" w:cstheme="minorHAnsi"/>
          <w:lang w:eastAsia="en-US"/>
        </w:rPr>
        <w:t>ndimento das exigências contratuais.</w:t>
      </w:r>
    </w:p>
    <w:p w14:paraId="3AE8CF40"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bCs/>
          <w:lang w:eastAsia="en-US"/>
        </w:rPr>
        <w:t xml:space="preserve">No caso de controvérsia sobre a execução do objeto, quanto à dimensão, qualidade e quantidade, deverá ser observado o teor do </w:t>
      </w:r>
      <w:hyperlink r:id="rId12" w:anchor="art143" w:history="1">
        <w:r w:rsidRPr="00FC0107">
          <w:rPr>
            <w:rStyle w:val="Hyperlink"/>
            <w:rFonts w:asciiTheme="minorHAnsi" w:hAnsiTheme="minorHAnsi" w:cstheme="minorHAnsi"/>
            <w:bCs/>
            <w:color w:val="auto"/>
            <w:lang w:eastAsia="en-US"/>
          </w:rPr>
          <w:t>art. 143 da Lei nº 14.133, de 2021</w:t>
        </w:r>
      </w:hyperlink>
      <w:r w:rsidRPr="00FC0107">
        <w:rPr>
          <w:rFonts w:asciiTheme="minorHAnsi" w:hAnsiTheme="minorHAnsi" w:cstheme="minorHAnsi"/>
          <w:bCs/>
          <w:lang w:eastAsia="en-US"/>
        </w:rPr>
        <w:t>, comunicando-se à empresa para emissão de Nota Fiscal especificando à parcela incontroversa da execução do objeto, para efeito de liquidação e pagamento.</w:t>
      </w:r>
    </w:p>
    <w:p w14:paraId="1063A118"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927DD33"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O recebimento provisório ou definitivo não excluirá a responsabilidade civil pela solidez e pela segurança do serviço nem a responsabilidade ético-profissional pela perfeita execução do contrato.</w:t>
      </w:r>
    </w:p>
    <w:p w14:paraId="695DD24E" w14:textId="77777777" w:rsidR="00FC0107" w:rsidRPr="00FC0107" w:rsidRDefault="00FC0107" w:rsidP="00FC0107">
      <w:pPr>
        <w:pStyle w:val="Nvel1-SemNum"/>
        <w:spacing w:before="120" w:after="120"/>
        <w:rPr>
          <w:rFonts w:asciiTheme="minorHAnsi" w:hAnsiTheme="minorHAnsi" w:cstheme="minorHAnsi"/>
          <w:color w:val="auto"/>
          <w:lang w:eastAsia="en-US"/>
        </w:rPr>
      </w:pPr>
      <w:r w:rsidRPr="00FC0107">
        <w:rPr>
          <w:rFonts w:asciiTheme="minorHAnsi" w:hAnsiTheme="minorHAnsi" w:cstheme="minorHAnsi"/>
          <w:color w:val="auto"/>
          <w:lang w:eastAsia="en-US"/>
        </w:rPr>
        <w:t>Liquidação</w:t>
      </w:r>
    </w:p>
    <w:p w14:paraId="4F59DFF0"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Recebida a Nota Fiscal ou documento de cobrança equivalente, correrá o prazo de até quinze dias, para fins de liquidação, na forma desta seção, prorrogáveis por igual período.</w:t>
      </w:r>
    </w:p>
    <w:p w14:paraId="45F0DFB7"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Para fins de liquidação, o setor competente deverá verificar se a nota fiscal ou instrumento de cobrança equivalente apresentado expressa os elementos necessários e essenciais do documento, tais como: </w:t>
      </w:r>
    </w:p>
    <w:p w14:paraId="44C34E0A" w14:textId="77777777" w:rsidR="00FC0107" w:rsidRPr="00FC0107" w:rsidRDefault="00FC0107" w:rsidP="00FC0107">
      <w:pPr>
        <w:numPr>
          <w:ilvl w:val="0"/>
          <w:numId w:val="23"/>
        </w:numPr>
        <w:suppressAutoHyphens/>
        <w:spacing w:before="120" w:after="120" w:line="240" w:lineRule="auto"/>
        <w:ind w:left="0" w:firstLine="851"/>
        <w:contextualSpacing/>
        <w:rPr>
          <w:rFonts w:asciiTheme="minorHAnsi" w:eastAsia="Calibri" w:hAnsiTheme="minorHAnsi" w:cstheme="minorHAnsi"/>
          <w:color w:val="000000"/>
          <w:sz w:val="20"/>
          <w:szCs w:val="20"/>
        </w:rPr>
      </w:pPr>
      <w:r w:rsidRPr="00FC0107">
        <w:rPr>
          <w:rFonts w:asciiTheme="minorHAnsi" w:eastAsia="Calibri" w:hAnsiTheme="minorHAnsi" w:cstheme="minorHAnsi"/>
          <w:color w:val="000000"/>
          <w:sz w:val="20"/>
          <w:szCs w:val="20"/>
        </w:rPr>
        <w:t xml:space="preserve">a data da emissão; </w:t>
      </w:r>
    </w:p>
    <w:p w14:paraId="1395B851" w14:textId="77777777" w:rsidR="00FC0107" w:rsidRPr="00FC0107" w:rsidRDefault="00FC0107" w:rsidP="00FC0107">
      <w:pPr>
        <w:numPr>
          <w:ilvl w:val="0"/>
          <w:numId w:val="23"/>
        </w:numPr>
        <w:suppressAutoHyphens/>
        <w:spacing w:before="120" w:after="120" w:line="240" w:lineRule="auto"/>
        <w:ind w:left="0" w:firstLine="851"/>
        <w:contextualSpacing/>
        <w:rPr>
          <w:rFonts w:asciiTheme="minorHAnsi" w:eastAsia="Calibri" w:hAnsiTheme="minorHAnsi" w:cstheme="minorHAnsi"/>
          <w:color w:val="000000"/>
          <w:sz w:val="20"/>
          <w:szCs w:val="20"/>
        </w:rPr>
      </w:pPr>
      <w:r w:rsidRPr="00FC0107">
        <w:rPr>
          <w:rFonts w:asciiTheme="minorHAnsi" w:eastAsia="Calibri" w:hAnsiTheme="minorHAnsi" w:cstheme="minorHAnsi"/>
          <w:color w:val="000000"/>
          <w:sz w:val="20"/>
          <w:szCs w:val="20"/>
        </w:rPr>
        <w:t xml:space="preserve">os dados do contrato e do órgão contratante; </w:t>
      </w:r>
    </w:p>
    <w:p w14:paraId="71CCB75E" w14:textId="77777777" w:rsidR="00FC0107" w:rsidRPr="00FC0107" w:rsidRDefault="00FC0107" w:rsidP="00FC0107">
      <w:pPr>
        <w:numPr>
          <w:ilvl w:val="0"/>
          <w:numId w:val="23"/>
        </w:numPr>
        <w:suppressAutoHyphens/>
        <w:spacing w:before="120" w:after="120" w:line="240" w:lineRule="auto"/>
        <w:ind w:left="0" w:firstLine="851"/>
        <w:contextualSpacing/>
        <w:rPr>
          <w:rFonts w:asciiTheme="minorHAnsi" w:eastAsia="Calibri" w:hAnsiTheme="minorHAnsi" w:cstheme="minorHAnsi"/>
          <w:color w:val="000000"/>
          <w:sz w:val="20"/>
          <w:szCs w:val="20"/>
        </w:rPr>
      </w:pPr>
      <w:r w:rsidRPr="00FC0107">
        <w:rPr>
          <w:rFonts w:asciiTheme="minorHAnsi" w:eastAsia="Calibri" w:hAnsiTheme="minorHAnsi" w:cstheme="minorHAnsi"/>
          <w:color w:val="000000"/>
          <w:sz w:val="20"/>
          <w:szCs w:val="20"/>
        </w:rPr>
        <w:t xml:space="preserve">o período respectivo de execução do contrato; </w:t>
      </w:r>
    </w:p>
    <w:p w14:paraId="55A376FA" w14:textId="77777777" w:rsidR="00FC0107" w:rsidRPr="00FC0107" w:rsidRDefault="00FC0107" w:rsidP="00FC0107">
      <w:pPr>
        <w:numPr>
          <w:ilvl w:val="0"/>
          <w:numId w:val="23"/>
        </w:numPr>
        <w:suppressAutoHyphens/>
        <w:spacing w:before="120" w:after="120" w:line="240" w:lineRule="auto"/>
        <w:ind w:left="0" w:firstLine="851"/>
        <w:contextualSpacing/>
        <w:rPr>
          <w:rFonts w:asciiTheme="minorHAnsi" w:eastAsia="Calibri" w:hAnsiTheme="minorHAnsi" w:cstheme="minorHAnsi"/>
          <w:color w:val="000000"/>
          <w:sz w:val="20"/>
          <w:szCs w:val="20"/>
        </w:rPr>
      </w:pPr>
      <w:r w:rsidRPr="00FC0107">
        <w:rPr>
          <w:rFonts w:asciiTheme="minorHAnsi" w:eastAsia="Calibri" w:hAnsiTheme="minorHAnsi" w:cstheme="minorHAnsi"/>
          <w:color w:val="000000"/>
          <w:sz w:val="20"/>
          <w:szCs w:val="20"/>
        </w:rPr>
        <w:t xml:space="preserve">o valor a pagar; e </w:t>
      </w:r>
    </w:p>
    <w:p w14:paraId="7B1828F6" w14:textId="77777777" w:rsidR="00FC0107" w:rsidRPr="00FC0107" w:rsidRDefault="00FC0107" w:rsidP="00FC0107">
      <w:pPr>
        <w:numPr>
          <w:ilvl w:val="0"/>
          <w:numId w:val="23"/>
        </w:numPr>
        <w:suppressAutoHyphens/>
        <w:spacing w:before="120" w:after="120" w:line="240" w:lineRule="auto"/>
        <w:ind w:left="0" w:firstLine="851"/>
        <w:contextualSpacing/>
        <w:rPr>
          <w:rFonts w:asciiTheme="minorHAnsi" w:eastAsia="Calibri" w:hAnsiTheme="minorHAnsi" w:cstheme="minorHAnsi"/>
          <w:color w:val="000000"/>
          <w:sz w:val="20"/>
          <w:szCs w:val="20"/>
        </w:rPr>
      </w:pPr>
      <w:r w:rsidRPr="00FC0107">
        <w:rPr>
          <w:rFonts w:asciiTheme="minorHAnsi" w:eastAsia="Calibri" w:hAnsiTheme="minorHAnsi" w:cstheme="minorHAnsi"/>
          <w:color w:val="000000"/>
          <w:sz w:val="20"/>
          <w:szCs w:val="20"/>
        </w:rPr>
        <w:t>eventual destaque do valor de retenções tributárias cabíveis.</w:t>
      </w:r>
    </w:p>
    <w:p w14:paraId="68E864E5"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eastAsia="Calibri" w:hAnsiTheme="minorHAnsi" w:cstheme="minorHAnsi"/>
          <w:lang w:eastAsia="en-US"/>
        </w:rPr>
        <w:t xml:space="preserve"> Havendo erro na apresentação da nota fiscal ou instrumento de cobrança equivalente, ou circunstância que impeça a </w:t>
      </w:r>
      <w:r w:rsidRPr="00FC0107">
        <w:rPr>
          <w:rFonts w:asciiTheme="minorHAnsi" w:hAnsiTheme="minorHAnsi" w:cstheme="minorHAnsi"/>
          <w:lang w:eastAsia="en-US"/>
        </w:rPr>
        <w:t>liquidação da despesa, esta ficará sobrestada até que o contratado providencie as medidas saneadoras, reiniciando-se o prazo após a comprovação da regularização da situação, sem ônus ao contratante;</w:t>
      </w:r>
    </w:p>
    <w:p w14:paraId="36738507"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 A nota fiscal ou instrumento de cobrança equivalente deverá ser obrigatoriamente acompanhado da comprovação da regularidade fiscal, mediante consulta aos sítios eletrônicos oficiais ou à documentação mencionada no </w:t>
      </w:r>
      <w:hyperlink r:id="rId13" w:anchor="art68" w:history="1">
        <w:r w:rsidRPr="00FC0107">
          <w:rPr>
            <w:rStyle w:val="Hyperlink"/>
            <w:rFonts w:asciiTheme="minorHAnsi" w:hAnsiTheme="minorHAnsi" w:cstheme="minorHAnsi"/>
            <w:color w:val="auto"/>
            <w:lang w:eastAsia="en-US"/>
          </w:rPr>
          <w:t>art. 68 da Lei nº 14.133, de 2021.</w:t>
        </w:r>
        <w:r w:rsidRPr="00FC0107">
          <w:rPr>
            <w:rStyle w:val="Hyperlink"/>
            <w:rFonts w:asciiTheme="minorHAnsi" w:hAnsiTheme="minorHAnsi" w:cstheme="minorHAnsi"/>
            <w:lang w:eastAsia="en-US"/>
          </w:rPr>
          <w:t xml:space="preserve">  </w:t>
        </w:r>
      </w:hyperlink>
      <w:r w:rsidRPr="00FC0107">
        <w:rPr>
          <w:rFonts w:asciiTheme="minorHAnsi" w:hAnsiTheme="minorHAnsi" w:cstheme="minorHAnsi"/>
          <w:lang w:eastAsia="en-US"/>
        </w:rPr>
        <w:t xml:space="preserve"> </w:t>
      </w:r>
    </w:p>
    <w:p w14:paraId="08C31D3C"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lastRenderedPageBreak/>
        <w:t>A Administração deverá realizar consulta para: a) verificar a manutenção das condições de habilitação exigidas; b) identificar possível razão que implique proibição de contratar com o Poder Público, bem como ocorrências impeditivas indiretas.</w:t>
      </w:r>
    </w:p>
    <w:p w14:paraId="40454969"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D1E06FA"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3FE89C0"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Persistindo a irregularidade, o contratante deverá adotar as medidas necessárias à rescisão contratual nos autos do processo administrativo correspondente, assegurada ao contratado a ampla defesa. </w:t>
      </w:r>
    </w:p>
    <w:p w14:paraId="16F757EE"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Havendo a efetiva execução do objeto, os pagamentos serão realizados normalmente, até que se decida pela rescisão do contrato, caso o contratado não regularize sua situação.  </w:t>
      </w:r>
    </w:p>
    <w:p w14:paraId="29F4FC63" w14:textId="77777777" w:rsidR="00FC0107" w:rsidRPr="00FC0107" w:rsidRDefault="00FC0107" w:rsidP="00FC0107">
      <w:pPr>
        <w:pStyle w:val="Nvel1-SemNum"/>
        <w:spacing w:before="120" w:after="120"/>
        <w:rPr>
          <w:rFonts w:asciiTheme="minorHAnsi" w:hAnsiTheme="minorHAnsi" w:cstheme="minorHAnsi"/>
          <w:color w:val="auto"/>
          <w:lang w:eastAsia="en-US"/>
        </w:rPr>
      </w:pPr>
      <w:r w:rsidRPr="00FC0107">
        <w:rPr>
          <w:rFonts w:asciiTheme="minorHAnsi" w:hAnsiTheme="minorHAnsi" w:cstheme="minorHAnsi"/>
          <w:color w:val="auto"/>
          <w:lang w:eastAsia="en-US"/>
        </w:rPr>
        <w:t>Prazo de pagamento</w:t>
      </w:r>
    </w:p>
    <w:p w14:paraId="36831AE9"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 xml:space="preserve">O pagamento será efetuado no prazo de até </w:t>
      </w:r>
      <w:r w:rsidRPr="00FC0107">
        <w:rPr>
          <w:rFonts w:asciiTheme="minorHAnsi" w:hAnsiTheme="minorHAnsi" w:cstheme="minorHAnsi"/>
          <w:b/>
          <w:bCs/>
          <w:color w:val="auto"/>
        </w:rPr>
        <w:t xml:space="preserve">30 (trinta) dias </w:t>
      </w:r>
      <w:r w:rsidRPr="00FC0107">
        <w:rPr>
          <w:rFonts w:asciiTheme="minorHAnsi" w:hAnsiTheme="minorHAnsi" w:cstheme="minorHAnsi"/>
          <w:color w:val="auto"/>
        </w:rPr>
        <w:t>contados da finalização da liquidação da despesa</w:t>
      </w:r>
    </w:p>
    <w:p w14:paraId="5EAC3848"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color w:val="auto"/>
          <w:lang w:eastAsia="en-US"/>
        </w:rPr>
        <w:t>No caso de atraso pelo Contratante, os valores devidos ao contratado serão atualizados monetariamente entre o termo final do prazo de pagamento até a data de sua</w:t>
      </w:r>
      <w:r w:rsidRPr="00FC0107">
        <w:rPr>
          <w:rFonts w:asciiTheme="minorHAnsi" w:hAnsiTheme="minorHAnsi" w:cstheme="minorHAnsi"/>
          <w:lang w:eastAsia="en-US"/>
        </w:rPr>
        <w:t xml:space="preserve"> efetiva realização, mediante aplicação do índice de correção monetária</w:t>
      </w:r>
      <w:r w:rsidRPr="00FC0107">
        <w:rPr>
          <w:rFonts w:asciiTheme="minorHAnsi" w:hAnsiTheme="minorHAnsi" w:cstheme="minorHAnsi"/>
          <w:i/>
          <w:iCs/>
          <w:color w:val="auto"/>
          <w:lang w:eastAsia="en-US"/>
        </w:rPr>
        <w:t xml:space="preserve"> </w:t>
      </w:r>
      <w:r w:rsidRPr="00FC0107">
        <w:rPr>
          <w:rFonts w:asciiTheme="minorHAnsi" w:hAnsiTheme="minorHAnsi" w:cstheme="minorHAnsi"/>
          <w:color w:val="auto"/>
          <w:lang w:eastAsia="en-US"/>
        </w:rPr>
        <w:t>IGP-M</w:t>
      </w:r>
      <w:r w:rsidRPr="00FC0107">
        <w:rPr>
          <w:rFonts w:asciiTheme="minorHAnsi" w:hAnsiTheme="minorHAnsi" w:cstheme="minorHAnsi"/>
          <w:lang w:eastAsia="en-US"/>
        </w:rPr>
        <w:t>.</w:t>
      </w:r>
    </w:p>
    <w:p w14:paraId="0FF8019E" w14:textId="77777777" w:rsidR="00FC0107" w:rsidRPr="00FC0107" w:rsidRDefault="00FC0107" w:rsidP="00FC0107">
      <w:pPr>
        <w:pStyle w:val="Nvel1-SemNum"/>
        <w:spacing w:before="120" w:after="120"/>
        <w:rPr>
          <w:rFonts w:asciiTheme="minorHAnsi" w:hAnsiTheme="minorHAnsi" w:cstheme="minorHAnsi"/>
          <w:color w:val="auto"/>
          <w:lang w:eastAsia="en-US"/>
        </w:rPr>
      </w:pPr>
      <w:r w:rsidRPr="00FC0107">
        <w:rPr>
          <w:rFonts w:asciiTheme="minorHAnsi" w:hAnsiTheme="minorHAnsi" w:cstheme="minorHAnsi"/>
          <w:color w:val="auto"/>
          <w:lang w:eastAsia="en-US"/>
        </w:rPr>
        <w:t>Forma de pagamento</w:t>
      </w:r>
    </w:p>
    <w:p w14:paraId="3862CD9C"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O pagamento será realizado por meio de ordem bancária, para crédito em banco, agência e conta corrente indicados pelo contratado.</w:t>
      </w:r>
    </w:p>
    <w:p w14:paraId="4176B0E3"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Será considerada data do pagamento o dia em que constar como emitida a ordem bancária para pagamento.</w:t>
      </w:r>
    </w:p>
    <w:p w14:paraId="016CDECB"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Quando do pagamento, será efetuada a retenção tributária prevista na legislação aplicável.</w:t>
      </w:r>
    </w:p>
    <w:p w14:paraId="48ABBB8E" w14:textId="77777777" w:rsidR="00FC0107" w:rsidRPr="00FC0107" w:rsidRDefault="00FC0107" w:rsidP="00FC0107">
      <w:pPr>
        <w:pStyle w:val="Nivel2"/>
        <w:spacing w:line="240" w:lineRule="auto"/>
        <w:ind w:left="0" w:firstLine="851"/>
        <w:rPr>
          <w:rFonts w:asciiTheme="minorHAnsi" w:hAnsiTheme="minorHAnsi" w:cstheme="minorHAnsi"/>
          <w:lang w:eastAsia="en-US"/>
        </w:rPr>
      </w:pPr>
      <w:r w:rsidRPr="00FC0107">
        <w:rPr>
          <w:rFonts w:asciiTheme="minorHAnsi" w:hAnsiTheme="minorHAnsi" w:cstheme="minorHAnsi"/>
          <w:lang w:eastAsia="en-US"/>
        </w:rPr>
        <w:t xml:space="preserve">O contratado regularmente optante pelo Simples Nacional, nos termos da </w:t>
      </w:r>
      <w:hyperlink r:id="rId14" w:history="1">
        <w:r w:rsidRPr="00FC0107">
          <w:rPr>
            <w:rStyle w:val="Hyperlink"/>
            <w:rFonts w:asciiTheme="minorHAnsi" w:hAnsiTheme="minorHAnsi" w:cstheme="minorHAnsi"/>
            <w:color w:val="auto"/>
            <w:lang w:eastAsia="en-US"/>
          </w:rPr>
          <w:t>Lei Complementar nº 123, de 2006</w:t>
        </w:r>
      </w:hyperlink>
      <w:r w:rsidRPr="00FC0107">
        <w:rPr>
          <w:rFonts w:asciiTheme="minorHAnsi" w:hAnsiTheme="minorHAnsi" w:cstheme="minorHAnsi"/>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471E0F" w14:textId="77777777" w:rsidR="00FC0107" w:rsidRPr="00FC0107" w:rsidRDefault="00FC0107" w:rsidP="00FC0107">
      <w:pPr>
        <w:pStyle w:val="Nivel01"/>
        <w:spacing w:before="120" w:after="120"/>
        <w:ind w:left="357" w:hanging="357"/>
        <w:rPr>
          <w:rFonts w:asciiTheme="minorHAnsi" w:hAnsiTheme="minorHAnsi" w:cstheme="minorHAnsi"/>
        </w:rPr>
      </w:pPr>
      <w:r w:rsidRPr="00FC0107">
        <w:rPr>
          <w:rFonts w:asciiTheme="minorHAnsi" w:hAnsiTheme="minorHAnsi" w:cstheme="minorHAnsi"/>
        </w:rPr>
        <w:t>FORMA E CRITÉRIOS DE SELEÇÃO DO FORNECEDOR</w:t>
      </w:r>
    </w:p>
    <w:p w14:paraId="66592B32" w14:textId="77777777" w:rsidR="00FC0107" w:rsidRPr="00FC0107" w:rsidRDefault="00FC0107" w:rsidP="00FC0107">
      <w:pPr>
        <w:pStyle w:val="Nvel1-SemNum"/>
        <w:spacing w:before="120" w:after="120"/>
        <w:rPr>
          <w:rFonts w:asciiTheme="minorHAnsi" w:hAnsiTheme="minorHAnsi" w:cstheme="minorHAnsi"/>
          <w:color w:val="auto"/>
          <w:highlight w:val="yellow"/>
        </w:rPr>
      </w:pPr>
      <w:r w:rsidRPr="00FC0107">
        <w:rPr>
          <w:rFonts w:asciiTheme="minorHAnsi" w:hAnsiTheme="minorHAnsi" w:cstheme="minorHAnsi"/>
          <w:color w:val="auto"/>
          <w:lang w:eastAsia="en-US"/>
        </w:rPr>
        <w:t>Forma de seleção e critério de julgamento da proposta</w:t>
      </w:r>
    </w:p>
    <w:p w14:paraId="05DAFFD9"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eastAsia="Arial" w:hAnsiTheme="minorHAnsi" w:cstheme="minorHAnsi"/>
        </w:rPr>
        <w:t xml:space="preserve">O fornecedor </w:t>
      </w:r>
      <w:r w:rsidRPr="00FC0107">
        <w:rPr>
          <w:rFonts w:asciiTheme="minorHAnsi" w:eastAsia="Arial" w:hAnsiTheme="minorHAnsi" w:cstheme="minorHAnsi"/>
          <w:color w:val="auto"/>
        </w:rPr>
        <w:t xml:space="preserve">será selecionado por meio da realização de procedimento de DISPENSA DE LICITAÇÃO, com adoção do critério de julgamento </w:t>
      </w:r>
      <w:r w:rsidRPr="00FC0107">
        <w:rPr>
          <w:rFonts w:asciiTheme="minorHAnsi" w:eastAsia="Arial" w:hAnsiTheme="minorHAnsi" w:cstheme="minorHAnsi"/>
          <w:b/>
          <w:bCs/>
          <w:color w:val="auto"/>
        </w:rPr>
        <w:t>pelo menor preço global</w:t>
      </w:r>
      <w:r w:rsidRPr="00FC0107">
        <w:rPr>
          <w:rFonts w:asciiTheme="minorHAnsi" w:eastAsia="Arial" w:hAnsiTheme="minorHAnsi" w:cstheme="minorHAnsi"/>
          <w:color w:val="auto"/>
        </w:rPr>
        <w:t>.</w:t>
      </w:r>
    </w:p>
    <w:p w14:paraId="3D95E3C6"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lang w:eastAsia="en-US"/>
        </w:rPr>
        <w:t>Exigências de habilitação</w:t>
      </w:r>
    </w:p>
    <w:p w14:paraId="3A5008C2" w14:textId="77777777" w:rsidR="00FC0107" w:rsidRPr="00FC0107" w:rsidRDefault="00FC0107" w:rsidP="00FC0107">
      <w:pPr>
        <w:pStyle w:val="Nivel2"/>
        <w:spacing w:line="240" w:lineRule="auto"/>
        <w:ind w:left="0" w:firstLine="851"/>
        <w:rPr>
          <w:rFonts w:asciiTheme="minorHAnsi" w:hAnsiTheme="minorHAnsi" w:cstheme="minorHAnsi"/>
          <w:color w:val="auto"/>
        </w:rPr>
      </w:pPr>
      <w:r w:rsidRPr="00FC0107">
        <w:rPr>
          <w:rFonts w:asciiTheme="minorHAnsi" w:hAnsiTheme="minorHAnsi" w:cstheme="minorHAnsi"/>
          <w:color w:val="auto"/>
        </w:rPr>
        <w:t>Para fins de habilitação, deverá o proponente comprovar os seguintes requisitos:</w:t>
      </w:r>
    </w:p>
    <w:p w14:paraId="2B6CCE8C" w14:textId="77777777" w:rsidR="00FC0107" w:rsidRPr="00FC0107" w:rsidRDefault="00FC0107" w:rsidP="00FC0107">
      <w:pPr>
        <w:pStyle w:val="Nvel1-SemNum"/>
        <w:spacing w:before="120" w:after="120"/>
        <w:rPr>
          <w:rFonts w:asciiTheme="minorHAnsi" w:hAnsiTheme="minorHAnsi" w:cstheme="minorHAnsi"/>
          <w:color w:val="auto"/>
          <w:lang w:eastAsia="zh-CN" w:bidi="hi-IN"/>
        </w:rPr>
      </w:pPr>
      <w:r w:rsidRPr="00FC0107">
        <w:rPr>
          <w:rFonts w:asciiTheme="minorHAnsi" w:hAnsiTheme="minorHAnsi" w:cstheme="minorHAnsi"/>
          <w:color w:val="auto"/>
          <w:lang w:eastAsia="zh-CN" w:bidi="hi-IN"/>
        </w:rPr>
        <w:t>Habilitação jurídica</w:t>
      </w:r>
    </w:p>
    <w:p w14:paraId="083CA30F"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t>Pessoa física:</w:t>
      </w:r>
      <w:r w:rsidRPr="00FC0107">
        <w:rPr>
          <w:rFonts w:asciiTheme="minorHAnsi" w:hAnsiTheme="minorHAnsi" w:cstheme="minorHAnsi"/>
        </w:rPr>
        <w:t xml:space="preserve"> </w:t>
      </w:r>
      <w:r w:rsidRPr="00FC0107">
        <w:rPr>
          <w:rFonts w:asciiTheme="minorHAnsi" w:hAnsiTheme="minorHAnsi" w:cstheme="minorHAnsi"/>
          <w:color w:val="auto"/>
        </w:rPr>
        <w:t xml:space="preserve">Cópia autenticada dos documentos pessoais do representante, em especial, </w:t>
      </w:r>
      <w:r w:rsidRPr="00FC0107">
        <w:rPr>
          <w:rFonts w:asciiTheme="minorHAnsi" w:hAnsiTheme="minorHAnsi" w:cstheme="minorHAnsi"/>
        </w:rPr>
        <w:t>cédula de identidade (RG) ou documento equivalente que, por força de lei, tenha validade para fins de identificação em todo o território nacional;</w:t>
      </w:r>
    </w:p>
    <w:p w14:paraId="194833E5"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lastRenderedPageBreak/>
        <w:t>Empresário individual:</w:t>
      </w:r>
      <w:r w:rsidRPr="00FC0107">
        <w:rPr>
          <w:rFonts w:asciiTheme="minorHAnsi" w:hAnsiTheme="minorHAnsi" w:cstheme="minorHAnsi"/>
        </w:rPr>
        <w:t xml:space="preserve"> inscrição no Registro Público de Empresas Mercantis, a cargo da Junta Comercial da respectiva sede;</w:t>
      </w:r>
    </w:p>
    <w:p w14:paraId="01FB8993"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t>Microempreendedor Individual - MEI:</w:t>
      </w:r>
      <w:r w:rsidRPr="00FC0107">
        <w:rPr>
          <w:rFonts w:asciiTheme="minorHAnsi" w:hAnsiTheme="minorHAnsi" w:cstheme="minorHAnsi"/>
        </w:rPr>
        <w:t xml:space="preserve"> Certificado da Condição de Microempreendedor Individual - CCMEI, cuja aceitação ficará condicionada à verificação da autenticidade no sítio </w:t>
      </w:r>
      <w:hyperlink r:id="rId15" w:history="1">
        <w:r w:rsidRPr="00FC0107">
          <w:rPr>
            <w:rStyle w:val="Hyperlink"/>
            <w:rFonts w:asciiTheme="minorHAnsi" w:hAnsiTheme="minorHAnsi" w:cstheme="minorHAnsi"/>
            <w:color w:val="auto"/>
          </w:rPr>
          <w:t>https://www.gov.br/empresas-e-negocios/pt-br/empreendedor</w:t>
        </w:r>
      </w:hyperlink>
      <w:r w:rsidRPr="00FC0107">
        <w:rPr>
          <w:rFonts w:asciiTheme="minorHAnsi" w:hAnsiTheme="minorHAnsi" w:cstheme="minorHAnsi"/>
        </w:rPr>
        <w:t>;</w:t>
      </w:r>
    </w:p>
    <w:p w14:paraId="29D9746A"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53E034" w14:textId="77777777" w:rsidR="00FC0107" w:rsidRPr="00FC0107" w:rsidRDefault="00FC0107" w:rsidP="00FC0107">
      <w:pPr>
        <w:pStyle w:val="Nivel3"/>
        <w:ind w:left="0" w:firstLine="851"/>
        <w:rPr>
          <w:rFonts w:asciiTheme="minorHAnsi" w:hAnsiTheme="minorHAnsi" w:cstheme="minorHAnsi"/>
          <w:color w:val="auto"/>
        </w:rPr>
      </w:pPr>
      <w:r w:rsidRPr="00FC0107">
        <w:rPr>
          <w:rFonts w:asciiTheme="minorHAnsi" w:hAnsiTheme="minorHAnsi" w:cstheme="minorHAnsi"/>
          <w:b/>
          <w:bCs/>
        </w:rPr>
        <w:t>Sociedade empresária estrangeira:</w:t>
      </w:r>
      <w:r w:rsidRPr="00FC0107">
        <w:rPr>
          <w:rFonts w:asciiTheme="minorHAnsi" w:hAnsiTheme="minorHAnsi"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w:t>
      </w:r>
      <w:r w:rsidRPr="00FC0107">
        <w:rPr>
          <w:rFonts w:asciiTheme="minorHAnsi" w:hAnsiTheme="minorHAnsi" w:cstheme="minorHAnsi"/>
          <w:color w:val="auto"/>
        </w:rPr>
        <w:t xml:space="preserve"> </w:t>
      </w:r>
      <w:hyperlink r:id="rId16" w:history="1">
        <w:r w:rsidRPr="00FC0107">
          <w:rPr>
            <w:rStyle w:val="Hyperlink"/>
            <w:rFonts w:asciiTheme="minorHAnsi" w:hAnsiTheme="minorHAnsi" w:cstheme="minorHAnsi"/>
            <w:color w:val="auto"/>
          </w:rPr>
          <w:t>Normativa DREI/ME n.º 77, de 18 de março de 2020</w:t>
        </w:r>
      </w:hyperlink>
      <w:r w:rsidRPr="00FC0107">
        <w:rPr>
          <w:rFonts w:asciiTheme="minorHAnsi" w:hAnsiTheme="minorHAnsi" w:cstheme="minorHAnsi"/>
          <w:color w:val="auto"/>
        </w:rPr>
        <w:t>;</w:t>
      </w:r>
    </w:p>
    <w:p w14:paraId="2ACCDF44"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t xml:space="preserve">Sociedade simples: </w:t>
      </w:r>
      <w:r w:rsidRPr="00FC0107">
        <w:rPr>
          <w:rFonts w:asciiTheme="minorHAnsi" w:hAnsiTheme="minorHAnsi" w:cstheme="minorHAnsi"/>
        </w:rPr>
        <w:t>inscrição do ato constitutivo no Registro Civil de Pessoas Jurídicas do local de sua sede, acompanhada de documento comprobatório de seus administradores;</w:t>
      </w:r>
    </w:p>
    <w:p w14:paraId="109E0C46"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t>Filial, sucursal ou agência de sociedade simples ou empresária:</w:t>
      </w:r>
      <w:r w:rsidRPr="00FC0107">
        <w:rPr>
          <w:rFonts w:asciiTheme="minorHAnsi" w:hAnsiTheme="minorHAnsi" w:cstheme="minorHAnsi"/>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A49815E" w14:textId="77777777" w:rsidR="00FC0107" w:rsidRPr="00FC0107" w:rsidRDefault="00FC0107" w:rsidP="00FC0107">
      <w:pPr>
        <w:pStyle w:val="Nivel3"/>
        <w:ind w:left="0" w:firstLine="851"/>
        <w:rPr>
          <w:rFonts w:asciiTheme="minorHAnsi" w:hAnsiTheme="minorHAnsi" w:cstheme="minorHAnsi"/>
        </w:rPr>
      </w:pPr>
      <w:r w:rsidRPr="00FC0107">
        <w:rPr>
          <w:rFonts w:asciiTheme="minorHAnsi" w:hAnsiTheme="minorHAnsi" w:cstheme="minorHAnsi"/>
          <w:b/>
          <w:bCs/>
        </w:rPr>
        <w:t>Sociedade cooperativa:</w:t>
      </w:r>
      <w:r w:rsidRPr="00FC0107">
        <w:rPr>
          <w:rFonts w:asciiTheme="minorHAnsi" w:hAnsiTheme="minorHAnsi" w:cstheme="minorHAnsi"/>
        </w:rPr>
        <w:t xml:space="preserve"> ata de fundação e estatuto social, com a ata da assembleia que o aprovou, devidamente arquivado na Junta Comercial ou inscrito no Registro Civil das Pessoas Jurídicas da respectiva sede, além do registro de que trata o</w:t>
      </w:r>
      <w:r w:rsidRPr="00FC0107">
        <w:rPr>
          <w:rFonts w:asciiTheme="minorHAnsi" w:hAnsiTheme="minorHAnsi" w:cstheme="minorHAnsi"/>
          <w:color w:val="auto"/>
        </w:rPr>
        <w:t xml:space="preserve"> </w:t>
      </w:r>
      <w:hyperlink r:id="rId17" w:anchor="art107" w:history="1">
        <w:r w:rsidRPr="00FC0107">
          <w:rPr>
            <w:rStyle w:val="Hyperlink"/>
            <w:rFonts w:asciiTheme="minorHAnsi" w:hAnsiTheme="minorHAnsi" w:cstheme="minorHAnsi"/>
            <w:color w:val="auto"/>
          </w:rPr>
          <w:t>art. 107 da Lei nº 5.764, de 16 de dezembro 1971</w:t>
        </w:r>
      </w:hyperlink>
      <w:r w:rsidRPr="00FC0107">
        <w:rPr>
          <w:rFonts w:asciiTheme="minorHAnsi" w:hAnsiTheme="minorHAnsi" w:cstheme="minorHAnsi"/>
        </w:rPr>
        <w:t>;</w:t>
      </w:r>
    </w:p>
    <w:p w14:paraId="10F4C5DF" w14:textId="77777777" w:rsidR="00FC0107" w:rsidRPr="00FC0107" w:rsidRDefault="00FC0107" w:rsidP="00FC0107">
      <w:pPr>
        <w:pStyle w:val="Nivel3"/>
        <w:ind w:left="0" w:firstLine="851"/>
        <w:rPr>
          <w:rFonts w:asciiTheme="minorHAnsi" w:hAnsiTheme="minorHAnsi" w:cstheme="minorHAnsi"/>
          <w:color w:val="auto"/>
        </w:rPr>
      </w:pPr>
      <w:r w:rsidRPr="00FC0107">
        <w:rPr>
          <w:rFonts w:asciiTheme="minorHAnsi" w:hAnsiTheme="minorHAnsi" w:cstheme="minorHAnsi"/>
        </w:rPr>
        <w:t>Os documentos apresentados deverão estar acompanhados de todas as alterações ou da consolidação respectiva.</w:t>
      </w:r>
    </w:p>
    <w:p w14:paraId="1957C3DF" w14:textId="77777777" w:rsidR="00FC0107" w:rsidRPr="00FC0107" w:rsidRDefault="00FC0107" w:rsidP="00FC0107">
      <w:pPr>
        <w:pStyle w:val="Nvel1-SemNum"/>
        <w:spacing w:before="120" w:after="120"/>
        <w:rPr>
          <w:rFonts w:asciiTheme="minorHAnsi" w:hAnsiTheme="minorHAnsi" w:cstheme="minorHAnsi"/>
          <w:color w:val="auto"/>
          <w:lang w:eastAsia="zh-CN" w:bidi="hi-IN"/>
        </w:rPr>
      </w:pPr>
      <w:r w:rsidRPr="00FC0107">
        <w:rPr>
          <w:rFonts w:asciiTheme="minorHAnsi" w:hAnsiTheme="minorHAnsi" w:cstheme="minorHAnsi"/>
          <w:color w:val="auto"/>
          <w:lang w:eastAsia="zh-CN" w:bidi="hi-IN"/>
        </w:rPr>
        <w:t>Habilitação fiscal, social e trabalhista</w:t>
      </w:r>
    </w:p>
    <w:p w14:paraId="5701FCE7"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Prova de inscrição no Cadastro Nacional de Pessoas Jurídicas ou no Cadastro de Pessoas Físicas, conforme o caso;</w:t>
      </w:r>
    </w:p>
    <w:p w14:paraId="02502148"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7198831"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Prova de regularidade com o Fundo de Garantia do Tempo de Serviço (FGTS);</w:t>
      </w:r>
    </w:p>
    <w:p w14:paraId="098AB31F"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9066549"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 xml:space="preserve">Prova de inscrição no cadastro de contribuintes </w:t>
      </w:r>
      <w:r w:rsidRPr="00FC0107">
        <w:rPr>
          <w:rFonts w:asciiTheme="minorHAnsi" w:hAnsiTheme="minorHAnsi" w:cstheme="minorHAnsi"/>
          <w:iCs/>
          <w:color w:val="auto"/>
        </w:rPr>
        <w:t>municipal</w:t>
      </w:r>
      <w:r w:rsidRPr="00FC0107">
        <w:rPr>
          <w:rFonts w:asciiTheme="minorHAnsi" w:hAnsiTheme="minorHAnsi" w:cstheme="minorHAnsi"/>
          <w:i/>
          <w:iCs/>
          <w:color w:val="FF0000"/>
        </w:rPr>
        <w:t xml:space="preserve"> </w:t>
      </w:r>
      <w:r w:rsidRPr="00FC0107">
        <w:rPr>
          <w:rFonts w:asciiTheme="minorHAnsi" w:hAnsiTheme="minorHAnsi" w:cstheme="minorHAnsi"/>
        </w:rPr>
        <w:t xml:space="preserve">relativo ao domicílio ou sede do fornecedor, pertinente ao seu ramo de atividade e compatível com o objeto contratual; </w:t>
      </w:r>
    </w:p>
    <w:p w14:paraId="75685DC2"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 xml:space="preserve">Prova de regularidade com a </w:t>
      </w:r>
      <w:r w:rsidRPr="00FC0107">
        <w:rPr>
          <w:rFonts w:asciiTheme="minorHAnsi" w:hAnsiTheme="minorHAnsi" w:cstheme="minorHAnsi"/>
          <w:color w:val="auto"/>
        </w:rPr>
        <w:t xml:space="preserve">Fazenda </w:t>
      </w:r>
      <w:r w:rsidRPr="00FC0107">
        <w:rPr>
          <w:rFonts w:asciiTheme="minorHAnsi" w:hAnsiTheme="minorHAnsi" w:cstheme="minorHAnsi"/>
          <w:iCs/>
          <w:color w:val="auto"/>
        </w:rPr>
        <w:t>Estadual</w:t>
      </w:r>
      <w:r w:rsidRPr="00FC0107">
        <w:rPr>
          <w:rFonts w:asciiTheme="minorHAnsi" w:hAnsiTheme="minorHAnsi" w:cstheme="minorHAnsi"/>
          <w:color w:val="auto"/>
        </w:rPr>
        <w:t xml:space="preserve"> </w:t>
      </w:r>
      <w:r w:rsidRPr="00FC0107">
        <w:rPr>
          <w:rFonts w:asciiTheme="minorHAnsi" w:hAnsiTheme="minorHAnsi" w:cstheme="minorHAnsi"/>
        </w:rPr>
        <w:t>do domicílio ou sede do fornecedor, relativa à atividade em cujo exercício contrata ou concorre;</w:t>
      </w:r>
    </w:p>
    <w:p w14:paraId="3FE1DD2E"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lastRenderedPageBreak/>
        <w:t xml:space="preserve">Prova de regularidade com a </w:t>
      </w:r>
      <w:r w:rsidRPr="00FC0107">
        <w:rPr>
          <w:rFonts w:asciiTheme="minorHAnsi" w:hAnsiTheme="minorHAnsi" w:cstheme="minorHAnsi"/>
          <w:color w:val="auto"/>
        </w:rPr>
        <w:t xml:space="preserve">Fazenda </w:t>
      </w:r>
      <w:r w:rsidRPr="00FC0107">
        <w:rPr>
          <w:rFonts w:asciiTheme="minorHAnsi" w:hAnsiTheme="minorHAnsi" w:cstheme="minorHAnsi"/>
          <w:iCs/>
          <w:color w:val="auto"/>
        </w:rPr>
        <w:t>Municipal</w:t>
      </w:r>
      <w:r w:rsidRPr="00FC0107">
        <w:rPr>
          <w:rFonts w:asciiTheme="minorHAnsi" w:hAnsiTheme="minorHAnsi" w:cstheme="minorHAnsi"/>
          <w:color w:val="auto"/>
        </w:rPr>
        <w:t xml:space="preserve"> </w:t>
      </w:r>
      <w:r w:rsidRPr="00FC0107">
        <w:rPr>
          <w:rFonts w:asciiTheme="minorHAnsi" w:hAnsiTheme="minorHAnsi" w:cstheme="minorHAnsi"/>
        </w:rPr>
        <w:t>do domicílio ou sede do fornecedor, relativa à atividade em cujo exercício contrata ou concorre.</w:t>
      </w:r>
    </w:p>
    <w:p w14:paraId="56EEF15F"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 xml:space="preserve">Caso o fornecedor seja considerado isento dos tributos </w:t>
      </w:r>
      <w:r w:rsidRPr="00FC0107">
        <w:rPr>
          <w:rFonts w:asciiTheme="minorHAnsi" w:hAnsiTheme="minorHAnsi" w:cstheme="minorHAnsi"/>
          <w:iCs/>
          <w:color w:val="auto"/>
        </w:rPr>
        <w:t>estadual ou municipal</w:t>
      </w:r>
      <w:r w:rsidRPr="00FC0107">
        <w:rPr>
          <w:rFonts w:asciiTheme="minorHAnsi" w:hAnsiTheme="minorHAnsi" w:cstheme="minorHAnsi"/>
          <w:color w:val="auto"/>
        </w:rPr>
        <w:t xml:space="preserve"> </w:t>
      </w:r>
      <w:r w:rsidRPr="00FC0107">
        <w:rPr>
          <w:rFonts w:asciiTheme="minorHAnsi" w:hAnsiTheme="minorHAnsi" w:cstheme="minorHAnsi"/>
        </w:rPr>
        <w:t>relacionados ao objeto contratual, deverá comprovar tal condição mediante a apresentação de declaração da Fazenda respectiva do seu domicílio ou sede, ou outra equivalente, na forma da lei.</w:t>
      </w:r>
    </w:p>
    <w:p w14:paraId="27AEA42D"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1DD23F1" w14:textId="77777777" w:rsidR="00FC0107" w:rsidRPr="00FC0107" w:rsidRDefault="00FC0107" w:rsidP="00FC0107">
      <w:pPr>
        <w:pStyle w:val="Nvel1-SemNum"/>
        <w:spacing w:before="120" w:after="120"/>
        <w:rPr>
          <w:rFonts w:asciiTheme="minorHAnsi" w:hAnsiTheme="minorHAnsi" w:cstheme="minorHAnsi"/>
          <w:color w:val="auto"/>
          <w:lang w:eastAsia="zh-CN" w:bidi="hi-IN"/>
        </w:rPr>
      </w:pPr>
      <w:r w:rsidRPr="00FC0107">
        <w:rPr>
          <w:rFonts w:asciiTheme="minorHAnsi" w:hAnsiTheme="minorHAnsi" w:cstheme="minorHAnsi"/>
          <w:color w:val="auto"/>
          <w:lang w:eastAsia="zh-CN" w:bidi="hi-IN"/>
        </w:rPr>
        <w:t>Qualificação Econômico-Financeira</w:t>
      </w:r>
    </w:p>
    <w:p w14:paraId="4BB8CD56" w14:textId="77777777" w:rsidR="00FC0107" w:rsidRPr="00FC0107" w:rsidRDefault="00FC0107" w:rsidP="00FC0107">
      <w:pPr>
        <w:pStyle w:val="Nivel2"/>
        <w:spacing w:line="240" w:lineRule="auto"/>
        <w:ind w:left="0" w:firstLine="709"/>
        <w:rPr>
          <w:rFonts w:asciiTheme="minorHAnsi" w:hAnsiTheme="minorHAnsi" w:cstheme="minorHAnsi"/>
          <w:color w:val="auto"/>
          <w:lang w:eastAsia="zh-CN" w:bidi="hi-IN"/>
        </w:rPr>
      </w:pPr>
      <w:r w:rsidRPr="00FC0107">
        <w:rPr>
          <w:rFonts w:asciiTheme="minorHAnsi" w:hAnsiTheme="minorHAnsi" w:cstheme="minorHAnsi"/>
        </w:rPr>
        <w:t>Certidão negativa de falência expedida pelo distribuidor da sede do fornecedor;</w:t>
      </w:r>
    </w:p>
    <w:p w14:paraId="0BAA2E98" w14:textId="77777777" w:rsidR="00FC0107" w:rsidRPr="00FC0107" w:rsidRDefault="00FC0107" w:rsidP="00FC0107">
      <w:pPr>
        <w:pStyle w:val="Nivel2"/>
        <w:numPr>
          <w:ilvl w:val="0"/>
          <w:numId w:val="0"/>
        </w:numPr>
        <w:spacing w:line="240" w:lineRule="auto"/>
        <w:ind w:left="1000" w:hanging="432"/>
        <w:rPr>
          <w:rFonts w:asciiTheme="minorHAnsi" w:hAnsiTheme="minorHAnsi" w:cstheme="minorHAnsi"/>
          <w:b/>
          <w:bCs/>
          <w:color w:val="auto"/>
        </w:rPr>
      </w:pPr>
      <w:r w:rsidRPr="00FC0107">
        <w:rPr>
          <w:rFonts w:asciiTheme="minorHAnsi" w:hAnsiTheme="minorHAnsi" w:cstheme="minorHAnsi"/>
          <w:b/>
          <w:bCs/>
          <w:color w:val="auto"/>
        </w:rPr>
        <w:t>Outros</w:t>
      </w:r>
    </w:p>
    <w:p w14:paraId="1ACA223C"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Declaração</w:t>
      </w:r>
      <w:r w:rsidRPr="00FC0107">
        <w:rPr>
          <w:rFonts w:asciiTheme="minorHAnsi" w:hAnsiTheme="minorHAnsi" w:cstheme="minorHAnsi"/>
          <w:spacing w:val="-6"/>
        </w:rPr>
        <w:t xml:space="preserve"> </w:t>
      </w:r>
      <w:r w:rsidRPr="00FC0107">
        <w:rPr>
          <w:rFonts w:asciiTheme="minorHAnsi" w:hAnsiTheme="minorHAnsi" w:cstheme="minorHAnsi"/>
        </w:rPr>
        <w:t>de</w:t>
      </w:r>
      <w:r w:rsidRPr="00FC0107">
        <w:rPr>
          <w:rFonts w:asciiTheme="minorHAnsi" w:hAnsiTheme="minorHAnsi" w:cstheme="minorHAnsi"/>
          <w:spacing w:val="-2"/>
        </w:rPr>
        <w:t xml:space="preserve"> </w:t>
      </w:r>
      <w:r w:rsidRPr="00FC0107">
        <w:rPr>
          <w:rFonts w:asciiTheme="minorHAnsi" w:hAnsiTheme="minorHAnsi" w:cstheme="minorHAnsi"/>
        </w:rPr>
        <w:t>que</w:t>
      </w:r>
      <w:r w:rsidRPr="00FC0107">
        <w:rPr>
          <w:rFonts w:asciiTheme="minorHAnsi" w:hAnsiTheme="minorHAnsi" w:cstheme="minorHAnsi"/>
          <w:spacing w:val="-4"/>
        </w:rPr>
        <w:t xml:space="preserve"> </w:t>
      </w:r>
      <w:r w:rsidRPr="00FC0107">
        <w:rPr>
          <w:rFonts w:asciiTheme="minorHAnsi" w:hAnsiTheme="minorHAnsi" w:cstheme="minorHAnsi"/>
        </w:rPr>
        <w:t>cumpre</w:t>
      </w:r>
      <w:r w:rsidRPr="00FC0107">
        <w:rPr>
          <w:rFonts w:asciiTheme="minorHAnsi" w:hAnsiTheme="minorHAnsi" w:cstheme="minorHAnsi"/>
          <w:spacing w:val="-2"/>
        </w:rPr>
        <w:t xml:space="preserve"> </w:t>
      </w:r>
      <w:r w:rsidRPr="00FC0107">
        <w:rPr>
          <w:rFonts w:asciiTheme="minorHAnsi" w:hAnsiTheme="minorHAnsi" w:cstheme="minorHAnsi"/>
        </w:rPr>
        <w:t>os</w:t>
      </w:r>
      <w:r w:rsidRPr="00FC0107">
        <w:rPr>
          <w:rFonts w:asciiTheme="minorHAnsi" w:hAnsiTheme="minorHAnsi" w:cstheme="minorHAnsi"/>
          <w:spacing w:val="-3"/>
        </w:rPr>
        <w:t xml:space="preserve"> </w:t>
      </w:r>
      <w:r w:rsidRPr="00FC0107">
        <w:rPr>
          <w:rFonts w:asciiTheme="minorHAnsi" w:hAnsiTheme="minorHAnsi" w:cstheme="minorHAnsi"/>
        </w:rPr>
        <w:t>requisitos</w:t>
      </w:r>
      <w:r w:rsidRPr="00FC0107">
        <w:rPr>
          <w:rFonts w:asciiTheme="minorHAnsi" w:hAnsiTheme="minorHAnsi" w:cstheme="minorHAnsi"/>
          <w:spacing w:val="-2"/>
        </w:rPr>
        <w:t xml:space="preserve"> </w:t>
      </w:r>
      <w:r w:rsidRPr="00FC0107">
        <w:rPr>
          <w:rFonts w:asciiTheme="minorHAnsi" w:hAnsiTheme="minorHAnsi" w:cstheme="minorHAnsi"/>
        </w:rPr>
        <w:t>estabelecidos</w:t>
      </w:r>
      <w:r w:rsidRPr="00FC0107">
        <w:rPr>
          <w:rFonts w:asciiTheme="minorHAnsi" w:hAnsiTheme="minorHAnsi" w:cstheme="minorHAnsi"/>
          <w:spacing w:val="-2"/>
        </w:rPr>
        <w:t xml:space="preserve"> </w:t>
      </w:r>
      <w:r w:rsidRPr="00FC0107">
        <w:rPr>
          <w:rFonts w:asciiTheme="minorHAnsi" w:hAnsiTheme="minorHAnsi" w:cstheme="minorHAnsi"/>
        </w:rPr>
        <w:t>no</w:t>
      </w:r>
      <w:r w:rsidRPr="00FC0107">
        <w:rPr>
          <w:rFonts w:asciiTheme="minorHAnsi" w:hAnsiTheme="minorHAnsi" w:cstheme="minorHAnsi"/>
          <w:spacing w:val="-4"/>
        </w:rPr>
        <w:t xml:space="preserve"> </w:t>
      </w:r>
      <w:r w:rsidRPr="00FC0107">
        <w:rPr>
          <w:rFonts w:asciiTheme="minorHAnsi" w:hAnsiTheme="minorHAnsi" w:cstheme="minorHAnsi"/>
        </w:rPr>
        <w:t>art.</w:t>
      </w:r>
      <w:r w:rsidRPr="00FC0107">
        <w:rPr>
          <w:rFonts w:asciiTheme="minorHAnsi" w:hAnsiTheme="minorHAnsi" w:cstheme="minorHAnsi"/>
          <w:spacing w:val="-3"/>
        </w:rPr>
        <w:t xml:space="preserve"> </w:t>
      </w:r>
      <w:r w:rsidRPr="00FC0107">
        <w:rPr>
          <w:rFonts w:asciiTheme="minorHAnsi" w:hAnsiTheme="minorHAnsi" w:cstheme="minorHAnsi"/>
        </w:rPr>
        <w:t>3°.</w:t>
      </w:r>
      <w:r w:rsidRPr="00FC0107">
        <w:rPr>
          <w:rFonts w:asciiTheme="minorHAnsi" w:hAnsiTheme="minorHAnsi" w:cstheme="minorHAnsi"/>
          <w:spacing w:val="-2"/>
        </w:rPr>
        <w:t xml:space="preserve"> </w:t>
      </w:r>
      <w:r w:rsidRPr="00FC0107">
        <w:rPr>
          <w:rFonts w:asciiTheme="minorHAnsi" w:hAnsiTheme="minorHAnsi" w:cstheme="minorHAnsi"/>
        </w:rPr>
        <w:t>da</w:t>
      </w:r>
      <w:r w:rsidRPr="00FC0107">
        <w:rPr>
          <w:rFonts w:asciiTheme="minorHAnsi" w:hAnsiTheme="minorHAnsi" w:cstheme="minorHAnsi"/>
          <w:spacing w:val="-2"/>
        </w:rPr>
        <w:t xml:space="preserve"> </w:t>
      </w:r>
      <w:r w:rsidRPr="00FC0107">
        <w:rPr>
          <w:rFonts w:asciiTheme="minorHAnsi" w:hAnsiTheme="minorHAnsi" w:cstheme="minorHAnsi"/>
        </w:rPr>
        <w:t>Lei</w:t>
      </w:r>
      <w:r w:rsidRPr="00FC0107">
        <w:rPr>
          <w:rFonts w:asciiTheme="minorHAnsi" w:hAnsiTheme="minorHAnsi" w:cstheme="minorHAnsi"/>
          <w:spacing w:val="-2"/>
        </w:rPr>
        <w:t xml:space="preserve"> </w:t>
      </w:r>
      <w:r w:rsidRPr="00FC0107">
        <w:rPr>
          <w:rFonts w:asciiTheme="minorHAnsi" w:hAnsiTheme="minorHAnsi" w:cstheme="minorHAnsi"/>
        </w:rPr>
        <w:t>Complementar</w:t>
      </w:r>
      <w:r w:rsidRPr="00FC0107">
        <w:rPr>
          <w:rFonts w:asciiTheme="minorHAnsi" w:hAnsiTheme="minorHAnsi" w:cstheme="minorHAnsi"/>
          <w:spacing w:val="-2"/>
        </w:rPr>
        <w:t xml:space="preserve"> </w:t>
      </w:r>
      <w:r w:rsidRPr="00FC0107">
        <w:rPr>
          <w:rFonts w:asciiTheme="minorHAnsi" w:hAnsiTheme="minorHAnsi" w:cstheme="minorHAnsi"/>
        </w:rPr>
        <w:t>nº.</w:t>
      </w:r>
      <w:r w:rsidRPr="00FC0107">
        <w:rPr>
          <w:rFonts w:asciiTheme="minorHAnsi" w:hAnsiTheme="minorHAnsi" w:cstheme="minorHAnsi"/>
          <w:spacing w:val="-5"/>
        </w:rPr>
        <w:t xml:space="preserve"> </w:t>
      </w:r>
      <w:r w:rsidRPr="00FC0107">
        <w:rPr>
          <w:rFonts w:asciiTheme="minorHAnsi" w:hAnsiTheme="minorHAnsi" w:cstheme="minorHAnsi"/>
        </w:rPr>
        <w:t>123/2006,</w:t>
      </w:r>
      <w:r w:rsidRPr="00FC0107">
        <w:rPr>
          <w:rFonts w:asciiTheme="minorHAnsi" w:hAnsiTheme="minorHAnsi" w:cstheme="minorHAnsi"/>
          <w:spacing w:val="-53"/>
        </w:rPr>
        <w:t xml:space="preserve"> </w:t>
      </w:r>
      <w:r w:rsidRPr="00FC0107">
        <w:rPr>
          <w:rFonts w:asciiTheme="minorHAnsi" w:hAnsiTheme="minorHAnsi" w:cstheme="minorHAnsi"/>
        </w:rPr>
        <w:t>estando</w:t>
      </w:r>
      <w:r w:rsidRPr="00FC0107">
        <w:rPr>
          <w:rFonts w:asciiTheme="minorHAnsi" w:hAnsiTheme="minorHAnsi" w:cstheme="minorHAnsi"/>
          <w:spacing w:val="-1"/>
        </w:rPr>
        <w:t xml:space="preserve"> </w:t>
      </w:r>
      <w:r w:rsidRPr="00FC0107">
        <w:rPr>
          <w:rFonts w:asciiTheme="minorHAnsi" w:hAnsiTheme="minorHAnsi" w:cstheme="minorHAnsi"/>
        </w:rPr>
        <w:t>apto</w:t>
      </w:r>
      <w:r w:rsidRPr="00FC0107">
        <w:rPr>
          <w:rFonts w:asciiTheme="minorHAnsi" w:hAnsiTheme="minorHAnsi" w:cstheme="minorHAnsi"/>
          <w:spacing w:val="-3"/>
        </w:rPr>
        <w:t xml:space="preserve"> </w:t>
      </w:r>
      <w:r w:rsidRPr="00FC0107">
        <w:rPr>
          <w:rFonts w:asciiTheme="minorHAnsi" w:hAnsiTheme="minorHAnsi" w:cstheme="minorHAnsi"/>
        </w:rPr>
        <w:t>a usufruir</w:t>
      </w:r>
      <w:r w:rsidRPr="00FC0107">
        <w:rPr>
          <w:rFonts w:asciiTheme="minorHAnsi" w:hAnsiTheme="minorHAnsi" w:cstheme="minorHAnsi"/>
          <w:spacing w:val="-2"/>
        </w:rPr>
        <w:t xml:space="preserve"> </w:t>
      </w:r>
      <w:r w:rsidRPr="00FC0107">
        <w:rPr>
          <w:rFonts w:asciiTheme="minorHAnsi" w:hAnsiTheme="minorHAnsi" w:cstheme="minorHAnsi"/>
        </w:rPr>
        <w:t>do tratamento</w:t>
      </w:r>
      <w:r w:rsidRPr="00FC0107">
        <w:rPr>
          <w:rFonts w:asciiTheme="minorHAnsi" w:hAnsiTheme="minorHAnsi" w:cstheme="minorHAnsi"/>
          <w:spacing w:val="-3"/>
        </w:rPr>
        <w:t xml:space="preserve"> </w:t>
      </w:r>
      <w:r w:rsidRPr="00FC0107">
        <w:rPr>
          <w:rFonts w:asciiTheme="minorHAnsi" w:hAnsiTheme="minorHAnsi" w:cstheme="minorHAnsi"/>
        </w:rPr>
        <w:t>favorecido estabelecido</w:t>
      </w:r>
      <w:r w:rsidRPr="00FC0107">
        <w:rPr>
          <w:rFonts w:asciiTheme="minorHAnsi" w:hAnsiTheme="minorHAnsi" w:cstheme="minorHAnsi"/>
          <w:spacing w:val="-3"/>
        </w:rPr>
        <w:t xml:space="preserve"> </w:t>
      </w:r>
      <w:r w:rsidRPr="00FC0107">
        <w:rPr>
          <w:rFonts w:asciiTheme="minorHAnsi" w:hAnsiTheme="minorHAnsi" w:cstheme="minorHAnsi"/>
        </w:rPr>
        <w:t>em</w:t>
      </w:r>
      <w:r w:rsidRPr="00FC0107">
        <w:rPr>
          <w:rFonts w:asciiTheme="minorHAnsi" w:hAnsiTheme="minorHAnsi" w:cstheme="minorHAnsi"/>
          <w:spacing w:val="-2"/>
        </w:rPr>
        <w:t xml:space="preserve"> </w:t>
      </w:r>
      <w:r w:rsidRPr="00FC0107">
        <w:rPr>
          <w:rFonts w:asciiTheme="minorHAnsi" w:hAnsiTheme="minorHAnsi" w:cstheme="minorHAnsi"/>
        </w:rPr>
        <w:t xml:space="preserve">seus </w:t>
      </w:r>
      <w:proofErr w:type="spellStart"/>
      <w:r w:rsidRPr="00FC0107">
        <w:rPr>
          <w:rFonts w:asciiTheme="minorHAnsi" w:hAnsiTheme="minorHAnsi" w:cstheme="minorHAnsi"/>
        </w:rPr>
        <w:t>arts</w:t>
      </w:r>
      <w:proofErr w:type="spellEnd"/>
      <w:r w:rsidRPr="00FC0107">
        <w:rPr>
          <w:rFonts w:asciiTheme="minorHAnsi" w:hAnsiTheme="minorHAnsi" w:cstheme="minorHAnsi"/>
        </w:rPr>
        <w:t>.</w:t>
      </w:r>
      <w:r w:rsidRPr="00FC0107">
        <w:rPr>
          <w:rFonts w:asciiTheme="minorHAnsi" w:hAnsiTheme="minorHAnsi" w:cstheme="minorHAnsi"/>
          <w:spacing w:val="-2"/>
        </w:rPr>
        <w:t xml:space="preserve"> </w:t>
      </w:r>
      <w:r w:rsidRPr="00FC0107">
        <w:rPr>
          <w:rFonts w:asciiTheme="minorHAnsi" w:hAnsiTheme="minorHAnsi" w:cstheme="minorHAnsi"/>
        </w:rPr>
        <w:t>42 a 49.</w:t>
      </w:r>
    </w:p>
    <w:p w14:paraId="5790274B"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Declaração</w:t>
      </w:r>
      <w:r w:rsidRPr="00FC0107">
        <w:rPr>
          <w:rFonts w:asciiTheme="minorHAnsi" w:hAnsiTheme="minorHAnsi" w:cstheme="minorHAnsi"/>
          <w:spacing w:val="-4"/>
        </w:rPr>
        <w:t xml:space="preserve"> </w:t>
      </w:r>
      <w:r w:rsidRPr="00FC0107">
        <w:rPr>
          <w:rFonts w:asciiTheme="minorHAnsi" w:hAnsiTheme="minorHAnsi" w:cstheme="minorHAnsi"/>
        </w:rPr>
        <w:t>de</w:t>
      </w:r>
      <w:r w:rsidRPr="00FC0107">
        <w:rPr>
          <w:rFonts w:asciiTheme="minorHAnsi" w:hAnsiTheme="minorHAnsi" w:cstheme="minorHAnsi"/>
          <w:spacing w:val="-3"/>
        </w:rPr>
        <w:t xml:space="preserve"> </w:t>
      </w:r>
      <w:r w:rsidRPr="00FC0107">
        <w:rPr>
          <w:rFonts w:asciiTheme="minorHAnsi" w:hAnsiTheme="minorHAnsi" w:cstheme="minorHAnsi"/>
        </w:rPr>
        <w:t>que</w:t>
      </w:r>
      <w:r w:rsidRPr="00FC0107">
        <w:rPr>
          <w:rFonts w:asciiTheme="minorHAnsi" w:hAnsiTheme="minorHAnsi" w:cstheme="minorHAnsi"/>
          <w:spacing w:val="-3"/>
        </w:rPr>
        <w:t xml:space="preserve"> </w:t>
      </w:r>
      <w:r w:rsidRPr="00FC0107">
        <w:rPr>
          <w:rFonts w:asciiTheme="minorHAnsi" w:hAnsiTheme="minorHAnsi" w:cstheme="minorHAnsi"/>
        </w:rPr>
        <w:t>está</w:t>
      </w:r>
      <w:r w:rsidRPr="00FC0107">
        <w:rPr>
          <w:rFonts w:asciiTheme="minorHAnsi" w:hAnsiTheme="minorHAnsi" w:cstheme="minorHAnsi"/>
          <w:spacing w:val="-3"/>
        </w:rPr>
        <w:t xml:space="preserve"> </w:t>
      </w:r>
      <w:r w:rsidRPr="00FC0107">
        <w:rPr>
          <w:rFonts w:asciiTheme="minorHAnsi" w:hAnsiTheme="minorHAnsi" w:cstheme="minorHAnsi"/>
        </w:rPr>
        <w:t>ciente</w:t>
      </w:r>
      <w:r w:rsidRPr="00FC0107">
        <w:rPr>
          <w:rFonts w:asciiTheme="minorHAnsi" w:hAnsiTheme="minorHAnsi" w:cstheme="minorHAnsi"/>
          <w:spacing w:val="-3"/>
        </w:rPr>
        <w:t xml:space="preserve"> </w:t>
      </w:r>
      <w:r w:rsidRPr="00FC0107">
        <w:rPr>
          <w:rFonts w:asciiTheme="minorHAnsi" w:hAnsiTheme="minorHAnsi" w:cstheme="minorHAnsi"/>
        </w:rPr>
        <w:t>e</w:t>
      </w:r>
      <w:r w:rsidRPr="00FC0107">
        <w:rPr>
          <w:rFonts w:asciiTheme="minorHAnsi" w:hAnsiTheme="minorHAnsi" w:cstheme="minorHAnsi"/>
          <w:spacing w:val="-3"/>
        </w:rPr>
        <w:t xml:space="preserve"> </w:t>
      </w:r>
      <w:r w:rsidRPr="00FC0107">
        <w:rPr>
          <w:rFonts w:asciiTheme="minorHAnsi" w:hAnsiTheme="minorHAnsi" w:cstheme="minorHAnsi"/>
        </w:rPr>
        <w:t>concorda</w:t>
      </w:r>
      <w:r w:rsidRPr="00FC0107">
        <w:rPr>
          <w:rFonts w:asciiTheme="minorHAnsi" w:hAnsiTheme="minorHAnsi" w:cstheme="minorHAnsi"/>
          <w:spacing w:val="-3"/>
        </w:rPr>
        <w:t xml:space="preserve"> </w:t>
      </w:r>
      <w:r w:rsidRPr="00FC0107">
        <w:rPr>
          <w:rFonts w:asciiTheme="minorHAnsi" w:hAnsiTheme="minorHAnsi" w:cstheme="minorHAnsi"/>
        </w:rPr>
        <w:t>com</w:t>
      </w:r>
      <w:r w:rsidRPr="00FC0107">
        <w:rPr>
          <w:rFonts w:asciiTheme="minorHAnsi" w:hAnsiTheme="minorHAnsi" w:cstheme="minorHAnsi"/>
          <w:spacing w:val="-3"/>
        </w:rPr>
        <w:t xml:space="preserve"> </w:t>
      </w:r>
      <w:r w:rsidRPr="00FC0107">
        <w:rPr>
          <w:rFonts w:asciiTheme="minorHAnsi" w:hAnsiTheme="minorHAnsi" w:cstheme="minorHAnsi"/>
        </w:rPr>
        <w:t>as</w:t>
      </w:r>
      <w:r w:rsidRPr="00FC0107">
        <w:rPr>
          <w:rFonts w:asciiTheme="minorHAnsi" w:hAnsiTheme="minorHAnsi" w:cstheme="minorHAnsi"/>
          <w:spacing w:val="-3"/>
        </w:rPr>
        <w:t xml:space="preserve"> </w:t>
      </w:r>
      <w:r w:rsidRPr="00FC0107">
        <w:rPr>
          <w:rFonts w:asciiTheme="minorHAnsi" w:hAnsiTheme="minorHAnsi" w:cstheme="minorHAnsi"/>
        </w:rPr>
        <w:t>condições</w:t>
      </w:r>
      <w:r w:rsidRPr="00FC0107">
        <w:rPr>
          <w:rFonts w:asciiTheme="minorHAnsi" w:hAnsiTheme="minorHAnsi" w:cstheme="minorHAnsi"/>
          <w:spacing w:val="-3"/>
        </w:rPr>
        <w:t xml:space="preserve"> </w:t>
      </w:r>
      <w:r w:rsidRPr="00FC0107">
        <w:rPr>
          <w:rFonts w:asciiTheme="minorHAnsi" w:hAnsiTheme="minorHAnsi" w:cstheme="minorHAnsi"/>
        </w:rPr>
        <w:t>contidas</w:t>
      </w:r>
      <w:r w:rsidRPr="00FC0107">
        <w:rPr>
          <w:rFonts w:asciiTheme="minorHAnsi" w:hAnsiTheme="minorHAnsi" w:cstheme="minorHAnsi"/>
          <w:spacing w:val="-3"/>
        </w:rPr>
        <w:t xml:space="preserve"> </w:t>
      </w:r>
      <w:r w:rsidRPr="00FC0107">
        <w:rPr>
          <w:rFonts w:asciiTheme="minorHAnsi" w:hAnsiTheme="minorHAnsi" w:cstheme="minorHAnsi"/>
        </w:rPr>
        <w:t>no</w:t>
      </w:r>
      <w:r w:rsidRPr="00FC0107">
        <w:rPr>
          <w:rFonts w:asciiTheme="minorHAnsi" w:hAnsiTheme="minorHAnsi" w:cstheme="minorHAnsi"/>
          <w:spacing w:val="-1"/>
        </w:rPr>
        <w:t xml:space="preserve"> </w:t>
      </w:r>
      <w:r w:rsidRPr="00FC0107">
        <w:rPr>
          <w:rFonts w:asciiTheme="minorHAnsi" w:hAnsiTheme="minorHAnsi" w:cstheme="minorHAnsi"/>
        </w:rPr>
        <w:t>Aviso</w:t>
      </w:r>
      <w:r w:rsidRPr="00FC0107">
        <w:rPr>
          <w:rFonts w:asciiTheme="minorHAnsi" w:hAnsiTheme="minorHAnsi" w:cstheme="minorHAnsi"/>
          <w:spacing w:val="-6"/>
        </w:rPr>
        <w:t xml:space="preserve"> </w:t>
      </w:r>
      <w:r w:rsidRPr="00FC0107">
        <w:rPr>
          <w:rFonts w:asciiTheme="minorHAnsi" w:hAnsiTheme="minorHAnsi" w:cstheme="minorHAnsi"/>
        </w:rPr>
        <w:t>de</w:t>
      </w:r>
      <w:r w:rsidRPr="00FC0107">
        <w:rPr>
          <w:rFonts w:asciiTheme="minorHAnsi" w:hAnsiTheme="minorHAnsi" w:cstheme="minorHAnsi"/>
          <w:spacing w:val="-1"/>
        </w:rPr>
        <w:t xml:space="preserve"> </w:t>
      </w:r>
      <w:r w:rsidRPr="00FC0107">
        <w:rPr>
          <w:rFonts w:asciiTheme="minorHAnsi" w:hAnsiTheme="minorHAnsi" w:cstheme="minorHAnsi"/>
        </w:rPr>
        <w:t>Contratação</w:t>
      </w:r>
      <w:r w:rsidRPr="00FC0107">
        <w:rPr>
          <w:rFonts w:asciiTheme="minorHAnsi" w:hAnsiTheme="minorHAnsi" w:cstheme="minorHAnsi"/>
          <w:spacing w:val="-4"/>
        </w:rPr>
        <w:t xml:space="preserve"> </w:t>
      </w:r>
      <w:r w:rsidRPr="00FC0107">
        <w:rPr>
          <w:rFonts w:asciiTheme="minorHAnsi" w:hAnsiTheme="minorHAnsi" w:cstheme="minorHAnsi"/>
        </w:rPr>
        <w:t>Direta</w:t>
      </w:r>
      <w:r w:rsidRPr="00FC0107">
        <w:rPr>
          <w:rFonts w:asciiTheme="minorHAnsi" w:hAnsiTheme="minorHAnsi" w:cstheme="minorHAnsi"/>
          <w:spacing w:val="-53"/>
        </w:rPr>
        <w:t xml:space="preserve"> </w:t>
      </w:r>
      <w:r w:rsidRPr="00FC0107">
        <w:rPr>
          <w:rFonts w:asciiTheme="minorHAnsi" w:hAnsiTheme="minorHAnsi" w:cstheme="minorHAnsi"/>
        </w:rPr>
        <w:t>e</w:t>
      </w:r>
      <w:r w:rsidRPr="00FC0107">
        <w:rPr>
          <w:rFonts w:asciiTheme="minorHAnsi" w:hAnsiTheme="minorHAnsi" w:cstheme="minorHAnsi"/>
          <w:spacing w:val="-1"/>
        </w:rPr>
        <w:t xml:space="preserve"> </w:t>
      </w:r>
      <w:r w:rsidRPr="00FC0107">
        <w:rPr>
          <w:rFonts w:asciiTheme="minorHAnsi" w:hAnsiTheme="minorHAnsi" w:cstheme="minorHAnsi"/>
        </w:rPr>
        <w:t>seus anexos;</w:t>
      </w:r>
    </w:p>
    <w:p w14:paraId="50405DBC"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Declaração de que assume a responsabilidade pelas transações que forem efetuadas no sistema,</w:t>
      </w:r>
      <w:r w:rsidRPr="00FC0107">
        <w:rPr>
          <w:rFonts w:asciiTheme="minorHAnsi" w:hAnsiTheme="minorHAnsi" w:cstheme="minorHAnsi"/>
          <w:spacing w:val="1"/>
        </w:rPr>
        <w:t xml:space="preserve"> </w:t>
      </w:r>
      <w:r w:rsidRPr="00FC0107">
        <w:rPr>
          <w:rFonts w:asciiTheme="minorHAnsi" w:hAnsiTheme="minorHAnsi" w:cstheme="minorHAnsi"/>
        </w:rPr>
        <w:t>assumindo</w:t>
      </w:r>
      <w:r w:rsidRPr="00FC0107">
        <w:rPr>
          <w:rFonts w:asciiTheme="minorHAnsi" w:hAnsiTheme="minorHAnsi" w:cstheme="minorHAnsi"/>
          <w:spacing w:val="-1"/>
        </w:rPr>
        <w:t xml:space="preserve"> </w:t>
      </w:r>
      <w:r w:rsidRPr="00FC0107">
        <w:rPr>
          <w:rFonts w:asciiTheme="minorHAnsi" w:hAnsiTheme="minorHAnsi" w:cstheme="minorHAnsi"/>
        </w:rPr>
        <w:t>como</w:t>
      </w:r>
      <w:r w:rsidRPr="00FC0107">
        <w:rPr>
          <w:rFonts w:asciiTheme="minorHAnsi" w:hAnsiTheme="minorHAnsi" w:cstheme="minorHAnsi"/>
          <w:spacing w:val="-3"/>
        </w:rPr>
        <w:t xml:space="preserve"> </w:t>
      </w:r>
      <w:r w:rsidRPr="00FC0107">
        <w:rPr>
          <w:rFonts w:asciiTheme="minorHAnsi" w:hAnsiTheme="minorHAnsi" w:cstheme="minorHAnsi"/>
        </w:rPr>
        <w:t>firmes</w:t>
      </w:r>
      <w:r w:rsidRPr="00FC0107">
        <w:rPr>
          <w:rFonts w:asciiTheme="minorHAnsi" w:hAnsiTheme="minorHAnsi" w:cstheme="minorHAnsi"/>
          <w:spacing w:val="-2"/>
        </w:rPr>
        <w:t xml:space="preserve"> </w:t>
      </w:r>
      <w:r w:rsidRPr="00FC0107">
        <w:rPr>
          <w:rFonts w:asciiTheme="minorHAnsi" w:hAnsiTheme="minorHAnsi" w:cstheme="minorHAnsi"/>
        </w:rPr>
        <w:t>e</w:t>
      </w:r>
      <w:r w:rsidRPr="00FC0107">
        <w:rPr>
          <w:rFonts w:asciiTheme="minorHAnsi" w:hAnsiTheme="minorHAnsi" w:cstheme="minorHAnsi"/>
          <w:spacing w:val="2"/>
        </w:rPr>
        <w:t xml:space="preserve"> </w:t>
      </w:r>
      <w:r w:rsidRPr="00FC0107">
        <w:rPr>
          <w:rFonts w:asciiTheme="minorHAnsi" w:hAnsiTheme="minorHAnsi" w:cstheme="minorHAnsi"/>
        </w:rPr>
        <w:t>verdadeiras;</w:t>
      </w:r>
    </w:p>
    <w:p w14:paraId="5058C7F1"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Declaração de que cumpre as exigências de reserva de cargos para pessoa com deficiência e para</w:t>
      </w:r>
      <w:r w:rsidRPr="00FC0107">
        <w:rPr>
          <w:rFonts w:asciiTheme="minorHAnsi" w:hAnsiTheme="minorHAnsi" w:cstheme="minorHAnsi"/>
          <w:spacing w:val="1"/>
        </w:rPr>
        <w:t xml:space="preserve"> </w:t>
      </w:r>
      <w:r w:rsidRPr="00FC0107">
        <w:rPr>
          <w:rFonts w:asciiTheme="minorHAnsi" w:hAnsiTheme="minorHAnsi" w:cstheme="minorHAnsi"/>
        </w:rPr>
        <w:t>reabilitado</w:t>
      </w:r>
      <w:r w:rsidRPr="00FC0107">
        <w:rPr>
          <w:rFonts w:asciiTheme="minorHAnsi" w:hAnsiTheme="minorHAnsi" w:cstheme="minorHAnsi"/>
          <w:spacing w:val="-1"/>
        </w:rPr>
        <w:t xml:space="preserve"> </w:t>
      </w:r>
      <w:r w:rsidRPr="00FC0107">
        <w:rPr>
          <w:rFonts w:asciiTheme="minorHAnsi" w:hAnsiTheme="minorHAnsi" w:cstheme="minorHAnsi"/>
        </w:rPr>
        <w:t>da Previdência</w:t>
      </w:r>
      <w:r w:rsidRPr="00FC0107">
        <w:rPr>
          <w:rFonts w:asciiTheme="minorHAnsi" w:hAnsiTheme="minorHAnsi" w:cstheme="minorHAnsi"/>
          <w:spacing w:val="-2"/>
        </w:rPr>
        <w:t xml:space="preserve"> </w:t>
      </w:r>
      <w:r w:rsidRPr="00FC0107">
        <w:rPr>
          <w:rFonts w:asciiTheme="minorHAnsi" w:hAnsiTheme="minorHAnsi" w:cstheme="minorHAnsi"/>
        </w:rPr>
        <w:t>Social, de</w:t>
      </w:r>
      <w:r w:rsidRPr="00FC0107">
        <w:rPr>
          <w:rFonts w:asciiTheme="minorHAnsi" w:hAnsiTheme="minorHAnsi" w:cstheme="minorHAnsi"/>
          <w:spacing w:val="-2"/>
        </w:rPr>
        <w:t xml:space="preserve"> </w:t>
      </w:r>
      <w:r w:rsidRPr="00FC0107">
        <w:rPr>
          <w:rFonts w:asciiTheme="minorHAnsi" w:hAnsiTheme="minorHAnsi" w:cstheme="minorHAnsi"/>
        </w:rPr>
        <w:t>que</w:t>
      </w:r>
      <w:r w:rsidRPr="00FC0107">
        <w:rPr>
          <w:rFonts w:asciiTheme="minorHAnsi" w:hAnsiTheme="minorHAnsi" w:cstheme="minorHAnsi"/>
          <w:spacing w:val="-3"/>
        </w:rPr>
        <w:t xml:space="preserve"> </w:t>
      </w:r>
      <w:r w:rsidRPr="00FC0107">
        <w:rPr>
          <w:rFonts w:asciiTheme="minorHAnsi" w:hAnsiTheme="minorHAnsi" w:cstheme="minorHAnsi"/>
        </w:rPr>
        <w:t>trata</w:t>
      </w:r>
      <w:r w:rsidRPr="00FC0107">
        <w:rPr>
          <w:rFonts w:asciiTheme="minorHAnsi" w:hAnsiTheme="minorHAnsi" w:cstheme="minorHAnsi"/>
          <w:spacing w:val="-2"/>
        </w:rPr>
        <w:t xml:space="preserve"> </w:t>
      </w:r>
      <w:r w:rsidRPr="00FC0107">
        <w:rPr>
          <w:rFonts w:asciiTheme="minorHAnsi" w:hAnsiTheme="minorHAnsi" w:cstheme="minorHAnsi"/>
        </w:rPr>
        <w:t>o art. 93 da Lei nº. 8.213/91.</w:t>
      </w:r>
    </w:p>
    <w:p w14:paraId="78FB4FCC"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hAnsiTheme="minorHAnsi" w:cstheme="minorHAnsi"/>
        </w:rPr>
        <w:t>Declaração de que não emprega menor de 18 anos em trabalho noturno, perigoso ou insalubre e não</w:t>
      </w:r>
      <w:r w:rsidRPr="00FC0107">
        <w:rPr>
          <w:rFonts w:asciiTheme="minorHAnsi" w:hAnsiTheme="minorHAnsi" w:cstheme="minorHAnsi"/>
          <w:spacing w:val="1"/>
        </w:rPr>
        <w:t xml:space="preserve"> </w:t>
      </w:r>
      <w:r w:rsidRPr="00FC0107">
        <w:rPr>
          <w:rFonts w:asciiTheme="minorHAnsi" w:hAnsiTheme="minorHAnsi" w:cstheme="minorHAnsi"/>
        </w:rPr>
        <w:t>emprega menor de 16 anos, salvo menor, a partir de 14 anos, na condição de aprendiz, nos termos do</w:t>
      </w:r>
      <w:r w:rsidRPr="00FC0107">
        <w:rPr>
          <w:rFonts w:asciiTheme="minorHAnsi" w:hAnsiTheme="minorHAnsi" w:cstheme="minorHAnsi"/>
          <w:spacing w:val="1"/>
        </w:rPr>
        <w:t xml:space="preserve"> </w:t>
      </w:r>
      <w:r w:rsidRPr="00FC0107">
        <w:rPr>
          <w:rFonts w:asciiTheme="minorHAnsi" w:hAnsiTheme="minorHAnsi" w:cstheme="minorHAnsi"/>
        </w:rPr>
        <w:t>art.</w:t>
      </w:r>
      <w:r w:rsidRPr="00FC0107">
        <w:rPr>
          <w:rFonts w:asciiTheme="minorHAnsi" w:hAnsiTheme="minorHAnsi" w:cstheme="minorHAnsi"/>
          <w:spacing w:val="-4"/>
        </w:rPr>
        <w:t xml:space="preserve"> </w:t>
      </w:r>
      <w:r w:rsidRPr="00FC0107">
        <w:rPr>
          <w:rFonts w:asciiTheme="minorHAnsi" w:hAnsiTheme="minorHAnsi" w:cstheme="minorHAnsi"/>
        </w:rPr>
        <w:t>7°, XXXIII, da Constituição;</w:t>
      </w:r>
    </w:p>
    <w:p w14:paraId="5C3150D9" w14:textId="77777777" w:rsidR="00FC0107" w:rsidRPr="00FC0107" w:rsidRDefault="00FC0107" w:rsidP="00FC0107">
      <w:pPr>
        <w:pStyle w:val="Nivel01"/>
        <w:rPr>
          <w:rFonts w:asciiTheme="minorHAnsi" w:hAnsiTheme="minorHAnsi" w:cstheme="minorHAnsi"/>
        </w:rPr>
      </w:pPr>
      <w:r w:rsidRPr="00FC0107">
        <w:rPr>
          <w:rFonts w:asciiTheme="minorHAnsi" w:hAnsiTheme="minorHAnsi" w:cstheme="minorHAnsi"/>
        </w:rPr>
        <w:t>Sanções</w:t>
      </w:r>
    </w:p>
    <w:p w14:paraId="6AF78BE4" w14:textId="77777777" w:rsidR="00FC0107" w:rsidRPr="00FC0107" w:rsidRDefault="00FC0107" w:rsidP="00FC0107">
      <w:pPr>
        <w:rPr>
          <w:rFonts w:asciiTheme="minorHAnsi" w:hAnsiTheme="minorHAnsi" w:cstheme="minorHAnsi"/>
          <w:sz w:val="20"/>
          <w:szCs w:val="20"/>
        </w:rPr>
      </w:pPr>
    </w:p>
    <w:p w14:paraId="35BE9BB8" w14:textId="77777777" w:rsidR="00FC0107" w:rsidRPr="00FC0107" w:rsidRDefault="00FC0107" w:rsidP="00FC0107">
      <w:pPr>
        <w:ind w:firstLine="709"/>
        <w:rPr>
          <w:rFonts w:asciiTheme="minorHAnsi" w:hAnsiTheme="minorHAnsi" w:cstheme="minorHAnsi"/>
          <w:sz w:val="20"/>
          <w:szCs w:val="20"/>
        </w:rPr>
      </w:pPr>
      <w:r w:rsidRPr="00FC0107">
        <w:rPr>
          <w:rFonts w:asciiTheme="minorHAnsi" w:hAnsiTheme="minorHAnsi" w:cstheme="minorHAnsi"/>
          <w:sz w:val="20"/>
          <w:szCs w:val="20"/>
        </w:rPr>
        <w:t xml:space="preserve">9.1 Quem, convocado dentro do prazo de validade da sua proposta, não celebrar o contrato, deixar de entregar ou apresentar documentação falsa exigida para este certame, ensejar o retardamento da execução de seu objeto, não mantiver a proposta, falhar ou fraudar na execução do contrato, comportar-se de modo inidôneo ou cometer fraude fiscal, ficará sujeito à sanção prevista no artigo 155 da Lei Federal nº 14.133/2021. O não cumprimento das obrigações assumidas no presente contrato ou a ocorrência da hipótese prevista no artigo 155 da Lei Federal nº 14.133/2021, autorizam, desde já, o CONTRATANTE a rescindir, unilateralmente, este contrato, independentemente de interpelação judicial, sendo aplicável, ainda, o disposto no artigo 156 Lei Federal nº 14.133/2021 do mesmo diploma legal, no caso de inadimplência. E ainda será aplicada multa de 10% (dez por cento) sobre o valor da contratação. </w:t>
      </w:r>
    </w:p>
    <w:p w14:paraId="6C68BF47" w14:textId="77777777" w:rsidR="00FC0107" w:rsidRPr="00FC0107" w:rsidRDefault="00FC0107" w:rsidP="00FC0107">
      <w:pPr>
        <w:pStyle w:val="Nivel3"/>
        <w:numPr>
          <w:ilvl w:val="2"/>
          <w:numId w:val="24"/>
        </w:numPr>
        <w:spacing w:line="240" w:lineRule="auto"/>
        <w:ind w:left="709" w:firstLine="0"/>
        <w:rPr>
          <w:rFonts w:asciiTheme="minorHAnsi" w:hAnsiTheme="minorHAnsi" w:cstheme="minorHAnsi"/>
          <w:color w:val="auto"/>
        </w:rPr>
      </w:pPr>
      <w:r w:rsidRPr="00FC0107">
        <w:rPr>
          <w:rFonts w:asciiTheme="minorHAnsi" w:hAnsiTheme="minorHAnsi" w:cstheme="minorHAnsi"/>
        </w:rPr>
        <w:t>Em caso de possível atraso na entrega do objeto por fato superveniente a vontade da Contratada, a Contratada deverá solicitar, por escrito, no prazo de 1 (um) dia útil antes da data final, contados do prazo estabelecido inicialmente, a prorrogação do prazo de entrega por igual período, ou seja, por no máximo mais 1 dia útil. Caso a Contratada não cumpra o prazo inicial e nem o prazo prorrogado aceito pela Contratante, ser-lhe-á aplicada a multa de 0,5% (zero vírgula cinco por cento) ao dia, sobre o valor do (s) item (nos) solicitado (s), por dia de atraso na entrega do objeto, até o 15º (décimo quinto) dia útil, quando será devida a multa pelos dias de atraso somada a sanção de rescisão unilateral e multa prevista no Edital.</w:t>
      </w:r>
    </w:p>
    <w:p w14:paraId="097EF40B" w14:textId="77777777" w:rsidR="00FC0107" w:rsidRPr="00FC0107" w:rsidRDefault="00FC0107" w:rsidP="00FC0107">
      <w:pPr>
        <w:pStyle w:val="Nivel01"/>
        <w:spacing w:before="120" w:after="120"/>
        <w:rPr>
          <w:rFonts w:asciiTheme="minorHAnsi" w:hAnsiTheme="minorHAnsi" w:cstheme="minorHAnsi"/>
        </w:rPr>
      </w:pPr>
      <w:r w:rsidRPr="00FC0107">
        <w:rPr>
          <w:rFonts w:asciiTheme="minorHAnsi" w:hAnsiTheme="minorHAnsi" w:cstheme="minorHAnsi"/>
        </w:rPr>
        <w:lastRenderedPageBreak/>
        <w:t>ESTIMATIVAS DO VALOR DA CONTRATAÇÃO</w:t>
      </w:r>
    </w:p>
    <w:p w14:paraId="6664F72D" w14:textId="77777777" w:rsidR="00FC0107" w:rsidRPr="00FC0107" w:rsidRDefault="00FC0107" w:rsidP="00FC0107">
      <w:pPr>
        <w:pStyle w:val="Nvel2-Red"/>
        <w:numPr>
          <w:ilvl w:val="1"/>
          <w:numId w:val="21"/>
        </w:numPr>
        <w:spacing w:line="240" w:lineRule="auto"/>
        <w:ind w:left="0" w:firstLine="709"/>
        <w:rPr>
          <w:rFonts w:asciiTheme="minorHAnsi" w:hAnsiTheme="minorHAnsi" w:cstheme="minorHAnsi"/>
          <w:b/>
          <w:bCs/>
          <w:i w:val="0"/>
          <w:color w:val="auto"/>
        </w:rPr>
      </w:pPr>
      <w:r w:rsidRPr="00FC0107">
        <w:rPr>
          <w:rFonts w:asciiTheme="minorHAnsi" w:hAnsiTheme="minorHAnsi" w:cstheme="minorHAnsi"/>
          <w:i w:val="0"/>
          <w:color w:val="auto"/>
        </w:rPr>
        <w:t xml:space="preserve">O custo estimado total da contratação é de </w:t>
      </w:r>
      <w:r w:rsidRPr="00FC0107">
        <w:rPr>
          <w:rFonts w:asciiTheme="minorHAnsi" w:hAnsiTheme="minorHAnsi" w:cstheme="minorHAnsi"/>
          <w:b/>
          <w:bCs/>
          <w:i w:val="0"/>
          <w:color w:val="auto"/>
        </w:rPr>
        <w:t>R$ 2.164,70 (dois mil cento e sessenta e quatro reais e setenta centavos).</w:t>
      </w:r>
      <w:r w:rsidRPr="00FC0107">
        <w:rPr>
          <w:rFonts w:asciiTheme="minorHAnsi" w:hAnsiTheme="minorHAnsi" w:cstheme="minorHAnsi"/>
          <w:i w:val="0"/>
          <w:color w:val="auto"/>
        </w:rPr>
        <w:t xml:space="preserve"> conforme levantamentos realizados.</w:t>
      </w:r>
    </w:p>
    <w:p w14:paraId="4A6B677E" w14:textId="77777777" w:rsidR="00FC0107" w:rsidRPr="00FC0107" w:rsidRDefault="00FC0107" w:rsidP="00FC0107">
      <w:pPr>
        <w:pStyle w:val="Nvel2-Red"/>
        <w:numPr>
          <w:ilvl w:val="1"/>
          <w:numId w:val="21"/>
        </w:numPr>
        <w:spacing w:line="240" w:lineRule="auto"/>
        <w:ind w:left="0" w:firstLine="709"/>
        <w:rPr>
          <w:rFonts w:asciiTheme="minorHAnsi" w:hAnsiTheme="minorHAnsi" w:cstheme="minorHAnsi"/>
          <w:b/>
          <w:bCs/>
          <w:i w:val="0"/>
          <w:color w:val="auto"/>
        </w:rPr>
      </w:pPr>
      <w:r w:rsidRPr="00FC0107">
        <w:rPr>
          <w:rFonts w:asciiTheme="minorHAnsi" w:hAnsiTheme="minorHAnsi" w:cstheme="minorHAnsi"/>
          <w:i w:val="0"/>
          <w:color w:val="auto"/>
        </w:rPr>
        <w:t>O custo real será apresentado na proposta da licitante vencedora.</w:t>
      </w:r>
    </w:p>
    <w:p w14:paraId="156E2711" w14:textId="77777777" w:rsidR="00FC0107" w:rsidRPr="00FC0107" w:rsidRDefault="00FC0107" w:rsidP="00FC0107">
      <w:pPr>
        <w:pStyle w:val="Nivel01"/>
        <w:spacing w:before="120" w:after="120"/>
        <w:rPr>
          <w:rFonts w:asciiTheme="minorHAnsi" w:hAnsiTheme="minorHAnsi" w:cstheme="minorHAnsi"/>
        </w:rPr>
      </w:pPr>
      <w:r w:rsidRPr="00FC0107">
        <w:rPr>
          <w:rFonts w:asciiTheme="minorHAnsi" w:hAnsiTheme="minorHAnsi" w:cstheme="minorHAnsi"/>
        </w:rPr>
        <w:t>ADEQUAÇÃO ORÇAMENTÁRIA</w:t>
      </w:r>
    </w:p>
    <w:p w14:paraId="3DDD65EE" w14:textId="77777777" w:rsidR="00FC0107" w:rsidRPr="00FC0107" w:rsidRDefault="00FC0107" w:rsidP="00FC0107">
      <w:pPr>
        <w:pStyle w:val="Nivel2"/>
        <w:spacing w:line="240" w:lineRule="auto"/>
        <w:ind w:left="0" w:firstLine="709"/>
        <w:rPr>
          <w:rFonts w:asciiTheme="minorHAnsi" w:hAnsiTheme="minorHAnsi" w:cstheme="minorHAnsi"/>
        </w:rPr>
      </w:pPr>
      <w:r w:rsidRPr="00FC0107">
        <w:rPr>
          <w:rFonts w:asciiTheme="minorHAnsi" w:eastAsia="Arial" w:hAnsiTheme="minorHAnsi" w:cstheme="minorHAnsi"/>
        </w:rPr>
        <w:t>As despesas decorrentes da presente contratação correrão à conta de recursos específicos consignados no Orçamento Geral do Município, conforme descrito abaixo.</w:t>
      </w:r>
    </w:p>
    <w:p w14:paraId="719C427C"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 xml:space="preserve">Órgão: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ORGÃO </w:instrText>
      </w:r>
      <w:r w:rsidRPr="00FC0107">
        <w:rPr>
          <w:rFonts w:asciiTheme="minorHAnsi" w:hAnsiTheme="minorHAnsi" w:cstheme="minorHAnsi"/>
          <w:sz w:val="20"/>
          <w:szCs w:val="20"/>
        </w:rPr>
        <w:fldChar w:fldCharType="separate"/>
      </w:r>
      <w:r w:rsidRPr="00FC0107">
        <w:rPr>
          <w:rFonts w:asciiTheme="minorHAnsi" w:hAnsiTheme="minorHAnsi" w:cstheme="minorHAnsi"/>
          <w:noProof/>
          <w:sz w:val="20"/>
          <w:szCs w:val="20"/>
        </w:rPr>
        <w:t>00.50 - Secretaria Municipal de Educação</w:t>
      </w:r>
      <w:r w:rsidRPr="00FC0107">
        <w:rPr>
          <w:rFonts w:asciiTheme="minorHAnsi" w:hAnsiTheme="minorHAnsi" w:cstheme="minorHAnsi"/>
          <w:sz w:val="20"/>
          <w:szCs w:val="20"/>
        </w:rPr>
        <w:fldChar w:fldCharType="end"/>
      </w:r>
    </w:p>
    <w:p w14:paraId="12AF85E3"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 xml:space="preserve">Unidade Orçamentária: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UNIDADE_ORÇAMENTÁRIA </w:instrText>
      </w:r>
      <w:r w:rsidRPr="00FC0107">
        <w:rPr>
          <w:rFonts w:asciiTheme="minorHAnsi" w:hAnsiTheme="minorHAnsi" w:cstheme="minorHAnsi"/>
          <w:sz w:val="20"/>
          <w:szCs w:val="20"/>
        </w:rPr>
        <w:fldChar w:fldCharType="separate"/>
      </w:r>
      <w:r w:rsidRPr="00FC0107">
        <w:rPr>
          <w:rFonts w:asciiTheme="minorHAnsi" w:hAnsiTheme="minorHAnsi" w:cstheme="minorHAnsi"/>
          <w:noProof/>
          <w:sz w:val="20"/>
          <w:szCs w:val="20"/>
        </w:rPr>
        <w:t>05.50- Secretaria Municipal de Educação</w:t>
      </w:r>
      <w:r w:rsidRPr="00FC0107">
        <w:rPr>
          <w:rFonts w:asciiTheme="minorHAnsi" w:hAnsiTheme="minorHAnsi" w:cstheme="minorHAnsi"/>
          <w:sz w:val="20"/>
          <w:szCs w:val="20"/>
        </w:rPr>
        <w:fldChar w:fldCharType="end"/>
      </w:r>
    </w:p>
    <w:p w14:paraId="72B00C3C"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 xml:space="preserve">Funcional Programática: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FUNCIONAL_PROGRÁMATICA </w:instrText>
      </w:r>
      <w:r w:rsidRPr="00FC0107">
        <w:rPr>
          <w:rFonts w:asciiTheme="minorHAnsi" w:hAnsiTheme="minorHAnsi" w:cstheme="minorHAnsi"/>
          <w:sz w:val="20"/>
          <w:szCs w:val="20"/>
        </w:rPr>
        <w:fldChar w:fldCharType="separate"/>
      </w:r>
      <w:r w:rsidRPr="00FC0107">
        <w:rPr>
          <w:rFonts w:asciiTheme="minorHAnsi" w:hAnsiTheme="minorHAnsi" w:cstheme="minorHAnsi"/>
          <w:sz w:val="20"/>
          <w:szCs w:val="20"/>
        </w:rPr>
        <w:t>4.003</w:t>
      </w:r>
      <w:r w:rsidRPr="00FC0107">
        <w:rPr>
          <w:rFonts w:asciiTheme="minorHAnsi" w:hAnsiTheme="minorHAnsi" w:cstheme="minorHAnsi"/>
          <w:noProof/>
          <w:sz w:val="20"/>
          <w:szCs w:val="20"/>
        </w:rPr>
        <w:t xml:space="preserve"> - Manutenção das Ações da Secretaria Municipal de Educação</w:t>
      </w:r>
      <w:r w:rsidRPr="00FC0107">
        <w:rPr>
          <w:rFonts w:asciiTheme="minorHAnsi" w:hAnsiTheme="minorHAnsi" w:cstheme="minorHAnsi"/>
          <w:sz w:val="20"/>
          <w:szCs w:val="20"/>
        </w:rPr>
        <w:fldChar w:fldCharType="end"/>
      </w:r>
    </w:p>
    <w:p w14:paraId="66D25188"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 xml:space="preserve">Elemento de Despesa: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ELEMENTO_DE_DESPESA </w:instrText>
      </w:r>
      <w:r w:rsidRPr="00FC0107">
        <w:rPr>
          <w:rFonts w:asciiTheme="minorHAnsi" w:hAnsiTheme="minorHAnsi" w:cstheme="minorHAnsi"/>
          <w:sz w:val="20"/>
          <w:szCs w:val="20"/>
        </w:rPr>
        <w:fldChar w:fldCharType="separate"/>
      </w:r>
      <w:r w:rsidRPr="00FC0107">
        <w:rPr>
          <w:rFonts w:asciiTheme="minorHAnsi" w:hAnsiTheme="minorHAnsi" w:cstheme="minorHAnsi"/>
          <w:noProof/>
          <w:sz w:val="20"/>
          <w:szCs w:val="20"/>
        </w:rPr>
        <w:t>3.3.90.30 -</w:t>
      </w:r>
      <w:r w:rsidRPr="00FC0107">
        <w:rPr>
          <w:rFonts w:asciiTheme="minorHAnsi" w:hAnsiTheme="minorHAnsi" w:cstheme="minorHAnsi"/>
          <w:sz w:val="20"/>
          <w:szCs w:val="20"/>
        </w:rPr>
        <w:fldChar w:fldCharType="end"/>
      </w:r>
      <w:r w:rsidRPr="00FC0107">
        <w:rPr>
          <w:rFonts w:asciiTheme="minorHAnsi" w:hAnsiTheme="minorHAnsi" w:cstheme="minorHAnsi"/>
          <w:sz w:val="20"/>
          <w:szCs w:val="20"/>
        </w:rPr>
        <w:t xml:space="preserve"> Material de consumo  </w:t>
      </w:r>
    </w:p>
    <w:p w14:paraId="2D8EB270"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Elemento de Despesa</w:t>
      </w:r>
      <w:r w:rsidRPr="00FC0107">
        <w:rPr>
          <w:rFonts w:asciiTheme="minorHAnsi" w:hAnsiTheme="minorHAnsi" w:cstheme="minorHAnsi"/>
          <w:sz w:val="20"/>
          <w:szCs w:val="20"/>
        </w:rPr>
        <w:t xml:space="preserve">: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ELEMENTO_DE_DESPESA </w:instrText>
      </w:r>
      <w:r w:rsidRPr="00FC0107">
        <w:rPr>
          <w:rFonts w:asciiTheme="minorHAnsi" w:hAnsiTheme="minorHAnsi" w:cstheme="minorHAnsi"/>
          <w:sz w:val="20"/>
          <w:szCs w:val="20"/>
        </w:rPr>
        <w:fldChar w:fldCharType="separate"/>
      </w:r>
      <w:r w:rsidRPr="00FC0107">
        <w:rPr>
          <w:rFonts w:asciiTheme="minorHAnsi" w:hAnsiTheme="minorHAnsi" w:cstheme="minorHAnsi"/>
          <w:sz w:val="20"/>
          <w:szCs w:val="20"/>
        </w:rPr>
        <w:t>4.4.90.52 -</w:t>
      </w:r>
      <w:r w:rsidRPr="00FC0107">
        <w:rPr>
          <w:rFonts w:asciiTheme="minorHAnsi" w:hAnsiTheme="minorHAnsi" w:cstheme="minorHAnsi"/>
          <w:sz w:val="20"/>
          <w:szCs w:val="20"/>
        </w:rPr>
        <w:fldChar w:fldCharType="end"/>
      </w:r>
      <w:r w:rsidRPr="00FC0107">
        <w:rPr>
          <w:rFonts w:asciiTheme="minorHAnsi" w:hAnsiTheme="minorHAnsi" w:cstheme="minorHAnsi"/>
          <w:sz w:val="20"/>
          <w:szCs w:val="20"/>
        </w:rPr>
        <w:t xml:space="preserve"> Equipamento e material permanente </w:t>
      </w:r>
    </w:p>
    <w:p w14:paraId="566038F8" w14:textId="77777777" w:rsidR="00FC0107" w:rsidRPr="00FC0107" w:rsidRDefault="00FC0107" w:rsidP="00FC0107">
      <w:pPr>
        <w:pStyle w:val="SemEspaamento"/>
        <w:rPr>
          <w:rFonts w:asciiTheme="minorHAnsi" w:hAnsiTheme="minorHAnsi" w:cstheme="minorHAnsi"/>
          <w:sz w:val="20"/>
          <w:szCs w:val="20"/>
        </w:rPr>
      </w:pPr>
    </w:p>
    <w:p w14:paraId="44766A78"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Órgão</w:t>
      </w:r>
      <w:r w:rsidRPr="00FC0107">
        <w:rPr>
          <w:rFonts w:asciiTheme="minorHAnsi" w:hAnsiTheme="minorHAnsi" w:cstheme="minorHAnsi"/>
          <w:sz w:val="20"/>
          <w:szCs w:val="20"/>
        </w:rPr>
        <w:t xml:space="preserve">: 52.00 - Fundo de Manut e </w:t>
      </w:r>
      <w:proofErr w:type="spellStart"/>
      <w:r w:rsidRPr="00FC0107">
        <w:rPr>
          <w:rFonts w:asciiTheme="minorHAnsi" w:hAnsiTheme="minorHAnsi" w:cstheme="minorHAnsi"/>
          <w:sz w:val="20"/>
          <w:szCs w:val="20"/>
        </w:rPr>
        <w:t>Desenv</w:t>
      </w:r>
      <w:proofErr w:type="spellEnd"/>
      <w:r w:rsidRPr="00FC0107">
        <w:rPr>
          <w:rFonts w:asciiTheme="minorHAnsi" w:hAnsiTheme="minorHAnsi" w:cstheme="minorHAnsi"/>
          <w:sz w:val="20"/>
          <w:szCs w:val="20"/>
        </w:rPr>
        <w:t>. da Educação Básica-FUNDEB</w:t>
      </w:r>
    </w:p>
    <w:p w14:paraId="0DDF5869"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Unidade Orçamentária</w:t>
      </w:r>
      <w:r w:rsidRPr="00FC0107">
        <w:rPr>
          <w:rFonts w:asciiTheme="minorHAnsi" w:hAnsiTheme="minorHAnsi" w:cstheme="minorHAnsi"/>
          <w:sz w:val="20"/>
          <w:szCs w:val="20"/>
        </w:rPr>
        <w:t xml:space="preserve">: 00.52 - Fundo de Manut e </w:t>
      </w:r>
      <w:proofErr w:type="spellStart"/>
      <w:r w:rsidRPr="00FC0107">
        <w:rPr>
          <w:rFonts w:asciiTheme="minorHAnsi" w:hAnsiTheme="minorHAnsi" w:cstheme="minorHAnsi"/>
          <w:sz w:val="20"/>
          <w:szCs w:val="20"/>
        </w:rPr>
        <w:t>Desenv</w:t>
      </w:r>
      <w:proofErr w:type="spellEnd"/>
      <w:r w:rsidRPr="00FC0107">
        <w:rPr>
          <w:rFonts w:asciiTheme="minorHAnsi" w:hAnsiTheme="minorHAnsi" w:cstheme="minorHAnsi"/>
          <w:sz w:val="20"/>
          <w:szCs w:val="20"/>
        </w:rPr>
        <w:t xml:space="preserve">. da Educação Básica-FUNDEB </w:t>
      </w:r>
    </w:p>
    <w:p w14:paraId="4C4F6D50"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Funcional Programática</w:t>
      </w:r>
      <w:r w:rsidRPr="00FC0107">
        <w:rPr>
          <w:rFonts w:asciiTheme="minorHAnsi" w:hAnsiTheme="minorHAnsi" w:cstheme="minorHAnsi"/>
          <w:sz w:val="20"/>
          <w:szCs w:val="20"/>
        </w:rPr>
        <w:t xml:space="preserve">: 4.021 - Manutenção das Ações do Ensino Infantil - FUNDEB 30% </w:t>
      </w:r>
    </w:p>
    <w:p w14:paraId="1E21869B"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Elemento de Despesa:</w:t>
      </w:r>
      <w:r w:rsidRPr="00FC0107">
        <w:rPr>
          <w:rFonts w:asciiTheme="minorHAnsi" w:hAnsiTheme="minorHAnsi" w:cstheme="minorHAnsi"/>
          <w:sz w:val="20"/>
          <w:szCs w:val="20"/>
        </w:rPr>
        <w:t xml:space="preserve"> 3.3.90.30 - Material de Consumo</w:t>
      </w:r>
    </w:p>
    <w:p w14:paraId="0735BB68" w14:textId="77777777" w:rsidR="00FC0107" w:rsidRPr="00FC0107" w:rsidRDefault="00FC0107" w:rsidP="00FC0107">
      <w:pPr>
        <w:pStyle w:val="SemEspaamento"/>
        <w:rPr>
          <w:rFonts w:asciiTheme="minorHAnsi" w:hAnsiTheme="minorHAnsi" w:cstheme="minorHAnsi"/>
          <w:b/>
          <w:sz w:val="20"/>
          <w:szCs w:val="20"/>
        </w:rPr>
      </w:pPr>
      <w:r w:rsidRPr="00FC0107">
        <w:rPr>
          <w:rFonts w:asciiTheme="minorHAnsi" w:hAnsiTheme="minorHAnsi" w:cstheme="minorHAnsi"/>
          <w:b/>
          <w:sz w:val="20"/>
          <w:szCs w:val="20"/>
        </w:rPr>
        <w:t xml:space="preserve">Elemento de Despesa: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ELEMENTO_DE_DESPESA </w:instrText>
      </w:r>
      <w:r w:rsidRPr="00FC0107">
        <w:rPr>
          <w:rFonts w:asciiTheme="minorHAnsi" w:hAnsiTheme="minorHAnsi" w:cstheme="minorHAnsi"/>
          <w:sz w:val="20"/>
          <w:szCs w:val="20"/>
        </w:rPr>
        <w:fldChar w:fldCharType="separate"/>
      </w:r>
      <w:r w:rsidRPr="00FC0107">
        <w:rPr>
          <w:rFonts w:asciiTheme="minorHAnsi" w:hAnsiTheme="minorHAnsi" w:cstheme="minorHAnsi"/>
          <w:sz w:val="20"/>
          <w:szCs w:val="20"/>
        </w:rPr>
        <w:t>4.4.90.52 -</w:t>
      </w:r>
      <w:r w:rsidRPr="00FC0107">
        <w:rPr>
          <w:rFonts w:asciiTheme="minorHAnsi" w:hAnsiTheme="minorHAnsi" w:cstheme="minorHAnsi"/>
          <w:sz w:val="20"/>
          <w:szCs w:val="20"/>
        </w:rPr>
        <w:fldChar w:fldCharType="end"/>
      </w:r>
      <w:r w:rsidRPr="00FC0107">
        <w:rPr>
          <w:rFonts w:asciiTheme="minorHAnsi" w:hAnsiTheme="minorHAnsi" w:cstheme="minorHAnsi"/>
          <w:sz w:val="20"/>
          <w:szCs w:val="20"/>
        </w:rPr>
        <w:t xml:space="preserve"> Equipamento e material permanente </w:t>
      </w:r>
    </w:p>
    <w:p w14:paraId="3363491E"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sz w:val="20"/>
          <w:szCs w:val="20"/>
        </w:rPr>
        <w:tab/>
      </w:r>
    </w:p>
    <w:p w14:paraId="02F8D08E"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Órgão</w:t>
      </w:r>
      <w:r w:rsidRPr="00FC0107">
        <w:rPr>
          <w:rFonts w:asciiTheme="minorHAnsi" w:hAnsiTheme="minorHAnsi" w:cstheme="minorHAnsi"/>
          <w:sz w:val="20"/>
          <w:szCs w:val="20"/>
        </w:rPr>
        <w:t xml:space="preserve">: 52.00 - Fundo de Manut e </w:t>
      </w:r>
      <w:proofErr w:type="spellStart"/>
      <w:r w:rsidRPr="00FC0107">
        <w:rPr>
          <w:rFonts w:asciiTheme="minorHAnsi" w:hAnsiTheme="minorHAnsi" w:cstheme="minorHAnsi"/>
          <w:sz w:val="20"/>
          <w:szCs w:val="20"/>
        </w:rPr>
        <w:t>Desenv</w:t>
      </w:r>
      <w:proofErr w:type="spellEnd"/>
      <w:r w:rsidRPr="00FC0107">
        <w:rPr>
          <w:rFonts w:asciiTheme="minorHAnsi" w:hAnsiTheme="minorHAnsi" w:cstheme="minorHAnsi"/>
          <w:sz w:val="20"/>
          <w:szCs w:val="20"/>
        </w:rPr>
        <w:t>. da Educação Básica-FUNDEB</w:t>
      </w:r>
    </w:p>
    <w:p w14:paraId="1E658419" w14:textId="77777777" w:rsidR="00FC0107" w:rsidRPr="00FC0107" w:rsidRDefault="00FC0107" w:rsidP="00FC0107">
      <w:pPr>
        <w:pStyle w:val="SemEspaamento"/>
        <w:rPr>
          <w:rFonts w:asciiTheme="minorHAnsi" w:hAnsiTheme="minorHAnsi" w:cstheme="minorHAnsi"/>
          <w:b/>
          <w:sz w:val="20"/>
          <w:szCs w:val="20"/>
        </w:rPr>
      </w:pPr>
      <w:r w:rsidRPr="00FC0107">
        <w:rPr>
          <w:rFonts w:asciiTheme="minorHAnsi" w:hAnsiTheme="minorHAnsi" w:cstheme="minorHAnsi"/>
          <w:b/>
          <w:sz w:val="20"/>
          <w:szCs w:val="20"/>
        </w:rPr>
        <w:t>Unidade Orçamentária</w:t>
      </w:r>
      <w:r w:rsidRPr="00FC0107">
        <w:rPr>
          <w:rFonts w:asciiTheme="minorHAnsi" w:hAnsiTheme="minorHAnsi" w:cstheme="minorHAnsi"/>
          <w:sz w:val="20"/>
          <w:szCs w:val="20"/>
        </w:rPr>
        <w:t xml:space="preserve">: 00.52 - Fundo de Manut e </w:t>
      </w:r>
      <w:proofErr w:type="spellStart"/>
      <w:r w:rsidRPr="00FC0107">
        <w:rPr>
          <w:rFonts w:asciiTheme="minorHAnsi" w:hAnsiTheme="minorHAnsi" w:cstheme="minorHAnsi"/>
          <w:sz w:val="20"/>
          <w:szCs w:val="20"/>
        </w:rPr>
        <w:t>Desenv</w:t>
      </w:r>
      <w:proofErr w:type="spellEnd"/>
      <w:r w:rsidRPr="00FC0107">
        <w:rPr>
          <w:rFonts w:asciiTheme="minorHAnsi" w:hAnsiTheme="minorHAnsi" w:cstheme="minorHAnsi"/>
          <w:sz w:val="20"/>
          <w:szCs w:val="20"/>
        </w:rPr>
        <w:t xml:space="preserve"> da Educação Básica-FUNDEB</w:t>
      </w:r>
      <w:r w:rsidRPr="00FC0107">
        <w:rPr>
          <w:rFonts w:asciiTheme="minorHAnsi" w:hAnsiTheme="minorHAnsi" w:cstheme="minorHAnsi"/>
          <w:b/>
          <w:sz w:val="20"/>
          <w:szCs w:val="20"/>
        </w:rPr>
        <w:t xml:space="preserve"> </w:t>
      </w:r>
    </w:p>
    <w:p w14:paraId="37896284"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Funcional Programática</w:t>
      </w:r>
      <w:r w:rsidRPr="00FC0107">
        <w:rPr>
          <w:rFonts w:asciiTheme="minorHAnsi" w:hAnsiTheme="minorHAnsi" w:cstheme="minorHAnsi"/>
          <w:sz w:val="20"/>
          <w:szCs w:val="20"/>
        </w:rPr>
        <w:t xml:space="preserve">: 4.019 - Manutenção das Ações do Ensino Fundamental - FUNDEB 30% </w:t>
      </w:r>
    </w:p>
    <w:p w14:paraId="2C952B9C"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Elemento de Despesa</w:t>
      </w:r>
      <w:r w:rsidRPr="00FC0107">
        <w:rPr>
          <w:rFonts w:asciiTheme="minorHAnsi" w:hAnsiTheme="minorHAnsi" w:cstheme="minorHAnsi"/>
          <w:sz w:val="20"/>
          <w:szCs w:val="20"/>
        </w:rPr>
        <w:t>: 3.3.90.30 - Material de Consumo</w:t>
      </w:r>
    </w:p>
    <w:p w14:paraId="71B6C85A"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b/>
          <w:sz w:val="20"/>
          <w:szCs w:val="20"/>
        </w:rPr>
        <w:t xml:space="preserve">Elemento de Despesa: </w:t>
      </w:r>
      <w:r w:rsidRPr="00FC0107">
        <w:rPr>
          <w:rFonts w:asciiTheme="minorHAnsi" w:hAnsiTheme="minorHAnsi" w:cstheme="minorHAnsi"/>
          <w:sz w:val="20"/>
          <w:szCs w:val="20"/>
        </w:rPr>
        <w:fldChar w:fldCharType="begin"/>
      </w:r>
      <w:r w:rsidRPr="00FC0107">
        <w:rPr>
          <w:rFonts w:asciiTheme="minorHAnsi" w:hAnsiTheme="minorHAnsi" w:cstheme="minorHAnsi"/>
          <w:sz w:val="20"/>
          <w:szCs w:val="20"/>
        </w:rPr>
        <w:instrText xml:space="preserve"> MERGEFIELD ELEMENTO_DE_DESPESA </w:instrText>
      </w:r>
      <w:r w:rsidRPr="00FC0107">
        <w:rPr>
          <w:rFonts w:asciiTheme="minorHAnsi" w:hAnsiTheme="minorHAnsi" w:cstheme="minorHAnsi"/>
          <w:sz w:val="20"/>
          <w:szCs w:val="20"/>
        </w:rPr>
        <w:fldChar w:fldCharType="separate"/>
      </w:r>
      <w:r w:rsidRPr="00FC0107">
        <w:rPr>
          <w:rFonts w:asciiTheme="minorHAnsi" w:hAnsiTheme="minorHAnsi" w:cstheme="minorHAnsi"/>
          <w:sz w:val="20"/>
          <w:szCs w:val="20"/>
        </w:rPr>
        <w:t>4.4.90.52 -</w:t>
      </w:r>
      <w:r w:rsidRPr="00FC0107">
        <w:rPr>
          <w:rFonts w:asciiTheme="minorHAnsi" w:hAnsiTheme="minorHAnsi" w:cstheme="minorHAnsi"/>
          <w:sz w:val="20"/>
          <w:szCs w:val="20"/>
        </w:rPr>
        <w:fldChar w:fldCharType="end"/>
      </w:r>
      <w:r w:rsidRPr="00FC0107">
        <w:rPr>
          <w:rFonts w:asciiTheme="minorHAnsi" w:hAnsiTheme="minorHAnsi" w:cstheme="minorHAnsi"/>
          <w:sz w:val="20"/>
          <w:szCs w:val="20"/>
        </w:rPr>
        <w:t xml:space="preserve"> Equipamento e material permanente </w:t>
      </w:r>
    </w:p>
    <w:p w14:paraId="0C3105E1" w14:textId="77777777" w:rsidR="00FC0107" w:rsidRPr="00FC0107" w:rsidRDefault="00FC0107" w:rsidP="00FC0107">
      <w:pPr>
        <w:pStyle w:val="SemEspaamento"/>
        <w:rPr>
          <w:rFonts w:asciiTheme="minorHAnsi" w:hAnsiTheme="minorHAnsi" w:cstheme="minorHAnsi"/>
          <w:sz w:val="20"/>
          <w:szCs w:val="20"/>
        </w:rPr>
      </w:pPr>
    </w:p>
    <w:p w14:paraId="4FBB52D7" w14:textId="77777777" w:rsidR="00FC0107" w:rsidRPr="00FC0107" w:rsidRDefault="00FC0107" w:rsidP="00FC0107">
      <w:pPr>
        <w:pStyle w:val="SemEspaamento"/>
        <w:rPr>
          <w:rFonts w:asciiTheme="minorHAnsi" w:hAnsiTheme="minorHAnsi" w:cstheme="minorHAnsi"/>
          <w:sz w:val="20"/>
          <w:szCs w:val="20"/>
        </w:rPr>
      </w:pPr>
      <w:r w:rsidRPr="00FC0107">
        <w:rPr>
          <w:rFonts w:asciiTheme="minorHAnsi" w:hAnsiTheme="minorHAnsi" w:cstheme="minorHAnsi"/>
          <w:sz w:val="20"/>
          <w:szCs w:val="20"/>
        </w:rPr>
        <w:t>A dotação relativa aos exercícios financeiros subsequentes será indicada após aprovação da Lei Orçamentária respectiva e liberação dos créditos correspondentes, mediante apostilamento.</w:t>
      </w:r>
    </w:p>
    <w:p w14:paraId="6065F498" w14:textId="77777777" w:rsidR="00FC0107" w:rsidRPr="00FC0107" w:rsidRDefault="00FC0107" w:rsidP="00FC0107">
      <w:pPr>
        <w:pStyle w:val="Nivel01"/>
        <w:rPr>
          <w:rFonts w:asciiTheme="minorHAnsi" w:hAnsiTheme="minorHAnsi" w:cstheme="minorHAnsi"/>
        </w:rPr>
      </w:pPr>
      <w:r w:rsidRPr="00FC0107">
        <w:rPr>
          <w:rFonts w:asciiTheme="minorHAnsi" w:hAnsiTheme="minorHAnsi" w:cstheme="minorHAnsi"/>
        </w:rPr>
        <w:t>Equipe de Planejamento</w:t>
      </w:r>
    </w:p>
    <w:p w14:paraId="42655A0A" w14:textId="77777777" w:rsidR="00FC0107" w:rsidRPr="00FC0107" w:rsidRDefault="00FC0107" w:rsidP="00FC0107">
      <w:pPr>
        <w:spacing w:after="0" w:line="240" w:lineRule="auto"/>
        <w:rPr>
          <w:rFonts w:asciiTheme="minorHAnsi" w:hAnsiTheme="minorHAnsi" w:cstheme="minorHAnsi"/>
          <w:sz w:val="20"/>
          <w:szCs w:val="20"/>
        </w:rPr>
      </w:pPr>
    </w:p>
    <w:p w14:paraId="453BFDE9" w14:textId="77777777" w:rsidR="00FC0107" w:rsidRPr="00FC0107" w:rsidRDefault="00FC0107" w:rsidP="00FC0107">
      <w:pPr>
        <w:spacing w:after="0" w:line="240" w:lineRule="auto"/>
        <w:rPr>
          <w:rFonts w:asciiTheme="minorHAnsi" w:hAnsiTheme="minorHAnsi" w:cstheme="minorHAnsi"/>
          <w:sz w:val="20"/>
          <w:szCs w:val="20"/>
          <w:shd w:val="clear" w:color="auto" w:fill="FFFFFF"/>
        </w:rPr>
      </w:pPr>
      <w:r w:rsidRPr="00FC0107">
        <w:rPr>
          <w:rFonts w:asciiTheme="minorHAnsi" w:hAnsiTheme="minorHAnsi" w:cstheme="minorHAnsi"/>
          <w:sz w:val="20"/>
          <w:szCs w:val="20"/>
          <w:shd w:val="clear" w:color="auto" w:fill="FFFFFF"/>
        </w:rPr>
        <w:t>Jean Pierre Moreira Da Silva</w:t>
      </w:r>
    </w:p>
    <w:p w14:paraId="2988AA0A" w14:textId="77777777" w:rsidR="00FC0107" w:rsidRPr="00FC0107" w:rsidRDefault="00FC0107" w:rsidP="00FC0107">
      <w:pPr>
        <w:spacing w:after="0" w:line="240" w:lineRule="auto"/>
        <w:rPr>
          <w:rFonts w:asciiTheme="minorHAnsi" w:hAnsiTheme="minorHAnsi" w:cstheme="minorHAnsi"/>
          <w:sz w:val="20"/>
          <w:szCs w:val="20"/>
        </w:rPr>
      </w:pPr>
      <w:r w:rsidRPr="00FC0107">
        <w:rPr>
          <w:rFonts w:asciiTheme="minorHAnsi" w:hAnsiTheme="minorHAnsi" w:cstheme="minorHAnsi"/>
          <w:sz w:val="20"/>
          <w:szCs w:val="20"/>
        </w:rPr>
        <w:t>Luiz Vieira da Silva</w:t>
      </w:r>
    </w:p>
    <w:p w14:paraId="25F6337A" w14:textId="77777777" w:rsidR="00FC0107" w:rsidRDefault="00FC0107" w:rsidP="00AF536D">
      <w:pPr>
        <w:spacing w:after="0" w:line="240" w:lineRule="auto"/>
        <w:jc w:val="center"/>
        <w:rPr>
          <w:rFonts w:asciiTheme="minorHAnsi" w:hAnsiTheme="minorHAnsi" w:cstheme="minorHAnsi"/>
          <w:color w:val="000000" w:themeColor="text1"/>
          <w:sz w:val="20"/>
          <w:szCs w:val="20"/>
          <w:lang w:eastAsia="pt-BR"/>
        </w:rPr>
      </w:pPr>
    </w:p>
    <w:p w14:paraId="05391BB0" w14:textId="77777777" w:rsidR="00AA3733" w:rsidRDefault="00AA3733" w:rsidP="00AF536D">
      <w:pPr>
        <w:spacing w:after="0" w:line="240" w:lineRule="auto"/>
        <w:jc w:val="center"/>
        <w:rPr>
          <w:rFonts w:asciiTheme="minorHAnsi" w:hAnsiTheme="minorHAnsi" w:cstheme="minorHAnsi"/>
          <w:color w:val="000000" w:themeColor="text1"/>
          <w:sz w:val="20"/>
          <w:szCs w:val="20"/>
          <w:lang w:eastAsia="pt-BR"/>
        </w:rPr>
      </w:pPr>
    </w:p>
    <w:p w14:paraId="3FBB66A1" w14:textId="77777777" w:rsidR="00E75357" w:rsidRDefault="00E75357" w:rsidP="00532A81">
      <w:pPr>
        <w:pStyle w:val="Ttulo1"/>
        <w:tabs>
          <w:tab w:val="left" w:pos="142"/>
        </w:tabs>
        <w:jc w:val="center"/>
        <w:rPr>
          <w:rFonts w:asciiTheme="majorHAnsi" w:hAnsiTheme="majorHAnsi" w:cstheme="majorHAnsi"/>
          <w:color w:val="auto"/>
          <w:sz w:val="22"/>
          <w:szCs w:val="22"/>
        </w:rPr>
      </w:pPr>
      <w:r>
        <w:rPr>
          <w:rFonts w:asciiTheme="majorHAnsi" w:hAnsiTheme="majorHAnsi" w:cstheme="majorHAnsi"/>
          <w:color w:val="auto"/>
          <w:sz w:val="22"/>
          <w:szCs w:val="22"/>
        </w:rPr>
        <w:br w:type="page"/>
      </w:r>
    </w:p>
    <w:p w14:paraId="745181F5" w14:textId="77777777" w:rsidR="00E75357" w:rsidRDefault="00E75357" w:rsidP="00532A81">
      <w:pPr>
        <w:pStyle w:val="Ttulo1"/>
        <w:tabs>
          <w:tab w:val="left" w:pos="142"/>
        </w:tabs>
        <w:jc w:val="center"/>
        <w:rPr>
          <w:rFonts w:asciiTheme="majorHAnsi" w:hAnsiTheme="majorHAnsi" w:cstheme="majorHAnsi"/>
          <w:color w:val="auto"/>
          <w:sz w:val="22"/>
          <w:szCs w:val="22"/>
        </w:rPr>
      </w:pPr>
    </w:p>
    <w:p w14:paraId="7C534C08" w14:textId="06536003" w:rsidR="00532A81" w:rsidRPr="00FE258A" w:rsidRDefault="00532A81" w:rsidP="00532A81">
      <w:pPr>
        <w:pStyle w:val="Ttulo1"/>
        <w:tabs>
          <w:tab w:val="left" w:pos="142"/>
        </w:tabs>
        <w:jc w:val="center"/>
        <w:rPr>
          <w:rFonts w:asciiTheme="minorHAnsi" w:hAnsiTheme="minorHAnsi" w:cstheme="minorHAnsi"/>
          <w:color w:val="auto"/>
          <w:sz w:val="20"/>
          <w:szCs w:val="20"/>
        </w:rPr>
      </w:pPr>
      <w:r w:rsidRPr="00FE258A">
        <w:rPr>
          <w:rFonts w:asciiTheme="minorHAnsi" w:hAnsiTheme="minorHAnsi" w:cstheme="minorHAnsi"/>
          <w:color w:val="auto"/>
          <w:sz w:val="20"/>
          <w:szCs w:val="20"/>
        </w:rPr>
        <w:t>ANEXO</w:t>
      </w:r>
      <w:r w:rsidRPr="00FE258A">
        <w:rPr>
          <w:rFonts w:asciiTheme="minorHAnsi" w:hAnsiTheme="minorHAnsi" w:cstheme="minorHAnsi"/>
          <w:color w:val="auto"/>
          <w:spacing w:val="-3"/>
          <w:sz w:val="20"/>
          <w:szCs w:val="20"/>
        </w:rPr>
        <w:t xml:space="preserve"> </w:t>
      </w:r>
      <w:r w:rsidRPr="00FE258A">
        <w:rPr>
          <w:rFonts w:asciiTheme="minorHAnsi" w:hAnsiTheme="minorHAnsi" w:cstheme="minorHAnsi"/>
          <w:color w:val="auto"/>
          <w:sz w:val="20"/>
          <w:szCs w:val="20"/>
        </w:rPr>
        <w:t>I</w:t>
      </w:r>
      <w:r w:rsidR="00066C74" w:rsidRPr="00FE258A">
        <w:rPr>
          <w:rFonts w:asciiTheme="minorHAnsi" w:hAnsiTheme="minorHAnsi" w:cstheme="minorHAnsi"/>
          <w:color w:val="auto"/>
          <w:sz w:val="20"/>
          <w:szCs w:val="20"/>
        </w:rPr>
        <w:t>I</w:t>
      </w:r>
    </w:p>
    <w:p w14:paraId="2298D4BB" w14:textId="77777777" w:rsidR="00532A81" w:rsidRPr="00FE258A" w:rsidRDefault="00532A81" w:rsidP="00532A81">
      <w:pPr>
        <w:pStyle w:val="Corpodetexto"/>
        <w:tabs>
          <w:tab w:val="left" w:pos="142"/>
        </w:tabs>
        <w:spacing w:after="0"/>
        <w:rPr>
          <w:rFonts w:asciiTheme="minorHAnsi" w:hAnsiTheme="minorHAnsi" w:cstheme="minorHAnsi"/>
          <w:b/>
          <w:sz w:val="20"/>
          <w:szCs w:val="20"/>
        </w:rPr>
      </w:pPr>
    </w:p>
    <w:p w14:paraId="5C25CD4B" w14:textId="77777777" w:rsidR="00532A81" w:rsidRPr="00FE258A" w:rsidRDefault="00532A81" w:rsidP="00532A81">
      <w:pPr>
        <w:spacing w:after="0"/>
        <w:jc w:val="center"/>
        <w:rPr>
          <w:rFonts w:asciiTheme="minorHAnsi" w:hAnsiTheme="minorHAnsi" w:cstheme="minorHAnsi"/>
          <w:sz w:val="20"/>
          <w:szCs w:val="20"/>
        </w:rPr>
      </w:pPr>
      <w:r w:rsidRPr="00FE258A">
        <w:rPr>
          <w:rFonts w:asciiTheme="minorHAnsi" w:hAnsiTheme="minorHAnsi" w:cstheme="minorHAnsi"/>
          <w:sz w:val="20"/>
          <w:szCs w:val="20"/>
        </w:rPr>
        <w:t xml:space="preserve">MINUTA DO CONTRATO Nº </w:t>
      </w:r>
      <w:proofErr w:type="spellStart"/>
      <w:r w:rsidRPr="00FE258A">
        <w:rPr>
          <w:rFonts w:asciiTheme="minorHAnsi" w:hAnsiTheme="minorHAnsi" w:cstheme="minorHAnsi"/>
          <w:sz w:val="20"/>
          <w:szCs w:val="20"/>
        </w:rPr>
        <w:t>xx</w:t>
      </w:r>
      <w:proofErr w:type="spellEnd"/>
      <w:r w:rsidRPr="00FE258A">
        <w:rPr>
          <w:rFonts w:asciiTheme="minorHAnsi" w:hAnsiTheme="minorHAnsi" w:cstheme="minorHAnsi"/>
          <w:sz w:val="20"/>
          <w:szCs w:val="20"/>
        </w:rPr>
        <w:t>/2024</w:t>
      </w:r>
    </w:p>
    <w:p w14:paraId="31419B67" w14:textId="77777777" w:rsidR="00532A81" w:rsidRPr="00FE258A" w:rsidRDefault="00532A81" w:rsidP="00532A81">
      <w:pPr>
        <w:pStyle w:val="Corpodetexto"/>
        <w:tabs>
          <w:tab w:val="left" w:pos="142"/>
        </w:tabs>
        <w:spacing w:before="3" w:after="0"/>
        <w:rPr>
          <w:rFonts w:asciiTheme="minorHAnsi" w:hAnsiTheme="minorHAnsi" w:cstheme="minorHAnsi"/>
          <w:b/>
          <w:sz w:val="20"/>
          <w:szCs w:val="20"/>
        </w:rPr>
      </w:pPr>
    </w:p>
    <w:p w14:paraId="3CF37A23" w14:textId="4E65B753" w:rsidR="00532A81" w:rsidRPr="00C4204F" w:rsidRDefault="00532A81" w:rsidP="00532A81">
      <w:pPr>
        <w:pStyle w:val="Ttulo2"/>
        <w:tabs>
          <w:tab w:val="left" w:pos="142"/>
        </w:tabs>
        <w:spacing w:before="59"/>
        <w:ind w:right="3"/>
        <w:rPr>
          <w:rFonts w:asciiTheme="minorHAnsi" w:hAnsiTheme="minorHAnsi" w:cstheme="minorHAnsi"/>
          <w:color w:val="auto"/>
          <w:spacing w:val="-43"/>
          <w:sz w:val="20"/>
          <w:szCs w:val="20"/>
        </w:rPr>
      </w:pPr>
      <w:r w:rsidRPr="00C4204F">
        <w:rPr>
          <w:rFonts w:asciiTheme="minorHAnsi" w:hAnsiTheme="minorHAnsi" w:cstheme="minorHAnsi"/>
          <w:color w:val="auto"/>
          <w:sz w:val="20"/>
          <w:szCs w:val="20"/>
        </w:rPr>
        <w:t xml:space="preserve">PROCESSO DE COMPRA Nº </w:t>
      </w:r>
      <w:r w:rsidR="00C4204F" w:rsidRPr="00C4204F">
        <w:rPr>
          <w:rFonts w:asciiTheme="minorHAnsi" w:hAnsiTheme="minorHAnsi" w:cstheme="minorHAnsi"/>
          <w:color w:val="auto"/>
          <w:sz w:val="22"/>
        </w:rPr>
        <w:t>220242005007</w:t>
      </w:r>
    </w:p>
    <w:p w14:paraId="63A161A3" w14:textId="040D6EC2" w:rsidR="00532A81" w:rsidRPr="00C4204F" w:rsidRDefault="00532A81" w:rsidP="00532A81">
      <w:pPr>
        <w:pStyle w:val="Ttulo2"/>
        <w:tabs>
          <w:tab w:val="left" w:pos="142"/>
        </w:tabs>
        <w:spacing w:before="59"/>
        <w:ind w:right="3"/>
        <w:rPr>
          <w:rFonts w:asciiTheme="minorHAnsi" w:hAnsiTheme="minorHAnsi" w:cstheme="minorHAnsi"/>
          <w:color w:val="auto"/>
          <w:sz w:val="20"/>
          <w:szCs w:val="20"/>
        </w:rPr>
      </w:pPr>
      <w:r w:rsidRPr="00C4204F">
        <w:rPr>
          <w:rFonts w:asciiTheme="minorHAnsi" w:hAnsiTheme="minorHAnsi" w:cstheme="minorHAnsi"/>
          <w:color w:val="auto"/>
          <w:sz w:val="20"/>
          <w:szCs w:val="20"/>
        </w:rPr>
        <w:t>DISPENSA</w:t>
      </w:r>
      <w:r w:rsidRPr="00C4204F">
        <w:rPr>
          <w:rFonts w:asciiTheme="minorHAnsi" w:hAnsiTheme="minorHAnsi" w:cstheme="minorHAnsi"/>
          <w:color w:val="auto"/>
          <w:spacing w:val="-2"/>
          <w:sz w:val="20"/>
          <w:szCs w:val="20"/>
        </w:rPr>
        <w:t xml:space="preserve"> </w:t>
      </w:r>
      <w:r w:rsidRPr="00C4204F">
        <w:rPr>
          <w:rFonts w:asciiTheme="minorHAnsi" w:hAnsiTheme="minorHAnsi" w:cstheme="minorHAnsi"/>
          <w:color w:val="auto"/>
          <w:sz w:val="20"/>
          <w:szCs w:val="20"/>
        </w:rPr>
        <w:t>DE</w:t>
      </w:r>
      <w:r w:rsidRPr="00C4204F">
        <w:rPr>
          <w:rFonts w:asciiTheme="minorHAnsi" w:hAnsiTheme="minorHAnsi" w:cstheme="minorHAnsi"/>
          <w:color w:val="auto"/>
          <w:spacing w:val="-3"/>
          <w:sz w:val="20"/>
          <w:szCs w:val="20"/>
        </w:rPr>
        <w:t xml:space="preserve"> </w:t>
      </w:r>
      <w:r w:rsidRPr="00C4204F">
        <w:rPr>
          <w:rFonts w:asciiTheme="minorHAnsi" w:hAnsiTheme="minorHAnsi" w:cstheme="minorHAnsi"/>
          <w:color w:val="auto"/>
          <w:sz w:val="20"/>
          <w:szCs w:val="20"/>
        </w:rPr>
        <w:t>LICITAÇÃO</w:t>
      </w:r>
      <w:r w:rsidRPr="00C4204F">
        <w:rPr>
          <w:rFonts w:asciiTheme="minorHAnsi" w:hAnsiTheme="minorHAnsi" w:cstheme="minorHAnsi"/>
          <w:color w:val="auto"/>
          <w:spacing w:val="-1"/>
          <w:sz w:val="20"/>
          <w:szCs w:val="20"/>
        </w:rPr>
        <w:t xml:space="preserve"> </w:t>
      </w:r>
      <w:r w:rsidRPr="00C4204F">
        <w:rPr>
          <w:rFonts w:asciiTheme="minorHAnsi" w:hAnsiTheme="minorHAnsi" w:cstheme="minorHAnsi"/>
          <w:color w:val="auto"/>
          <w:sz w:val="20"/>
          <w:szCs w:val="20"/>
        </w:rPr>
        <w:t>Nº</w:t>
      </w:r>
      <w:r w:rsidRPr="00C4204F">
        <w:rPr>
          <w:rFonts w:asciiTheme="minorHAnsi" w:hAnsiTheme="minorHAnsi" w:cstheme="minorHAnsi"/>
          <w:color w:val="auto"/>
          <w:spacing w:val="1"/>
          <w:sz w:val="20"/>
          <w:szCs w:val="20"/>
        </w:rPr>
        <w:t xml:space="preserve"> </w:t>
      </w:r>
      <w:r w:rsidR="00C4204F" w:rsidRPr="00C4204F">
        <w:rPr>
          <w:rFonts w:asciiTheme="minorHAnsi" w:hAnsiTheme="minorHAnsi" w:cstheme="minorHAnsi"/>
          <w:color w:val="auto"/>
          <w:sz w:val="20"/>
          <w:szCs w:val="20"/>
        </w:rPr>
        <w:t>09</w:t>
      </w:r>
      <w:r w:rsidRPr="00C4204F">
        <w:rPr>
          <w:rFonts w:asciiTheme="minorHAnsi" w:hAnsiTheme="minorHAnsi" w:cstheme="minorHAnsi"/>
          <w:color w:val="auto"/>
          <w:sz w:val="20"/>
          <w:szCs w:val="20"/>
        </w:rPr>
        <w:t>/2024</w:t>
      </w:r>
    </w:p>
    <w:p w14:paraId="412B8AA6" w14:textId="77777777" w:rsidR="00532A81" w:rsidRPr="00FE258A" w:rsidRDefault="00532A81" w:rsidP="00532A81">
      <w:pPr>
        <w:pStyle w:val="Corpodetexto"/>
        <w:tabs>
          <w:tab w:val="left" w:pos="142"/>
        </w:tabs>
        <w:spacing w:after="0"/>
        <w:rPr>
          <w:rFonts w:asciiTheme="minorHAnsi" w:hAnsiTheme="minorHAnsi" w:cstheme="minorHAnsi"/>
          <w:b/>
          <w:sz w:val="20"/>
          <w:szCs w:val="20"/>
        </w:rPr>
      </w:pPr>
    </w:p>
    <w:p w14:paraId="3E72D361" w14:textId="77777777" w:rsidR="00532A81" w:rsidRPr="00FE258A" w:rsidRDefault="00532A81" w:rsidP="00532A81">
      <w:pPr>
        <w:spacing w:after="0"/>
        <w:rPr>
          <w:rFonts w:asciiTheme="minorHAnsi" w:hAnsiTheme="minorHAnsi" w:cstheme="minorHAnsi"/>
          <w:spacing w:val="-2"/>
          <w:sz w:val="20"/>
          <w:szCs w:val="20"/>
        </w:rPr>
      </w:pPr>
    </w:p>
    <w:p w14:paraId="5623F83E" w14:textId="1629890A" w:rsidR="00532A81" w:rsidRPr="00FE258A" w:rsidRDefault="00066C74" w:rsidP="00532A81">
      <w:pPr>
        <w:spacing w:after="0"/>
        <w:ind w:left="3969"/>
        <w:rPr>
          <w:rFonts w:asciiTheme="minorHAnsi" w:hAnsiTheme="minorHAnsi" w:cstheme="minorHAnsi"/>
          <w:sz w:val="20"/>
          <w:szCs w:val="20"/>
        </w:rPr>
      </w:pPr>
      <w:r w:rsidRPr="00FE258A">
        <w:rPr>
          <w:rFonts w:asciiTheme="minorHAnsi" w:hAnsiTheme="minorHAnsi" w:cstheme="minorHAnsi"/>
          <w:color w:val="000000"/>
          <w:sz w:val="20"/>
          <w:szCs w:val="20"/>
        </w:rPr>
        <w:t xml:space="preserve">CONTRATAÇÃO DE EMPRESA VISANDO A </w:t>
      </w:r>
      <w:r w:rsidRPr="00FE258A">
        <w:rPr>
          <w:rFonts w:asciiTheme="minorHAnsi" w:hAnsiTheme="minorHAnsi" w:cstheme="minorHAnsi"/>
          <w:sz w:val="20"/>
          <w:szCs w:val="20"/>
        </w:rPr>
        <w:t xml:space="preserve">AQUISIÇÃO DE </w:t>
      </w:r>
      <w:r w:rsidR="008E3E4C" w:rsidRPr="00FE258A">
        <w:rPr>
          <w:rFonts w:asciiTheme="minorHAnsi" w:hAnsiTheme="minorHAnsi" w:cstheme="minorHAnsi"/>
          <w:sz w:val="20"/>
          <w:szCs w:val="20"/>
        </w:rPr>
        <w:t xml:space="preserve">MATERIAIS DIVERSOS PARA USO DA GUARDA MUNICIPAL </w:t>
      </w:r>
      <w:r w:rsidRPr="00FE258A">
        <w:rPr>
          <w:rFonts w:asciiTheme="minorHAnsi" w:hAnsiTheme="minorHAnsi" w:cstheme="minorHAnsi"/>
          <w:sz w:val="20"/>
          <w:szCs w:val="20"/>
        </w:rPr>
        <w:t>QUE CELEBRAM O PODER EXECUTIVO MUNICIPAL DE CANAPI/AL E XXXXXXXXXXXXXXXXXXXXXX</w:t>
      </w:r>
      <w:r w:rsidR="00532A81" w:rsidRPr="00FE258A">
        <w:rPr>
          <w:rFonts w:asciiTheme="minorHAnsi" w:hAnsiTheme="minorHAnsi" w:cstheme="minorHAnsi"/>
          <w:sz w:val="20"/>
          <w:szCs w:val="20"/>
        </w:rPr>
        <w:t>.</w:t>
      </w:r>
    </w:p>
    <w:p w14:paraId="3CF751B8" w14:textId="77777777" w:rsidR="00532A81" w:rsidRPr="00FE258A" w:rsidRDefault="00532A81" w:rsidP="00532A81">
      <w:pPr>
        <w:spacing w:after="0"/>
        <w:ind w:left="3969"/>
        <w:rPr>
          <w:rFonts w:asciiTheme="minorHAnsi" w:hAnsiTheme="minorHAnsi" w:cstheme="minorHAnsi"/>
          <w:sz w:val="20"/>
          <w:szCs w:val="20"/>
        </w:rPr>
      </w:pPr>
    </w:p>
    <w:p w14:paraId="7706C899" w14:textId="77777777" w:rsidR="00532A81" w:rsidRPr="00FE258A" w:rsidRDefault="00532A81" w:rsidP="00532A81">
      <w:pPr>
        <w:spacing w:after="0"/>
        <w:rPr>
          <w:rFonts w:asciiTheme="minorHAnsi" w:hAnsiTheme="minorHAnsi" w:cstheme="minorHAnsi"/>
          <w:spacing w:val="-2"/>
          <w:sz w:val="20"/>
          <w:szCs w:val="20"/>
        </w:rPr>
      </w:pPr>
    </w:p>
    <w:p w14:paraId="5A4A7DBB" w14:textId="18419DE8" w:rsidR="00532A81" w:rsidRPr="00FE258A" w:rsidRDefault="00532A81" w:rsidP="00532A81">
      <w:pPr>
        <w:tabs>
          <w:tab w:val="left" w:pos="709"/>
        </w:tabs>
        <w:spacing w:after="0"/>
        <w:rPr>
          <w:rFonts w:asciiTheme="minorHAnsi" w:hAnsiTheme="minorHAnsi" w:cstheme="minorHAnsi"/>
          <w:sz w:val="20"/>
          <w:szCs w:val="20"/>
        </w:rPr>
      </w:pPr>
      <w:r w:rsidRPr="00FE258A">
        <w:rPr>
          <w:rFonts w:asciiTheme="minorHAnsi" w:hAnsiTheme="minorHAnsi" w:cstheme="minorHAnsi"/>
          <w:b/>
          <w:bCs/>
          <w:sz w:val="20"/>
          <w:szCs w:val="20"/>
        </w:rPr>
        <w:t>CONTRATANTE</w:t>
      </w:r>
      <w:r w:rsidRPr="00FE258A">
        <w:rPr>
          <w:rFonts w:asciiTheme="minorHAnsi" w:hAnsiTheme="minorHAnsi" w:cstheme="minorHAnsi"/>
          <w:sz w:val="20"/>
          <w:szCs w:val="20"/>
        </w:rPr>
        <w:t xml:space="preserve">: </w:t>
      </w:r>
      <w:bookmarkStart w:id="2" w:name="_Hlk13565991"/>
      <w:r w:rsidRPr="00FE258A">
        <w:rPr>
          <w:rFonts w:asciiTheme="minorHAnsi" w:hAnsiTheme="minorHAnsi" w:cstheme="minorHAnsi"/>
          <w:sz w:val="20"/>
          <w:szCs w:val="20"/>
        </w:rPr>
        <w:t xml:space="preserve">O </w:t>
      </w:r>
      <w:r w:rsidRPr="00FE258A">
        <w:rPr>
          <w:rFonts w:asciiTheme="minorHAnsi" w:hAnsiTheme="minorHAnsi" w:cstheme="minorHAnsi"/>
          <w:b/>
          <w:bCs/>
          <w:sz w:val="20"/>
          <w:szCs w:val="20"/>
        </w:rPr>
        <w:t>MUNICÍPIO DE CANAPI/AL</w:t>
      </w:r>
      <w:r w:rsidRPr="00FE258A">
        <w:rPr>
          <w:rFonts w:asciiTheme="minorHAnsi" w:hAnsiTheme="minorHAnsi" w:cstheme="minorHAnsi"/>
          <w:sz w:val="20"/>
          <w:szCs w:val="20"/>
        </w:rPr>
        <w:t xml:space="preserve">, </w:t>
      </w:r>
      <w:r w:rsidRPr="00FE258A">
        <w:rPr>
          <w:rFonts w:asciiTheme="minorHAnsi" w:eastAsia="Times New Roman" w:hAnsiTheme="minorHAnsi" w:cstheme="minorHAnsi"/>
          <w:sz w:val="20"/>
          <w:szCs w:val="20"/>
          <w:lang w:eastAsia="pt-BR"/>
        </w:rPr>
        <w:t>com sede administrativa na </w:t>
      </w:r>
      <w:r w:rsidRPr="00FE258A">
        <w:rPr>
          <w:rStyle w:val="Forte"/>
          <w:rFonts w:asciiTheme="minorHAnsi" w:hAnsiTheme="minorHAnsi" w:cstheme="minorHAnsi"/>
          <w:sz w:val="20"/>
          <w:szCs w:val="20"/>
        </w:rPr>
        <w:t>Avenida Joaquim Tetê, nº 336 - Centro,</w:t>
      </w:r>
      <w:r w:rsidRPr="00FE258A">
        <w:rPr>
          <w:rFonts w:asciiTheme="minorHAnsi" w:hAnsiTheme="minorHAnsi" w:cstheme="minorHAnsi"/>
          <w:sz w:val="20"/>
          <w:szCs w:val="20"/>
        </w:rPr>
        <w:t xml:space="preserve"> </w:t>
      </w:r>
      <w:r w:rsidRPr="00FE258A">
        <w:rPr>
          <w:rStyle w:val="Forte"/>
          <w:rFonts w:asciiTheme="minorHAnsi" w:hAnsiTheme="minorHAnsi" w:cstheme="minorHAnsi"/>
          <w:sz w:val="20"/>
          <w:szCs w:val="20"/>
        </w:rPr>
        <w:t xml:space="preserve">CEP – 57940-000, </w:t>
      </w:r>
      <w:r w:rsidRPr="00FE258A">
        <w:rPr>
          <w:rFonts w:asciiTheme="minorHAnsi" w:hAnsiTheme="minorHAnsi" w:cstheme="minorHAnsi"/>
          <w:sz w:val="20"/>
          <w:szCs w:val="20"/>
        </w:rPr>
        <w:t xml:space="preserve">inscrito no CNPJ </w:t>
      </w:r>
      <w:r w:rsidRPr="00FE258A">
        <w:rPr>
          <w:rStyle w:val="Forte"/>
          <w:rFonts w:asciiTheme="minorHAnsi" w:hAnsiTheme="minorHAnsi" w:cstheme="minorHAnsi"/>
          <w:sz w:val="20"/>
          <w:szCs w:val="20"/>
        </w:rPr>
        <w:t>12.367.892/0001-42</w:t>
      </w:r>
      <w:r w:rsidRPr="00FE258A">
        <w:rPr>
          <w:rFonts w:asciiTheme="minorHAnsi" w:hAnsiTheme="minorHAnsi" w:cstheme="minorHAnsi"/>
          <w:sz w:val="20"/>
          <w:szCs w:val="20"/>
        </w:rPr>
        <w:t xml:space="preserve">, neste ato representado pelo Prefeito Municipal, Sr. </w:t>
      </w:r>
      <w:bookmarkEnd w:id="2"/>
      <w:r w:rsidRPr="00FE258A">
        <w:rPr>
          <w:rFonts w:asciiTheme="minorHAnsi" w:eastAsia="Calibri" w:hAnsiTheme="minorHAnsi" w:cstheme="minorHAnsi"/>
          <w:b/>
          <w:color w:val="000000"/>
          <w:sz w:val="20"/>
          <w:szCs w:val="20"/>
        </w:rPr>
        <w:t>Vinicius José Mariano de Lima</w:t>
      </w:r>
      <w:r w:rsidRPr="00FE258A">
        <w:rPr>
          <w:rFonts w:asciiTheme="minorHAnsi" w:hAnsiTheme="minorHAnsi" w:cstheme="minorHAnsi"/>
          <w:sz w:val="20"/>
          <w:szCs w:val="20"/>
        </w:rPr>
        <w:t>;</w:t>
      </w:r>
    </w:p>
    <w:p w14:paraId="2ED74BD8" w14:textId="77777777" w:rsidR="00066C74" w:rsidRPr="00FE258A" w:rsidRDefault="00066C74" w:rsidP="00066C74">
      <w:pPr>
        <w:pStyle w:val="Standard"/>
        <w:jc w:val="both"/>
        <w:rPr>
          <w:rFonts w:asciiTheme="minorHAnsi" w:hAnsiTheme="minorHAnsi" w:cstheme="minorHAnsi"/>
          <w:b/>
          <w:bCs/>
          <w:sz w:val="20"/>
          <w:szCs w:val="20"/>
        </w:rPr>
      </w:pPr>
    </w:p>
    <w:p w14:paraId="76C65B5A" w14:textId="779BCB68" w:rsidR="00532A81" w:rsidRPr="00FE258A" w:rsidRDefault="00532A81" w:rsidP="00532A81">
      <w:pPr>
        <w:pStyle w:val="Standard"/>
        <w:spacing w:after="240" w:line="280" w:lineRule="atLeast"/>
        <w:jc w:val="both"/>
        <w:rPr>
          <w:rFonts w:asciiTheme="minorHAnsi" w:hAnsiTheme="minorHAnsi" w:cstheme="minorHAnsi"/>
          <w:b/>
          <w:bCs/>
          <w:sz w:val="20"/>
          <w:szCs w:val="20"/>
        </w:rPr>
      </w:pPr>
      <w:r w:rsidRPr="00FE258A">
        <w:rPr>
          <w:rFonts w:asciiTheme="minorHAnsi" w:hAnsiTheme="minorHAnsi" w:cstheme="minorHAnsi"/>
          <w:b/>
          <w:bCs/>
          <w:sz w:val="20"/>
          <w:szCs w:val="20"/>
        </w:rPr>
        <w:t>CONTRATADA</w:t>
      </w:r>
      <w:r w:rsidRPr="00FE258A">
        <w:rPr>
          <w:rFonts w:asciiTheme="minorHAnsi" w:hAnsiTheme="minorHAnsi" w:cstheme="minorHAnsi"/>
          <w:sz w:val="20"/>
          <w:szCs w:val="20"/>
        </w:rPr>
        <w:t xml:space="preserve">: A empresa </w:t>
      </w:r>
      <w:r w:rsidRPr="00FE258A">
        <w:rPr>
          <w:rFonts w:asciiTheme="minorHAnsi" w:hAnsiTheme="minorHAnsi" w:cstheme="minorHAnsi"/>
          <w:b/>
          <w:sz w:val="20"/>
          <w:szCs w:val="20"/>
        </w:rPr>
        <w:t>XXXXXX</w:t>
      </w:r>
      <w:r w:rsidRPr="00FE258A">
        <w:rPr>
          <w:rFonts w:asciiTheme="minorHAnsi" w:hAnsiTheme="minorHAnsi" w:cstheme="minorHAnsi"/>
          <w:sz w:val="20"/>
          <w:szCs w:val="20"/>
        </w:rPr>
        <w:t xml:space="preserve">, inscrita no CNPJ sob o n. XXXXXXXX e estabelecida na XXXXXXXXXX, representada pelo seu XXXXXXX, Sr. </w:t>
      </w:r>
      <w:r w:rsidRPr="00FE258A">
        <w:rPr>
          <w:rFonts w:asciiTheme="minorHAnsi" w:hAnsiTheme="minorHAnsi" w:cstheme="minorHAnsi"/>
          <w:b/>
          <w:sz w:val="20"/>
          <w:szCs w:val="20"/>
        </w:rPr>
        <w:t>XXXXXXXX</w:t>
      </w:r>
      <w:r w:rsidRPr="00FE258A">
        <w:rPr>
          <w:rFonts w:asciiTheme="minorHAnsi" w:hAnsiTheme="minorHAnsi" w:cstheme="minorHAnsi"/>
          <w:sz w:val="20"/>
          <w:szCs w:val="20"/>
        </w:rPr>
        <w:t>, de acordo com a representação legal que lhe é outorgada por (...procuração/contrato social/estatuto social...);</w:t>
      </w:r>
    </w:p>
    <w:p w14:paraId="32AB8588" w14:textId="03B92B0E" w:rsidR="00532A81" w:rsidRPr="00FE258A" w:rsidRDefault="00532A81" w:rsidP="00532A81">
      <w:pPr>
        <w:pStyle w:val="Standard"/>
        <w:jc w:val="both"/>
        <w:rPr>
          <w:rFonts w:asciiTheme="minorHAnsi" w:hAnsiTheme="minorHAnsi" w:cstheme="minorHAnsi"/>
          <w:sz w:val="20"/>
          <w:szCs w:val="20"/>
        </w:rPr>
      </w:pPr>
      <w:r w:rsidRPr="00FE258A">
        <w:rPr>
          <w:rFonts w:asciiTheme="minorHAnsi" w:hAnsiTheme="minorHAnsi" w:cstheme="minorHAnsi"/>
          <w:b/>
          <w:sz w:val="20"/>
          <w:szCs w:val="20"/>
        </w:rPr>
        <w:t>INTERVENIENTE</w:t>
      </w:r>
      <w:r w:rsidRPr="00FE258A">
        <w:rPr>
          <w:rFonts w:asciiTheme="minorHAnsi" w:hAnsiTheme="minorHAnsi" w:cstheme="minorHAnsi"/>
          <w:sz w:val="20"/>
          <w:szCs w:val="20"/>
        </w:rPr>
        <w:t>: Secretaria Municipal de</w:t>
      </w:r>
      <w:r w:rsidRPr="00FE258A">
        <w:rPr>
          <w:rFonts w:asciiTheme="minorHAnsi" w:hAnsiTheme="minorHAnsi" w:cstheme="minorHAnsi"/>
          <w:b/>
          <w:sz w:val="20"/>
          <w:szCs w:val="20"/>
        </w:rPr>
        <w:t xml:space="preserve"> XXXXXXXXXXX</w:t>
      </w:r>
      <w:r w:rsidRPr="00FE258A">
        <w:rPr>
          <w:rFonts w:asciiTheme="minorHAnsi" w:hAnsiTheme="minorHAnsi" w:cstheme="minorHAnsi"/>
          <w:sz w:val="20"/>
          <w:szCs w:val="20"/>
        </w:rPr>
        <w:t xml:space="preserve">, situada a </w:t>
      </w:r>
      <w:proofErr w:type="spellStart"/>
      <w:r w:rsidRPr="00FE258A">
        <w:rPr>
          <w:rFonts w:asciiTheme="minorHAnsi" w:hAnsiTheme="minorHAnsi" w:cstheme="minorHAnsi"/>
          <w:sz w:val="20"/>
          <w:szCs w:val="20"/>
        </w:rPr>
        <w:t>xxxxxxxxxxxxxxxxx</w:t>
      </w:r>
      <w:proofErr w:type="spellEnd"/>
      <w:r w:rsidRPr="00FE258A">
        <w:rPr>
          <w:rFonts w:asciiTheme="minorHAnsi" w:hAnsiTheme="minorHAnsi" w:cstheme="minorHAnsi"/>
          <w:sz w:val="20"/>
          <w:szCs w:val="20"/>
        </w:rPr>
        <w:t xml:space="preserve"> nº </w:t>
      </w:r>
      <w:proofErr w:type="spellStart"/>
      <w:r w:rsidRPr="00FE258A">
        <w:rPr>
          <w:rFonts w:asciiTheme="minorHAnsi" w:hAnsiTheme="minorHAnsi" w:cstheme="minorHAnsi"/>
          <w:sz w:val="20"/>
          <w:szCs w:val="20"/>
        </w:rPr>
        <w:t>xxxx</w:t>
      </w:r>
      <w:proofErr w:type="spellEnd"/>
      <w:r w:rsidRPr="00FE258A">
        <w:rPr>
          <w:rFonts w:asciiTheme="minorHAnsi" w:hAnsiTheme="minorHAnsi" w:cstheme="minorHAnsi"/>
          <w:sz w:val="20"/>
          <w:szCs w:val="20"/>
        </w:rPr>
        <w:t xml:space="preserve">, bairro </w:t>
      </w:r>
      <w:proofErr w:type="spellStart"/>
      <w:r w:rsidRPr="00FE258A">
        <w:rPr>
          <w:rFonts w:asciiTheme="minorHAnsi" w:hAnsiTheme="minorHAnsi" w:cstheme="minorHAnsi"/>
          <w:sz w:val="20"/>
          <w:szCs w:val="20"/>
        </w:rPr>
        <w:t>xxxxxx</w:t>
      </w:r>
      <w:proofErr w:type="spellEnd"/>
      <w:r w:rsidRPr="00FE258A">
        <w:rPr>
          <w:rFonts w:asciiTheme="minorHAnsi" w:hAnsiTheme="minorHAnsi" w:cstheme="minorHAnsi"/>
          <w:sz w:val="20"/>
          <w:szCs w:val="20"/>
        </w:rPr>
        <w:t xml:space="preserve">, neste Município, neste ato representado pelo(a) Secretário(a) </w:t>
      </w:r>
      <w:proofErr w:type="spellStart"/>
      <w:r w:rsidRPr="00FE258A">
        <w:rPr>
          <w:rFonts w:asciiTheme="minorHAnsi" w:hAnsiTheme="minorHAnsi" w:cstheme="minorHAnsi"/>
          <w:sz w:val="20"/>
          <w:szCs w:val="20"/>
        </w:rPr>
        <w:t>xxxxxxxxxxxxxxx</w:t>
      </w:r>
      <w:proofErr w:type="spellEnd"/>
      <w:r w:rsidRPr="00FE258A">
        <w:rPr>
          <w:rFonts w:asciiTheme="minorHAnsi" w:hAnsiTheme="minorHAnsi" w:cstheme="minorHAnsi"/>
          <w:sz w:val="20"/>
          <w:szCs w:val="20"/>
        </w:rPr>
        <w:t>;</w:t>
      </w:r>
    </w:p>
    <w:p w14:paraId="792E735E" w14:textId="77777777" w:rsidR="00532A81" w:rsidRPr="00FE258A" w:rsidRDefault="00532A81" w:rsidP="00532A81">
      <w:pPr>
        <w:pStyle w:val="Standard"/>
        <w:spacing w:after="120" w:line="280" w:lineRule="atLeast"/>
        <w:jc w:val="both"/>
        <w:rPr>
          <w:rFonts w:asciiTheme="minorHAnsi" w:hAnsiTheme="minorHAnsi" w:cstheme="minorHAnsi"/>
          <w:sz w:val="20"/>
          <w:szCs w:val="20"/>
        </w:rPr>
      </w:pPr>
    </w:p>
    <w:p w14:paraId="060CC980" w14:textId="77777777" w:rsidR="00532A81" w:rsidRPr="00FE258A" w:rsidRDefault="00532A81" w:rsidP="00532A81">
      <w:pPr>
        <w:tabs>
          <w:tab w:val="left" w:pos="709"/>
        </w:tabs>
        <w:spacing w:after="0"/>
        <w:rPr>
          <w:rFonts w:asciiTheme="minorHAnsi" w:hAnsiTheme="minorHAnsi" w:cstheme="minorHAnsi"/>
          <w:sz w:val="20"/>
          <w:szCs w:val="20"/>
        </w:rPr>
      </w:pPr>
      <w:r w:rsidRPr="00FE258A">
        <w:rPr>
          <w:rFonts w:asciiTheme="minorHAnsi" w:hAnsiTheme="minorHAnsi" w:cstheme="minorHAnsi"/>
          <w:sz w:val="20"/>
          <w:szCs w:val="20"/>
        </w:rPr>
        <w:t xml:space="preserve">Os </w:t>
      </w:r>
      <w:r w:rsidRPr="00FE258A">
        <w:rPr>
          <w:rFonts w:asciiTheme="minorHAnsi" w:hAnsiTheme="minorHAnsi" w:cstheme="minorHAnsi"/>
          <w:b/>
          <w:bCs/>
          <w:sz w:val="20"/>
          <w:szCs w:val="20"/>
        </w:rPr>
        <w:t>CONTRATANTES</w:t>
      </w:r>
      <w:r w:rsidRPr="00FE258A">
        <w:rPr>
          <w:rFonts w:asciiTheme="minorHAnsi" w:hAnsiTheme="minorHAnsi" w:cstheme="minorHAnsi"/>
          <w:sz w:val="20"/>
          <w:szCs w:val="20"/>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339AD9CA" w14:textId="77777777" w:rsidR="00532A81" w:rsidRPr="00FE258A" w:rsidRDefault="00532A81" w:rsidP="00532A81">
      <w:pPr>
        <w:tabs>
          <w:tab w:val="left" w:pos="709"/>
        </w:tabs>
        <w:spacing w:after="0"/>
        <w:rPr>
          <w:rFonts w:asciiTheme="minorHAnsi" w:hAnsiTheme="minorHAnsi" w:cstheme="minorHAnsi"/>
          <w:sz w:val="20"/>
          <w:szCs w:val="20"/>
        </w:rPr>
      </w:pPr>
    </w:p>
    <w:p w14:paraId="56A1ED41" w14:textId="77777777" w:rsidR="00532A81" w:rsidRPr="00FE258A" w:rsidRDefault="00532A81" w:rsidP="00532A81">
      <w:pPr>
        <w:spacing w:after="0"/>
        <w:rPr>
          <w:rFonts w:asciiTheme="minorHAnsi" w:hAnsiTheme="minorHAnsi" w:cstheme="minorHAnsi"/>
          <w:b/>
          <w:spacing w:val="-2"/>
          <w:sz w:val="20"/>
          <w:szCs w:val="20"/>
        </w:rPr>
      </w:pPr>
      <w:r w:rsidRPr="00FE258A">
        <w:rPr>
          <w:rFonts w:asciiTheme="minorHAnsi" w:hAnsiTheme="minorHAnsi" w:cstheme="minorHAnsi"/>
          <w:b/>
          <w:spacing w:val="-2"/>
          <w:sz w:val="20"/>
          <w:szCs w:val="20"/>
        </w:rPr>
        <w:t>CLÁUSULA PRIMEIRA - DO OBJETO</w:t>
      </w:r>
    </w:p>
    <w:p w14:paraId="1D17AC69" w14:textId="64ED727F"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pacing w:val="-2"/>
          <w:sz w:val="20"/>
          <w:szCs w:val="20"/>
        </w:rPr>
        <w:t>O</w:t>
      </w:r>
      <w:r w:rsidRPr="00FE258A">
        <w:rPr>
          <w:rFonts w:asciiTheme="minorHAnsi" w:hAnsiTheme="minorHAnsi" w:cstheme="minorHAnsi"/>
          <w:sz w:val="20"/>
          <w:szCs w:val="20"/>
        </w:rPr>
        <w:t xml:space="preserve"> presente contrato tem por objeto a </w:t>
      </w:r>
      <w:r w:rsidR="006E2C47" w:rsidRPr="00FE258A">
        <w:rPr>
          <w:rFonts w:asciiTheme="minorHAnsi" w:hAnsiTheme="minorHAnsi" w:cstheme="minorHAnsi"/>
          <w:b/>
          <w:bCs/>
          <w:sz w:val="20"/>
          <w:szCs w:val="20"/>
        </w:rPr>
        <w:t>contratação de pessoa jurídica para aquisição de placas de sinalização, rota de fuga e saída de emergência para as escolas municipais, localizadas na Zona Urbana e Zona Rural do município de Canapi-AL</w:t>
      </w:r>
      <w:r w:rsidRPr="00FE258A">
        <w:rPr>
          <w:rFonts w:asciiTheme="minorHAnsi" w:hAnsiTheme="minorHAnsi" w:cstheme="minorHAnsi"/>
          <w:sz w:val="20"/>
          <w:szCs w:val="20"/>
        </w:rPr>
        <w:t>, de acordo com as especificações e condições</w:t>
      </w:r>
      <w:r w:rsidRPr="00FE258A">
        <w:rPr>
          <w:rFonts w:asciiTheme="minorHAnsi" w:hAnsiTheme="minorHAnsi" w:cstheme="minorHAnsi"/>
          <w:spacing w:val="1"/>
          <w:sz w:val="20"/>
          <w:szCs w:val="20"/>
        </w:rPr>
        <w:t xml:space="preserve"> </w:t>
      </w:r>
      <w:r w:rsidRPr="00FE258A">
        <w:rPr>
          <w:rFonts w:asciiTheme="minorHAnsi" w:hAnsiTheme="minorHAnsi" w:cstheme="minorHAnsi"/>
          <w:sz w:val="20"/>
          <w:szCs w:val="20"/>
        </w:rPr>
        <w:t>previstas</w:t>
      </w:r>
      <w:r w:rsidRPr="00FE258A">
        <w:rPr>
          <w:rFonts w:asciiTheme="minorHAnsi" w:hAnsiTheme="minorHAnsi" w:cstheme="minorHAnsi"/>
          <w:spacing w:val="2"/>
          <w:sz w:val="20"/>
          <w:szCs w:val="20"/>
        </w:rPr>
        <w:t xml:space="preserve"> </w:t>
      </w:r>
      <w:r w:rsidRPr="00FE258A">
        <w:rPr>
          <w:rFonts w:asciiTheme="minorHAnsi" w:hAnsiTheme="minorHAnsi" w:cstheme="minorHAnsi"/>
          <w:sz w:val="20"/>
          <w:szCs w:val="20"/>
        </w:rPr>
        <w:t>no</w:t>
      </w:r>
      <w:r w:rsidRPr="00FE258A">
        <w:rPr>
          <w:rFonts w:asciiTheme="minorHAnsi" w:hAnsiTheme="minorHAnsi" w:cstheme="minorHAnsi"/>
          <w:spacing w:val="-4"/>
          <w:sz w:val="20"/>
          <w:szCs w:val="20"/>
        </w:rPr>
        <w:t xml:space="preserve"> </w:t>
      </w:r>
      <w:r w:rsidRPr="00FE258A">
        <w:rPr>
          <w:rFonts w:asciiTheme="minorHAnsi" w:hAnsiTheme="minorHAnsi" w:cstheme="minorHAnsi"/>
          <w:sz w:val="20"/>
          <w:szCs w:val="20"/>
        </w:rPr>
        <w:t>Termo</w:t>
      </w:r>
      <w:r w:rsidRPr="00FE258A">
        <w:rPr>
          <w:rFonts w:asciiTheme="minorHAnsi" w:hAnsiTheme="minorHAnsi" w:cstheme="minorHAnsi"/>
          <w:spacing w:val="-2"/>
          <w:sz w:val="20"/>
          <w:szCs w:val="20"/>
        </w:rPr>
        <w:t xml:space="preserve"> </w:t>
      </w:r>
      <w:r w:rsidRPr="00FE258A">
        <w:rPr>
          <w:rFonts w:asciiTheme="minorHAnsi" w:hAnsiTheme="minorHAnsi" w:cstheme="minorHAnsi"/>
          <w:sz w:val="20"/>
          <w:szCs w:val="20"/>
        </w:rPr>
        <w:t>de</w:t>
      </w:r>
      <w:r w:rsidRPr="00FE258A">
        <w:rPr>
          <w:rFonts w:asciiTheme="minorHAnsi" w:hAnsiTheme="minorHAnsi" w:cstheme="minorHAnsi"/>
          <w:spacing w:val="1"/>
          <w:sz w:val="20"/>
          <w:szCs w:val="20"/>
        </w:rPr>
        <w:t xml:space="preserve"> </w:t>
      </w:r>
      <w:r w:rsidRPr="00FE258A">
        <w:rPr>
          <w:rFonts w:asciiTheme="minorHAnsi" w:hAnsiTheme="minorHAnsi" w:cstheme="minorHAnsi"/>
          <w:sz w:val="20"/>
          <w:szCs w:val="20"/>
        </w:rPr>
        <w:t>Referência e Edital de Dispensa de Licitação.</w:t>
      </w:r>
    </w:p>
    <w:p w14:paraId="303DEACC" w14:textId="77777777" w:rsidR="00532A81" w:rsidRPr="00FE258A" w:rsidRDefault="00532A81" w:rsidP="00532A81">
      <w:pPr>
        <w:spacing w:after="0"/>
        <w:ind w:firstLine="708"/>
        <w:rPr>
          <w:rFonts w:asciiTheme="minorHAnsi" w:hAnsiTheme="minorHAnsi" w:cstheme="minorHAnsi"/>
          <w:sz w:val="20"/>
          <w:szCs w:val="20"/>
        </w:rPr>
      </w:pPr>
    </w:p>
    <w:p w14:paraId="526565DB"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PRIMEIRO - DA DOCUMENTAÇÃO COMPLEMENTAR</w:t>
      </w:r>
      <w:r w:rsidRPr="00FE258A">
        <w:rPr>
          <w:rFonts w:asciiTheme="minorHAnsi" w:hAnsiTheme="minorHAnsi" w:cstheme="minorHAnsi"/>
          <w:sz w:val="20"/>
          <w:szCs w:val="20"/>
        </w:rPr>
        <w:t xml:space="preserve"> - A presente contratação obedecerá ao estipulado neste contrato, bem como às disposições dos documentos constantes da Proposta da CONTRATADA, e que, independentemente de transcrição, fazem parte integrante e complementar deste contrato.</w:t>
      </w:r>
    </w:p>
    <w:p w14:paraId="170162EB" w14:textId="77777777" w:rsidR="00532A81" w:rsidRPr="00FE258A" w:rsidRDefault="00532A81" w:rsidP="00532A81">
      <w:pPr>
        <w:spacing w:after="0"/>
        <w:ind w:firstLine="708"/>
        <w:rPr>
          <w:rFonts w:asciiTheme="minorHAnsi" w:hAnsiTheme="minorHAnsi" w:cstheme="minorHAnsi"/>
          <w:sz w:val="20"/>
          <w:szCs w:val="20"/>
        </w:rPr>
      </w:pPr>
    </w:p>
    <w:p w14:paraId="2B3C9B7A" w14:textId="73CB952B"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SEGUNDO - DA LICITAÇÃO</w:t>
      </w:r>
      <w:r w:rsidRPr="00FE258A">
        <w:rPr>
          <w:rFonts w:asciiTheme="minorHAnsi" w:hAnsiTheme="minorHAnsi" w:cstheme="minorHAnsi"/>
          <w:sz w:val="20"/>
          <w:szCs w:val="20"/>
        </w:rPr>
        <w:t xml:space="preserve"> – A aquisição ora contratada foi objeto de DISPENSA nº </w:t>
      </w:r>
      <w:r w:rsidR="00C4204F">
        <w:rPr>
          <w:rFonts w:asciiTheme="minorHAnsi" w:hAnsiTheme="minorHAnsi" w:cstheme="minorHAnsi"/>
          <w:b/>
          <w:bCs/>
          <w:sz w:val="20"/>
          <w:szCs w:val="20"/>
        </w:rPr>
        <w:t>09</w:t>
      </w:r>
      <w:r w:rsidRPr="00FE258A">
        <w:rPr>
          <w:rFonts w:asciiTheme="minorHAnsi" w:hAnsiTheme="minorHAnsi" w:cstheme="minorHAnsi"/>
          <w:b/>
          <w:bCs/>
          <w:sz w:val="20"/>
          <w:szCs w:val="20"/>
        </w:rPr>
        <w:t>/2024</w:t>
      </w:r>
      <w:r w:rsidRPr="00FE258A">
        <w:rPr>
          <w:rFonts w:asciiTheme="minorHAnsi" w:hAnsiTheme="minorHAnsi" w:cstheme="minorHAnsi"/>
          <w:sz w:val="20"/>
          <w:szCs w:val="20"/>
        </w:rPr>
        <w:t>, e está estritamente vinculado aos termos e condições estipulados neste processo e à proposta da CONTRATADA.</w:t>
      </w:r>
    </w:p>
    <w:p w14:paraId="4F256372" w14:textId="77777777" w:rsidR="00532A81" w:rsidRPr="00FE258A" w:rsidRDefault="00532A81" w:rsidP="00532A81">
      <w:pPr>
        <w:spacing w:after="0"/>
        <w:rPr>
          <w:rFonts w:asciiTheme="minorHAnsi" w:hAnsiTheme="minorHAnsi" w:cstheme="minorHAnsi"/>
          <w:b/>
          <w:sz w:val="20"/>
          <w:szCs w:val="20"/>
        </w:rPr>
      </w:pPr>
    </w:p>
    <w:p w14:paraId="6864FB3B"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SEGUNDA - DA VIGÊNCIA</w:t>
      </w:r>
    </w:p>
    <w:p w14:paraId="1006BD16" w14:textId="79FE7DAF" w:rsidR="00B21F42"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 xml:space="preserve">O presente contrato, a partir da sua assinatura, vigerá </w:t>
      </w:r>
      <w:r w:rsidR="008E3E4C" w:rsidRPr="00FE258A">
        <w:rPr>
          <w:rFonts w:asciiTheme="minorHAnsi" w:hAnsiTheme="minorHAnsi" w:cstheme="minorHAnsi"/>
          <w:sz w:val="20"/>
          <w:szCs w:val="20"/>
        </w:rPr>
        <w:t>até 31 de dezembro de 2024, podendo ser prorrogado nos termos da Lei 14.133/2021</w:t>
      </w:r>
      <w:r w:rsidR="00066C74" w:rsidRPr="00FE258A">
        <w:rPr>
          <w:rFonts w:asciiTheme="minorHAnsi" w:hAnsiTheme="minorHAnsi" w:cstheme="minorHAnsi"/>
          <w:sz w:val="20"/>
          <w:szCs w:val="20"/>
        </w:rPr>
        <w:t>.</w:t>
      </w:r>
    </w:p>
    <w:p w14:paraId="778E244B" w14:textId="77777777" w:rsidR="00532A81" w:rsidRPr="00FE258A" w:rsidRDefault="00532A81" w:rsidP="00532A81">
      <w:pPr>
        <w:spacing w:after="0"/>
        <w:rPr>
          <w:rFonts w:asciiTheme="minorHAnsi" w:hAnsiTheme="minorHAnsi" w:cstheme="minorHAnsi"/>
          <w:b/>
          <w:sz w:val="20"/>
          <w:szCs w:val="20"/>
        </w:rPr>
      </w:pPr>
    </w:p>
    <w:p w14:paraId="23133BA5"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TERCEIRA - DA EXECUÇÃO DO CONTRATO</w:t>
      </w:r>
    </w:p>
    <w:p w14:paraId="33E40016" w14:textId="77777777" w:rsidR="00532A81" w:rsidRPr="00FE258A" w:rsidRDefault="00532A81" w:rsidP="00532A81">
      <w:pPr>
        <w:spacing w:after="0"/>
        <w:rPr>
          <w:rFonts w:asciiTheme="minorHAnsi" w:hAnsiTheme="minorHAnsi" w:cstheme="minorHAnsi"/>
          <w:b/>
          <w:sz w:val="20"/>
          <w:szCs w:val="20"/>
        </w:rPr>
      </w:pPr>
    </w:p>
    <w:p w14:paraId="4CE408FC"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A execução do contrato deverá ser acompanhada e fiscalizada por 1 (um) ou mais fiscais do contrato, representantes da Administração especialmente designados conforme requisitos estabelecidos no art. 7º da Lei 14.133/2021.</w:t>
      </w:r>
    </w:p>
    <w:p w14:paraId="63397FD7" w14:textId="77777777" w:rsidR="00532A81" w:rsidRPr="00FE258A" w:rsidRDefault="00532A81" w:rsidP="00532A81">
      <w:pPr>
        <w:adjustRightInd w:val="0"/>
        <w:spacing w:after="0"/>
        <w:rPr>
          <w:rFonts w:asciiTheme="minorHAnsi" w:hAnsiTheme="minorHAnsi" w:cstheme="minorHAnsi"/>
          <w:sz w:val="20"/>
          <w:szCs w:val="20"/>
        </w:rPr>
      </w:pPr>
    </w:p>
    <w:p w14:paraId="2FEA4235"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b/>
          <w:sz w:val="20"/>
          <w:szCs w:val="20"/>
        </w:rPr>
        <w:t xml:space="preserve">PARÁGRAFO PRIMEIRO - </w:t>
      </w:r>
      <w:r w:rsidRPr="00FE258A">
        <w:rPr>
          <w:rFonts w:asciiTheme="minorHAnsi" w:hAnsiTheme="minorHAnsi" w:cstheme="minorHAnsi"/>
          <w:sz w:val="20"/>
          <w:szCs w:val="20"/>
        </w:rPr>
        <w:t>O fiscal do contrato anotará em registro próprio todas as ocorrências relacionadas à execução do contrato, determinando o que for necessário para a regularização das faltas ou dos defeitos observados.</w:t>
      </w:r>
    </w:p>
    <w:p w14:paraId="48FAC2B2" w14:textId="77777777" w:rsidR="00532A81" w:rsidRPr="00FE258A" w:rsidRDefault="00532A81" w:rsidP="00532A81">
      <w:pPr>
        <w:adjustRightInd w:val="0"/>
        <w:spacing w:after="0"/>
        <w:ind w:firstLine="708"/>
        <w:rPr>
          <w:rFonts w:asciiTheme="minorHAnsi" w:hAnsiTheme="minorHAnsi" w:cstheme="minorHAnsi"/>
          <w:sz w:val="20"/>
          <w:szCs w:val="20"/>
        </w:rPr>
      </w:pPr>
    </w:p>
    <w:p w14:paraId="570BFF87"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b/>
          <w:sz w:val="20"/>
          <w:szCs w:val="20"/>
        </w:rPr>
        <w:t>PARÁGRAFO SEGUNDO</w:t>
      </w:r>
      <w:r w:rsidRPr="00FE258A">
        <w:rPr>
          <w:rFonts w:asciiTheme="minorHAnsi" w:hAnsiTheme="minorHAnsi" w:cstheme="minorHAnsi"/>
          <w:sz w:val="20"/>
          <w:szCs w:val="20"/>
        </w:rPr>
        <w:t xml:space="preserve"> - O fiscal do contrato informará a seus superiores, em tempo hábil para a adoção das medidas convenientes, a situação que demandar decisão ou providência que ultrapasse sua competência.</w:t>
      </w:r>
    </w:p>
    <w:p w14:paraId="0256C838" w14:textId="77777777" w:rsidR="00532A81" w:rsidRPr="00FE258A" w:rsidRDefault="00532A81" w:rsidP="00532A81">
      <w:pPr>
        <w:adjustRightInd w:val="0"/>
        <w:spacing w:after="0"/>
        <w:ind w:firstLine="708"/>
        <w:rPr>
          <w:rFonts w:asciiTheme="minorHAnsi" w:hAnsiTheme="minorHAnsi" w:cstheme="minorHAnsi"/>
          <w:sz w:val="20"/>
          <w:szCs w:val="20"/>
        </w:rPr>
      </w:pPr>
    </w:p>
    <w:p w14:paraId="564BCE94"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b/>
          <w:sz w:val="20"/>
          <w:szCs w:val="20"/>
        </w:rPr>
        <w:t>PARÁGRAFO TERCEIRO</w:t>
      </w:r>
      <w:r w:rsidRPr="00FE258A">
        <w:rPr>
          <w:rFonts w:asciiTheme="minorHAnsi" w:hAnsiTheme="minorHAnsi" w:cstheme="minorHAnsi"/>
          <w:sz w:val="20"/>
          <w:szCs w:val="20"/>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3540F37D" w14:textId="77777777" w:rsidR="00532A81" w:rsidRPr="00FE258A" w:rsidRDefault="00532A81" w:rsidP="00532A81">
      <w:pPr>
        <w:spacing w:after="0"/>
        <w:rPr>
          <w:rFonts w:asciiTheme="minorHAnsi" w:hAnsiTheme="minorHAnsi" w:cstheme="minorHAnsi"/>
          <w:b/>
          <w:sz w:val="20"/>
          <w:szCs w:val="20"/>
        </w:rPr>
      </w:pPr>
    </w:p>
    <w:p w14:paraId="17C9C639"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QUARTA - OBRIGAÇÕES DO CONTRATANTE</w:t>
      </w:r>
    </w:p>
    <w:p w14:paraId="32C63AF2" w14:textId="77777777" w:rsidR="00532A81" w:rsidRPr="00FE258A" w:rsidRDefault="00532A81" w:rsidP="00532A81">
      <w:pPr>
        <w:spacing w:after="0"/>
        <w:rPr>
          <w:rFonts w:asciiTheme="minorHAnsi" w:hAnsiTheme="minorHAnsi" w:cstheme="minorHAnsi"/>
          <w:b/>
          <w:sz w:val="20"/>
          <w:szCs w:val="20"/>
        </w:rPr>
      </w:pPr>
    </w:p>
    <w:p w14:paraId="79D01F44"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Incumbe ao CONTRATANTE:</w:t>
      </w:r>
    </w:p>
    <w:p w14:paraId="404C6D3D" w14:textId="77777777" w:rsidR="00532A81" w:rsidRPr="00FE258A" w:rsidRDefault="00532A81" w:rsidP="00532A81">
      <w:pPr>
        <w:spacing w:after="0"/>
        <w:rPr>
          <w:rFonts w:asciiTheme="minorHAnsi" w:hAnsiTheme="minorHAnsi" w:cstheme="minorHAnsi"/>
          <w:sz w:val="20"/>
          <w:szCs w:val="20"/>
        </w:rPr>
      </w:pPr>
    </w:p>
    <w:p w14:paraId="4F07889D"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I - Atestar, no início da contratação e de cada exercício, a existência de créditos orçamentários vinculados à contratação e a vantagem em sua manutenção, quando for o caso;</w:t>
      </w:r>
    </w:p>
    <w:p w14:paraId="6F10C580" w14:textId="77777777" w:rsidR="00532A81" w:rsidRPr="00FE258A" w:rsidRDefault="00532A81" w:rsidP="00532A81">
      <w:pPr>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II- Publicar o(s) preço(s), o prestador e as especificações resumidas do objeto em forma de extrato, em Sítio Oficial do Município;</w:t>
      </w:r>
    </w:p>
    <w:p w14:paraId="7175B0DD"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III - Prestar à contratada todas as informações necess</w:t>
      </w:r>
      <w:r w:rsidRPr="00FE258A">
        <w:rPr>
          <w:rFonts w:asciiTheme="minorHAnsi" w:hAnsiTheme="minorHAnsi" w:cstheme="minorHAnsi"/>
          <w:sz w:val="20"/>
          <w:szCs w:val="20"/>
        </w:rPr>
        <w:t>á</w:t>
      </w:r>
      <w:r w:rsidRPr="00FE258A">
        <w:rPr>
          <w:rFonts w:asciiTheme="minorHAnsi" w:eastAsia="Courier 10 Pitch" w:hAnsiTheme="minorHAnsi" w:cstheme="minorHAnsi"/>
          <w:sz w:val="20"/>
          <w:szCs w:val="20"/>
        </w:rPr>
        <w:t>rias, a execução do objeto que trata este contrato</w:t>
      </w:r>
      <w:r w:rsidRPr="00FE258A">
        <w:rPr>
          <w:rFonts w:asciiTheme="minorHAnsi" w:hAnsiTheme="minorHAnsi" w:cstheme="minorHAnsi"/>
          <w:sz w:val="20"/>
          <w:szCs w:val="20"/>
        </w:rPr>
        <w:t>;</w:t>
      </w:r>
    </w:p>
    <w:p w14:paraId="4B0F07BE"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IV - Observar para que sejam mantidas durante a vig</w:t>
      </w:r>
      <w:r w:rsidRPr="00FE258A">
        <w:rPr>
          <w:rFonts w:asciiTheme="minorHAnsi" w:hAnsiTheme="minorHAnsi" w:cstheme="minorHAnsi"/>
          <w:sz w:val="20"/>
          <w:szCs w:val="20"/>
        </w:rPr>
        <w:t>ê</w:t>
      </w:r>
      <w:r w:rsidRPr="00FE258A">
        <w:rPr>
          <w:rFonts w:asciiTheme="minorHAnsi" w:eastAsia="Courier 10 Pitch" w:hAnsiTheme="minorHAnsi" w:cstheme="minorHAnsi"/>
          <w:sz w:val="20"/>
          <w:szCs w:val="20"/>
        </w:rPr>
        <w:t>ncia do contrato, todas as condi</w:t>
      </w:r>
      <w:r w:rsidRPr="00FE258A">
        <w:rPr>
          <w:rFonts w:asciiTheme="minorHAnsi" w:hAnsiTheme="minorHAnsi" w:cstheme="minorHAnsi"/>
          <w:sz w:val="20"/>
          <w:szCs w:val="20"/>
        </w:rPr>
        <w:t>çõ</w:t>
      </w:r>
      <w:r w:rsidRPr="00FE258A">
        <w:rPr>
          <w:rFonts w:asciiTheme="minorHAnsi" w:eastAsia="Courier 10 Pitch" w:hAnsiTheme="minorHAnsi" w:cstheme="minorHAnsi"/>
          <w:sz w:val="20"/>
          <w:szCs w:val="20"/>
        </w:rPr>
        <w:t>es e qualifica</w:t>
      </w:r>
      <w:r w:rsidRPr="00FE258A">
        <w:rPr>
          <w:rFonts w:asciiTheme="minorHAnsi" w:hAnsiTheme="minorHAnsi" w:cstheme="minorHAnsi"/>
          <w:sz w:val="20"/>
          <w:szCs w:val="20"/>
        </w:rPr>
        <w:t>çã</w:t>
      </w:r>
      <w:r w:rsidRPr="00FE258A">
        <w:rPr>
          <w:rFonts w:asciiTheme="minorHAnsi" w:eastAsia="Courier 10 Pitch" w:hAnsiTheme="minorHAnsi" w:cstheme="minorHAnsi"/>
          <w:sz w:val="20"/>
          <w:szCs w:val="20"/>
        </w:rPr>
        <w:t>o iniciais</w:t>
      </w:r>
      <w:r w:rsidRPr="00FE258A">
        <w:rPr>
          <w:rFonts w:asciiTheme="minorHAnsi" w:hAnsiTheme="minorHAnsi" w:cstheme="minorHAnsi"/>
          <w:sz w:val="20"/>
          <w:szCs w:val="20"/>
        </w:rPr>
        <w:t>;</w:t>
      </w:r>
    </w:p>
    <w:p w14:paraId="1AA8EECD"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V - Aplicar as penalidades regulamentares e contratuais</w:t>
      </w:r>
      <w:r w:rsidRPr="00FE258A">
        <w:rPr>
          <w:rFonts w:asciiTheme="minorHAnsi" w:hAnsiTheme="minorHAnsi" w:cstheme="minorHAnsi"/>
          <w:sz w:val="20"/>
          <w:szCs w:val="20"/>
        </w:rPr>
        <w:t>;</w:t>
      </w:r>
    </w:p>
    <w:p w14:paraId="5DDDDBBA" w14:textId="77777777" w:rsidR="00532A81" w:rsidRPr="00FE258A" w:rsidRDefault="00532A81" w:rsidP="00532A81">
      <w:pPr>
        <w:tabs>
          <w:tab w:val="left" w:pos="720"/>
        </w:tabs>
        <w:suppressAutoHyphens/>
        <w:spacing w:after="0"/>
        <w:rPr>
          <w:rFonts w:asciiTheme="minorHAnsi" w:eastAsia="Courier 10 Pitch" w:hAnsiTheme="minorHAnsi" w:cstheme="minorHAnsi"/>
          <w:bCs/>
          <w:sz w:val="20"/>
          <w:szCs w:val="20"/>
        </w:rPr>
      </w:pPr>
      <w:r w:rsidRPr="00FE258A">
        <w:rPr>
          <w:rFonts w:asciiTheme="minorHAnsi" w:eastAsia="Courier 10 Pitch" w:hAnsiTheme="minorHAnsi" w:cstheme="minorHAnsi"/>
          <w:bCs/>
          <w:sz w:val="20"/>
          <w:szCs w:val="20"/>
        </w:rPr>
        <w:t>VI - Emitir nota de empenho junto com a ordem de fornecimento.</w:t>
      </w:r>
    </w:p>
    <w:p w14:paraId="234363AF"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VII - Fiscalizar os fornecimentos</w:t>
      </w:r>
    </w:p>
    <w:p w14:paraId="6B5406BD"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VIII - Notificar, por escrito, da ocorr</w:t>
      </w:r>
      <w:r w:rsidRPr="00FE258A">
        <w:rPr>
          <w:rFonts w:asciiTheme="minorHAnsi" w:hAnsiTheme="minorHAnsi" w:cstheme="minorHAnsi"/>
          <w:sz w:val="20"/>
          <w:szCs w:val="20"/>
        </w:rPr>
        <w:t>ê</w:t>
      </w:r>
      <w:r w:rsidRPr="00FE258A">
        <w:rPr>
          <w:rFonts w:asciiTheme="minorHAnsi" w:eastAsia="Courier 10 Pitch" w:hAnsiTheme="minorHAnsi" w:cstheme="minorHAnsi"/>
          <w:sz w:val="20"/>
          <w:szCs w:val="20"/>
        </w:rPr>
        <w:t>ncia de eventuais imperfei</w:t>
      </w:r>
      <w:r w:rsidRPr="00FE258A">
        <w:rPr>
          <w:rFonts w:asciiTheme="minorHAnsi" w:hAnsiTheme="minorHAnsi" w:cstheme="minorHAnsi"/>
          <w:sz w:val="20"/>
          <w:szCs w:val="20"/>
        </w:rPr>
        <w:t>çõ</w:t>
      </w:r>
      <w:r w:rsidRPr="00FE258A">
        <w:rPr>
          <w:rFonts w:asciiTheme="minorHAnsi" w:eastAsia="Courier 10 Pitch" w:hAnsiTheme="minorHAnsi" w:cstheme="minorHAnsi"/>
          <w:sz w:val="20"/>
          <w:szCs w:val="20"/>
        </w:rPr>
        <w:t>es nos produtos fixando prazo de 5(cinco) dias úteis para sua corre</w:t>
      </w:r>
      <w:r w:rsidRPr="00FE258A">
        <w:rPr>
          <w:rFonts w:asciiTheme="minorHAnsi" w:hAnsiTheme="minorHAnsi" w:cstheme="minorHAnsi"/>
          <w:sz w:val="20"/>
          <w:szCs w:val="20"/>
        </w:rPr>
        <w:t>çã</w:t>
      </w:r>
      <w:r w:rsidRPr="00FE258A">
        <w:rPr>
          <w:rFonts w:asciiTheme="minorHAnsi" w:eastAsia="Courier 10 Pitch" w:hAnsiTheme="minorHAnsi" w:cstheme="minorHAnsi"/>
          <w:sz w:val="20"/>
          <w:szCs w:val="20"/>
        </w:rPr>
        <w:t>o</w:t>
      </w:r>
      <w:r w:rsidRPr="00FE258A">
        <w:rPr>
          <w:rFonts w:asciiTheme="minorHAnsi" w:hAnsiTheme="minorHAnsi" w:cstheme="minorHAnsi"/>
          <w:sz w:val="20"/>
          <w:szCs w:val="20"/>
        </w:rPr>
        <w:t>;</w:t>
      </w:r>
    </w:p>
    <w:p w14:paraId="11937C85" w14:textId="77777777" w:rsidR="00532A81" w:rsidRPr="00FE258A" w:rsidRDefault="00532A81" w:rsidP="00532A81">
      <w:pPr>
        <w:tabs>
          <w:tab w:val="left" w:pos="720"/>
        </w:tabs>
        <w:suppressAutoHyphens/>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IX - Atestar as Notas Fiscais/Faturas que estejam corretamente preenchidas e em conformidade com os produtos e proceder com o respectivo pagamento em at</w:t>
      </w:r>
      <w:r w:rsidRPr="00FE258A">
        <w:rPr>
          <w:rFonts w:asciiTheme="minorHAnsi" w:hAnsiTheme="minorHAnsi" w:cstheme="minorHAnsi"/>
          <w:sz w:val="20"/>
          <w:szCs w:val="20"/>
        </w:rPr>
        <w:t>é</w:t>
      </w:r>
      <w:r w:rsidRPr="00FE258A">
        <w:rPr>
          <w:rFonts w:asciiTheme="minorHAnsi" w:eastAsia="Courier 10 Pitch" w:hAnsiTheme="minorHAnsi" w:cstheme="minorHAnsi"/>
          <w:sz w:val="20"/>
          <w:szCs w:val="20"/>
        </w:rPr>
        <w:t xml:space="preserve"> 10 (dez) dias ap</w:t>
      </w:r>
      <w:r w:rsidRPr="00FE258A">
        <w:rPr>
          <w:rFonts w:asciiTheme="minorHAnsi" w:hAnsiTheme="minorHAnsi" w:cstheme="minorHAnsi"/>
          <w:sz w:val="20"/>
          <w:szCs w:val="20"/>
        </w:rPr>
        <w:t>ó</w:t>
      </w:r>
      <w:r w:rsidRPr="00FE258A">
        <w:rPr>
          <w:rFonts w:asciiTheme="minorHAnsi" w:eastAsia="Courier 10 Pitch" w:hAnsiTheme="minorHAnsi" w:cstheme="minorHAnsi"/>
          <w:sz w:val="20"/>
          <w:szCs w:val="20"/>
        </w:rPr>
        <w:t>s o recebimento.</w:t>
      </w:r>
    </w:p>
    <w:p w14:paraId="621CB788" w14:textId="77777777" w:rsidR="00532A81" w:rsidRPr="00FE258A" w:rsidRDefault="00532A81" w:rsidP="00532A81">
      <w:pPr>
        <w:spacing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X - Exercer rigoroso controle de qualidade sobre os materiais.</w:t>
      </w:r>
    </w:p>
    <w:p w14:paraId="02B9C59C" w14:textId="77777777" w:rsidR="00532A81" w:rsidRPr="00FE258A" w:rsidRDefault="00532A81" w:rsidP="00532A81">
      <w:pPr>
        <w:spacing w:after="0"/>
        <w:rPr>
          <w:rFonts w:asciiTheme="minorHAnsi" w:eastAsia="Courier 10 Pitch" w:hAnsiTheme="minorHAnsi" w:cstheme="minorHAnsi"/>
          <w:sz w:val="20"/>
          <w:szCs w:val="20"/>
        </w:rPr>
      </w:pPr>
    </w:p>
    <w:p w14:paraId="2BDEA60C"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QUINTA - OBRIGAÇÕES DA CONTRATADA</w:t>
      </w:r>
    </w:p>
    <w:p w14:paraId="1794F2EE"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Incumbe à CONTRATADA</w:t>
      </w:r>
    </w:p>
    <w:p w14:paraId="48385367" w14:textId="77777777" w:rsidR="00532A81" w:rsidRPr="00FE258A" w:rsidRDefault="00532A81" w:rsidP="00532A81">
      <w:pPr>
        <w:spacing w:after="0"/>
        <w:rPr>
          <w:rFonts w:asciiTheme="minorHAnsi" w:hAnsiTheme="minorHAnsi" w:cstheme="minorHAnsi"/>
          <w:sz w:val="20"/>
          <w:szCs w:val="20"/>
        </w:rPr>
      </w:pPr>
    </w:p>
    <w:p w14:paraId="33E46013" w14:textId="1F5A5483"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I – </w:t>
      </w:r>
      <w:r w:rsidRPr="00FE258A">
        <w:rPr>
          <w:rFonts w:asciiTheme="minorHAnsi" w:eastAsia="Courier 10 Pitch" w:hAnsiTheme="minorHAnsi" w:cstheme="minorHAnsi"/>
          <w:b/>
          <w:bCs/>
          <w:sz w:val="20"/>
          <w:szCs w:val="20"/>
        </w:rPr>
        <w:t xml:space="preserve">Fornecer o objeto, no prazo </w:t>
      </w:r>
      <w:r w:rsidR="008E3E4C" w:rsidRPr="00FE258A">
        <w:rPr>
          <w:rFonts w:asciiTheme="minorHAnsi" w:eastAsia="Courier 10 Pitch" w:hAnsiTheme="minorHAnsi" w:cstheme="minorHAnsi"/>
          <w:b/>
          <w:bCs/>
          <w:sz w:val="20"/>
          <w:szCs w:val="20"/>
        </w:rPr>
        <w:t xml:space="preserve">de até 20(vinte) dias corridos, </w:t>
      </w:r>
      <w:r w:rsidRPr="00FE258A">
        <w:rPr>
          <w:rFonts w:asciiTheme="minorHAnsi" w:eastAsia="Courier 10 Pitch" w:hAnsiTheme="minorHAnsi" w:cstheme="minorHAnsi"/>
          <w:sz w:val="20"/>
          <w:szCs w:val="20"/>
        </w:rPr>
        <w:t>a partir do recebimento da nota de Empenho e/ou Ordem de fornecimento emitida pela contratante, as suas custas, no local indicado.</w:t>
      </w:r>
    </w:p>
    <w:p w14:paraId="5B468195"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 xml:space="preserve">II - </w:t>
      </w:r>
      <w:r w:rsidRPr="00FE258A">
        <w:rPr>
          <w:rFonts w:asciiTheme="minorHAnsi" w:eastAsia="Courier 10 Pitch" w:hAnsiTheme="minorHAnsi" w:cstheme="minorHAnsi"/>
          <w:b/>
          <w:i/>
          <w:sz w:val="20"/>
          <w:szCs w:val="20"/>
          <w:u w:val="single"/>
        </w:rPr>
        <w:t>Deverá apresentar</w:t>
      </w:r>
      <w:r w:rsidRPr="00FE258A">
        <w:rPr>
          <w:rFonts w:asciiTheme="minorHAnsi" w:eastAsia="Courier 10 Pitch" w:hAnsiTheme="minorHAnsi" w:cstheme="minorHAnsi"/>
          <w:sz w:val="20"/>
          <w:szCs w:val="20"/>
        </w:rPr>
        <w:t>, por ocasião da emissão de cada Nota Fiscal as certidões negativas junto ao FGTS, Fazendas Federal, Estadual e Municipal; CNDT (certidão negativa de débitos trabalhistas)</w:t>
      </w:r>
    </w:p>
    <w:p w14:paraId="3AE61250"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III - Providenciar a imediata correção das deficiências e/ou irregularidades apontadas pela contratante no prazo de até 05(cinco) dias;</w:t>
      </w:r>
    </w:p>
    <w:p w14:paraId="27595118"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lastRenderedPageBreak/>
        <w:t>IV - Designar o responsável para ser o contato com a CONTRATANTE na condução de eventuais problemas ou ajustes na execução do Contrato;</w:t>
      </w:r>
    </w:p>
    <w:p w14:paraId="2888CAE1"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V - Responder pelos danos causados diretamente ou indiretamente à CONTRATANTE ou a terceiros, decorrentes de sua culpa ou dolo, quando da execução do contrato;</w:t>
      </w:r>
    </w:p>
    <w:p w14:paraId="22DBE651"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VI - Não transferir a outrem o objeto deste contrato, exceto nos casos de subcontratação parcial, desde que expressamente autorizados pela CONTRATANTE;</w:t>
      </w:r>
    </w:p>
    <w:p w14:paraId="691F7D53"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sz w:val="20"/>
          <w:szCs w:val="20"/>
        </w:rPr>
        <w:t>VIII - Executar o fornecimento no prazo constante da proposta, contado desde o recebimento da Ordem de fornecimentos e de acordo com os preços aduzidos em sua proposta;</w:t>
      </w:r>
    </w:p>
    <w:p w14:paraId="7817D96D"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sz w:val="20"/>
          <w:szCs w:val="20"/>
        </w:rPr>
        <w:t>VIII - Atender prontamente quaisquer exigências do fiscal indicado pela Administração, inerentes ao objeto da contratação;</w:t>
      </w:r>
    </w:p>
    <w:p w14:paraId="45FD299A"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sz w:val="20"/>
          <w:szCs w:val="20"/>
        </w:rPr>
        <w:t>IX – O objeto deverá ser fornecido rigorosamente de acordo com as especificações exigidas no Termo de Referência.</w:t>
      </w:r>
    </w:p>
    <w:p w14:paraId="1C31CE4B"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bCs/>
          <w:sz w:val="20"/>
          <w:szCs w:val="20"/>
        </w:rPr>
        <w:t>X - Arcar com todos os custos que incidam direta ou indiretamente sobre o objeto contratados;</w:t>
      </w:r>
    </w:p>
    <w:p w14:paraId="3DC3C274"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eastAsia="Courier 10 Pitch" w:hAnsiTheme="minorHAnsi" w:cstheme="minorHAnsi"/>
          <w:sz w:val="20"/>
          <w:szCs w:val="20"/>
        </w:rPr>
        <w:t xml:space="preserve">XI - </w:t>
      </w:r>
      <w:r w:rsidRPr="00FE258A">
        <w:rPr>
          <w:rFonts w:asciiTheme="minorHAnsi" w:hAnsiTheme="minorHAnsi" w:cstheme="minorHAnsi"/>
          <w:bCs/>
          <w:sz w:val="20"/>
          <w:szCs w:val="20"/>
        </w:rPr>
        <w:t>Manter firme sua proposta durante o prazo de validade da mesma;</w:t>
      </w:r>
    </w:p>
    <w:p w14:paraId="1A07A041"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bCs/>
          <w:sz w:val="20"/>
          <w:szCs w:val="20"/>
        </w:rPr>
        <w:t>XII - Corrigir eventuais falhas no cumprimento de suas obrigações no prazo estabelecido pelo representante do Contratante;</w:t>
      </w:r>
    </w:p>
    <w:p w14:paraId="319B955C" w14:textId="77777777" w:rsidR="00532A81" w:rsidRPr="00FE258A" w:rsidRDefault="00532A81" w:rsidP="00532A81">
      <w:pPr>
        <w:suppressAutoHyphens/>
        <w:spacing w:before="120" w:after="0"/>
        <w:rPr>
          <w:rFonts w:asciiTheme="minorHAnsi" w:eastAsia="Courier 10 Pitch" w:hAnsiTheme="minorHAnsi" w:cstheme="minorHAnsi"/>
          <w:sz w:val="20"/>
          <w:szCs w:val="20"/>
        </w:rPr>
      </w:pPr>
      <w:r w:rsidRPr="00FE258A">
        <w:rPr>
          <w:rFonts w:asciiTheme="minorHAnsi" w:hAnsiTheme="minorHAnsi" w:cstheme="minorHAnsi"/>
          <w:bCs/>
          <w:sz w:val="20"/>
          <w:szCs w:val="20"/>
        </w:rPr>
        <w:t>XVII Abster-se de transferir direitos ou obrigações decorrentes do Contrato sem a expressa concordância do Contratante;</w:t>
      </w:r>
    </w:p>
    <w:p w14:paraId="38BDC9A8" w14:textId="77777777" w:rsidR="00532A81" w:rsidRPr="00FE258A" w:rsidRDefault="00532A81" w:rsidP="00532A81">
      <w:pPr>
        <w:suppressAutoHyphens/>
        <w:spacing w:before="120" w:after="0"/>
        <w:rPr>
          <w:rFonts w:asciiTheme="minorHAnsi" w:hAnsiTheme="minorHAnsi" w:cstheme="minorHAnsi"/>
          <w:b/>
          <w:sz w:val="20"/>
          <w:szCs w:val="20"/>
        </w:rPr>
      </w:pPr>
      <w:r w:rsidRPr="00FE258A">
        <w:rPr>
          <w:rFonts w:asciiTheme="minorHAnsi" w:hAnsiTheme="minorHAnsi" w:cstheme="minorHAnsi"/>
          <w:b/>
          <w:sz w:val="20"/>
          <w:szCs w:val="20"/>
        </w:rPr>
        <w:t>CLÁUSULA SEXTA – DA DOTAÇÃO ORÇAMENTÁRIA</w:t>
      </w:r>
    </w:p>
    <w:p w14:paraId="63EE06B3" w14:textId="77777777" w:rsidR="00532A81" w:rsidRPr="00FE258A" w:rsidRDefault="00532A81" w:rsidP="00532A81">
      <w:pPr>
        <w:spacing w:after="0"/>
        <w:rPr>
          <w:rFonts w:asciiTheme="minorHAnsi" w:hAnsiTheme="minorHAnsi" w:cstheme="minorHAnsi"/>
          <w:sz w:val="20"/>
          <w:szCs w:val="20"/>
        </w:rPr>
      </w:pPr>
    </w:p>
    <w:p w14:paraId="3D83E49C"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As despesas decorrentes do fornecimento objeto do presente contrato, correrão à conta da seguinte Dotação Orçamentária estabelecida no Orçamento Geral do Município.</w:t>
      </w:r>
    </w:p>
    <w:p w14:paraId="07E5F783" w14:textId="77777777" w:rsidR="00532A81" w:rsidRPr="00FE258A" w:rsidRDefault="00532A81" w:rsidP="00532A81">
      <w:pPr>
        <w:spacing w:after="0"/>
        <w:rPr>
          <w:rFonts w:asciiTheme="minorHAnsi" w:hAnsiTheme="minorHAnsi" w:cstheme="minorHAnsi"/>
          <w:sz w:val="20"/>
          <w:szCs w:val="20"/>
        </w:rPr>
      </w:pPr>
    </w:p>
    <w:p w14:paraId="3C549578" w14:textId="07BD3C7D" w:rsidR="00532A81" w:rsidRPr="00FE258A" w:rsidRDefault="00DD60D9" w:rsidP="00532A81">
      <w:pPr>
        <w:spacing w:after="0" w:line="240" w:lineRule="auto"/>
        <w:rPr>
          <w:rFonts w:asciiTheme="minorHAnsi" w:hAnsiTheme="minorHAnsi" w:cstheme="minorHAnsi"/>
          <w:sz w:val="20"/>
          <w:szCs w:val="20"/>
        </w:rPr>
      </w:pPr>
      <w:proofErr w:type="spellStart"/>
      <w:r w:rsidRPr="00FE258A">
        <w:rPr>
          <w:rFonts w:asciiTheme="minorHAnsi" w:hAnsiTheme="minorHAnsi" w:cstheme="minorHAnsi"/>
          <w:b/>
          <w:sz w:val="20"/>
          <w:szCs w:val="20"/>
        </w:rPr>
        <w:t>xxxxxxxxxxx</w:t>
      </w:r>
      <w:proofErr w:type="spellEnd"/>
    </w:p>
    <w:p w14:paraId="13F70319" w14:textId="77777777" w:rsidR="00532A81" w:rsidRPr="00FE258A" w:rsidRDefault="00532A81" w:rsidP="00532A81">
      <w:pPr>
        <w:spacing w:after="0"/>
        <w:rPr>
          <w:rFonts w:asciiTheme="minorHAnsi" w:hAnsiTheme="minorHAnsi" w:cstheme="minorHAnsi"/>
          <w:sz w:val="20"/>
          <w:szCs w:val="20"/>
        </w:rPr>
      </w:pPr>
    </w:p>
    <w:p w14:paraId="063E9C25"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O objeto deste contrato será fornecido após o atendimento de todas as condições estabelecidas no Termo de Referência e demais documentos que o integram.</w:t>
      </w:r>
    </w:p>
    <w:p w14:paraId="2AF8E48D" w14:textId="77777777" w:rsidR="00532A81" w:rsidRPr="00FE258A" w:rsidRDefault="00532A81" w:rsidP="00532A81">
      <w:pPr>
        <w:spacing w:after="0"/>
        <w:rPr>
          <w:rFonts w:asciiTheme="minorHAnsi" w:hAnsiTheme="minorHAnsi" w:cstheme="minorHAnsi"/>
          <w:b/>
          <w:sz w:val="20"/>
          <w:szCs w:val="20"/>
        </w:rPr>
      </w:pPr>
    </w:p>
    <w:p w14:paraId="2964B60A"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SÉTIMA - DO PREÇO</w:t>
      </w:r>
    </w:p>
    <w:p w14:paraId="17A855AF" w14:textId="77777777" w:rsidR="00532A81" w:rsidRPr="00FE258A" w:rsidRDefault="00532A81" w:rsidP="00532A81">
      <w:pPr>
        <w:spacing w:after="0"/>
        <w:rPr>
          <w:rFonts w:asciiTheme="minorHAnsi" w:hAnsiTheme="minorHAnsi" w:cstheme="minorHAnsi"/>
          <w:sz w:val="20"/>
          <w:szCs w:val="20"/>
        </w:rPr>
      </w:pPr>
    </w:p>
    <w:p w14:paraId="2FEBC8F5"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A CONTRATADA fornecerá o objeto do presente contrato, pelos preços ofertados em sua Proposta de Preços, perfazendo um valor total de R$ </w:t>
      </w:r>
      <w:proofErr w:type="spellStart"/>
      <w:r w:rsidRPr="00FE258A">
        <w:rPr>
          <w:rFonts w:asciiTheme="minorHAnsi" w:hAnsiTheme="minorHAnsi" w:cstheme="minorHAnsi"/>
          <w:sz w:val="20"/>
          <w:szCs w:val="20"/>
        </w:rPr>
        <w:t>xxxxxxxxx</w:t>
      </w:r>
      <w:proofErr w:type="spellEnd"/>
      <w:r w:rsidRPr="00FE258A">
        <w:rPr>
          <w:rFonts w:asciiTheme="minorHAnsi" w:hAnsiTheme="minorHAnsi" w:cstheme="minorHAnsi"/>
          <w:sz w:val="20"/>
          <w:szCs w:val="20"/>
        </w:rPr>
        <w:t xml:space="preserve"> (</w:t>
      </w:r>
      <w:proofErr w:type="spellStart"/>
      <w:r w:rsidRPr="00FE258A">
        <w:rPr>
          <w:rFonts w:asciiTheme="minorHAnsi" w:hAnsiTheme="minorHAnsi" w:cstheme="minorHAnsi"/>
          <w:sz w:val="20"/>
          <w:szCs w:val="20"/>
        </w:rPr>
        <w:t>xxxxxxxxxxxxx</w:t>
      </w:r>
      <w:proofErr w:type="spellEnd"/>
      <w:r w:rsidRPr="00FE258A">
        <w:rPr>
          <w:rFonts w:asciiTheme="minorHAnsi" w:hAnsiTheme="minorHAnsi" w:cstheme="minorHAnsi"/>
          <w:sz w:val="20"/>
          <w:szCs w:val="20"/>
        </w:rPr>
        <w:t xml:space="preserve">), ficando o reajustamento adstrito aos percentuais autorizados pelo Governo Federal, conforme planilha abaixo: </w:t>
      </w:r>
    </w:p>
    <w:p w14:paraId="03892331" w14:textId="77777777" w:rsidR="00532A81" w:rsidRPr="00FE258A" w:rsidRDefault="00532A81" w:rsidP="00532A81">
      <w:pPr>
        <w:spacing w:after="0"/>
        <w:rPr>
          <w:rFonts w:asciiTheme="minorHAnsi" w:hAnsiTheme="minorHAnsi" w:cstheme="minorHAnsi"/>
          <w:sz w:val="20"/>
          <w:szCs w:val="20"/>
        </w:rPr>
      </w:pPr>
    </w:p>
    <w:p w14:paraId="48137629" w14:textId="7C5E462A" w:rsidR="00532A81" w:rsidRPr="00FE258A" w:rsidRDefault="00066C74" w:rsidP="00532A81">
      <w:pPr>
        <w:spacing w:after="0"/>
        <w:rPr>
          <w:rFonts w:asciiTheme="minorHAnsi" w:hAnsiTheme="minorHAnsi" w:cstheme="minorHAnsi"/>
          <w:sz w:val="20"/>
          <w:szCs w:val="20"/>
        </w:rPr>
      </w:pPr>
      <w:proofErr w:type="spellStart"/>
      <w:r w:rsidRPr="00FE258A">
        <w:rPr>
          <w:rFonts w:asciiTheme="minorHAnsi" w:hAnsiTheme="minorHAnsi" w:cstheme="minorHAnsi"/>
          <w:sz w:val="20"/>
          <w:szCs w:val="20"/>
        </w:rPr>
        <w:t>Xxxxxxxxxxxx</w:t>
      </w:r>
      <w:proofErr w:type="spellEnd"/>
    </w:p>
    <w:p w14:paraId="29DC574C" w14:textId="77777777" w:rsidR="00066C74" w:rsidRPr="00FE258A" w:rsidRDefault="00066C74" w:rsidP="00532A81">
      <w:pPr>
        <w:spacing w:after="0"/>
        <w:rPr>
          <w:rFonts w:asciiTheme="minorHAnsi" w:hAnsiTheme="minorHAnsi" w:cstheme="minorHAnsi"/>
          <w:sz w:val="20"/>
          <w:szCs w:val="20"/>
        </w:rPr>
      </w:pPr>
    </w:p>
    <w:p w14:paraId="2DA8D82A"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PRIMEIRO</w:t>
      </w:r>
      <w:r w:rsidRPr="00FE258A">
        <w:rPr>
          <w:rFonts w:asciiTheme="minorHAnsi" w:hAnsiTheme="minorHAnsi" w:cstheme="minorHAnsi"/>
          <w:sz w:val="20"/>
          <w:szCs w:val="20"/>
        </w:rPr>
        <w:t xml:space="preserve"> - Os preços declarados no caput desta cláusula são globais e compreende todos os custos envolvidos com o fornecimento, objeto do presente contrato.</w:t>
      </w:r>
    </w:p>
    <w:p w14:paraId="417991DC" w14:textId="77777777" w:rsidR="00532A81" w:rsidRPr="00FE258A" w:rsidRDefault="00532A81" w:rsidP="00532A81">
      <w:pPr>
        <w:spacing w:after="0"/>
        <w:rPr>
          <w:rFonts w:asciiTheme="minorHAnsi" w:hAnsiTheme="minorHAnsi" w:cstheme="minorHAnsi"/>
          <w:b/>
          <w:sz w:val="20"/>
          <w:szCs w:val="20"/>
        </w:rPr>
      </w:pPr>
    </w:p>
    <w:p w14:paraId="6FDD6D26"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 xml:space="preserve">CLÁUSULA OITAVA - DA ACEITAÇÃO </w:t>
      </w:r>
    </w:p>
    <w:p w14:paraId="1CB14EE8"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A CONTRATADA deverá apresentar ao CONTRATANTE, Nota Fiscal/Fatura, onde devem estar discriminados os materiais e o valor.</w:t>
      </w:r>
    </w:p>
    <w:p w14:paraId="592CD6BF"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 </w:t>
      </w:r>
    </w:p>
    <w:p w14:paraId="28374DA2"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lastRenderedPageBreak/>
        <w:t>PARÁGRAFO PRIMEIRO</w:t>
      </w:r>
      <w:r w:rsidRPr="00FE258A">
        <w:rPr>
          <w:rFonts w:asciiTheme="minorHAnsi" w:hAnsiTheme="minorHAnsi" w:cstheme="minorHAnsi"/>
          <w:sz w:val="20"/>
          <w:szCs w:val="20"/>
        </w:rPr>
        <w:t xml:space="preserve"> - O responsável pelo recebimento verificará se os valores expressos na Nota Fiscal/Fatura correspondem ao que foi solicitado ou empenhado.</w:t>
      </w:r>
    </w:p>
    <w:p w14:paraId="6CA9F712" w14:textId="77777777" w:rsidR="00532A81" w:rsidRPr="00FE258A" w:rsidRDefault="00532A81" w:rsidP="00532A81">
      <w:pPr>
        <w:spacing w:after="0"/>
        <w:ind w:firstLine="708"/>
        <w:rPr>
          <w:rFonts w:asciiTheme="minorHAnsi" w:hAnsiTheme="minorHAnsi" w:cstheme="minorHAnsi"/>
          <w:sz w:val="20"/>
          <w:szCs w:val="20"/>
        </w:rPr>
      </w:pPr>
    </w:p>
    <w:p w14:paraId="4F7868B8"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SEGUNDO</w:t>
      </w:r>
      <w:r w:rsidRPr="00FE258A">
        <w:rPr>
          <w:rFonts w:asciiTheme="minorHAnsi" w:hAnsiTheme="minorHAnsi" w:cstheme="minorHAnsi"/>
          <w:sz w:val="20"/>
          <w:szCs w:val="20"/>
        </w:rPr>
        <w:t xml:space="preserve"> - Somente será atestada a Nota Fiscal/Fatura que esteja corretamente preenchida e em conformidade com o que foi solicitado ou empenhado.</w:t>
      </w:r>
    </w:p>
    <w:p w14:paraId="59564C5C" w14:textId="77777777" w:rsidR="00532A81" w:rsidRPr="00FE258A" w:rsidRDefault="00532A81" w:rsidP="00532A81">
      <w:pPr>
        <w:spacing w:after="0"/>
        <w:rPr>
          <w:rFonts w:asciiTheme="minorHAnsi" w:hAnsiTheme="minorHAnsi" w:cstheme="minorHAnsi"/>
          <w:b/>
          <w:spacing w:val="-2"/>
          <w:sz w:val="20"/>
          <w:szCs w:val="20"/>
        </w:rPr>
      </w:pPr>
    </w:p>
    <w:p w14:paraId="5EBC4661" w14:textId="77777777" w:rsidR="00532A81" w:rsidRPr="00FE258A" w:rsidRDefault="00532A81" w:rsidP="00532A81">
      <w:pPr>
        <w:spacing w:after="0"/>
        <w:rPr>
          <w:rFonts w:asciiTheme="minorHAnsi" w:hAnsiTheme="minorHAnsi" w:cstheme="minorHAnsi"/>
          <w:b/>
          <w:spacing w:val="-2"/>
          <w:sz w:val="20"/>
          <w:szCs w:val="20"/>
        </w:rPr>
      </w:pPr>
      <w:r w:rsidRPr="00FE258A">
        <w:rPr>
          <w:rFonts w:asciiTheme="minorHAnsi" w:hAnsiTheme="minorHAnsi" w:cstheme="minorHAnsi"/>
          <w:b/>
          <w:spacing w:val="-2"/>
          <w:sz w:val="20"/>
          <w:szCs w:val="20"/>
        </w:rPr>
        <w:t xml:space="preserve">CLÁUSULA NONA - DO PAGAMENTO </w:t>
      </w:r>
    </w:p>
    <w:p w14:paraId="77E4D2B9"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O pagamento do objeto licitado será efetuado pela Prefeitura Municipal de Canapi, através da Secretaria de Finanças, em moeda corrente nacional, por meio de Ordem Bancária, devendo ocorrer em até 30 (trinta) dias mediante a apresentação da respectiva Nota Fiscal devidamente atestada e desde que mantida situação regular.</w:t>
      </w:r>
    </w:p>
    <w:p w14:paraId="2074FB18" w14:textId="77777777" w:rsidR="00532A81" w:rsidRPr="00FE258A" w:rsidRDefault="00532A81" w:rsidP="00532A81">
      <w:pPr>
        <w:spacing w:after="0"/>
        <w:rPr>
          <w:rFonts w:asciiTheme="minorHAnsi" w:hAnsiTheme="minorHAnsi" w:cstheme="minorHAnsi"/>
          <w:sz w:val="20"/>
          <w:szCs w:val="20"/>
        </w:rPr>
      </w:pPr>
    </w:p>
    <w:p w14:paraId="42D1932C"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O pagamento pela Administração observará a ordem cronológica para cada fonte diferenciada de recursos, nos termos do Art. 141 da Lei nº 14.133/2021.</w:t>
      </w:r>
    </w:p>
    <w:p w14:paraId="7D07D573" w14:textId="77777777" w:rsidR="00532A81" w:rsidRPr="00FE258A" w:rsidRDefault="00532A81" w:rsidP="00532A81">
      <w:pPr>
        <w:adjustRightInd w:val="0"/>
        <w:spacing w:after="0"/>
        <w:rPr>
          <w:rFonts w:asciiTheme="minorHAnsi" w:hAnsiTheme="minorHAnsi" w:cstheme="minorHAnsi"/>
          <w:sz w:val="20"/>
          <w:szCs w:val="20"/>
        </w:rPr>
      </w:pPr>
    </w:p>
    <w:p w14:paraId="30948E25"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Nos casos de eventuais atrasos de pagamento superior a dois meses será aplicado o Art. 137, §2º, IV da Lei nº 14.133/2021.</w:t>
      </w:r>
    </w:p>
    <w:p w14:paraId="4E1DF489" w14:textId="77777777" w:rsidR="00532A81" w:rsidRPr="00FE258A" w:rsidRDefault="00532A81" w:rsidP="00532A81">
      <w:pPr>
        <w:pStyle w:val="Default"/>
        <w:spacing w:before="100" w:beforeAutospacing="1"/>
        <w:jc w:val="both"/>
        <w:rPr>
          <w:rFonts w:asciiTheme="minorHAnsi" w:hAnsiTheme="minorHAnsi" w:cstheme="minorHAnsi"/>
          <w:color w:val="auto"/>
          <w:sz w:val="20"/>
          <w:szCs w:val="20"/>
        </w:rPr>
      </w:pPr>
      <w:r w:rsidRPr="00FE258A">
        <w:rPr>
          <w:rFonts w:asciiTheme="minorHAnsi" w:hAnsiTheme="minorHAnsi" w:cstheme="minorHAnsi"/>
          <w:color w:val="auto"/>
          <w:sz w:val="20"/>
          <w:szCs w:val="20"/>
        </w:rPr>
        <w:t xml:space="preserve">Na ocorrência de rejeição da Nota Fiscal/Fatura, motivada por erro ou incorreções, o prazo para pagamento estipulado acima passará a ser contado a partir da data da sua reapresentação; </w:t>
      </w:r>
    </w:p>
    <w:p w14:paraId="6E3B1677" w14:textId="77777777" w:rsidR="00532A81" w:rsidRPr="00FE258A" w:rsidRDefault="00532A81" w:rsidP="00532A81">
      <w:pPr>
        <w:spacing w:after="0"/>
        <w:rPr>
          <w:rFonts w:asciiTheme="minorHAnsi" w:hAnsiTheme="minorHAnsi" w:cstheme="minorHAnsi"/>
          <w:sz w:val="20"/>
          <w:szCs w:val="20"/>
        </w:rPr>
      </w:pPr>
    </w:p>
    <w:p w14:paraId="6BD9C63E"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Para fins de pagamento da despesa, será observado as condições de regularidade fiscal e trabalhista da CONTRATADA; </w:t>
      </w:r>
    </w:p>
    <w:p w14:paraId="1C9731D6" w14:textId="77777777" w:rsidR="00532A81" w:rsidRPr="00FE258A" w:rsidRDefault="00532A81" w:rsidP="00532A81">
      <w:pPr>
        <w:spacing w:after="0"/>
        <w:rPr>
          <w:rFonts w:asciiTheme="minorHAnsi" w:hAnsiTheme="minorHAnsi" w:cstheme="minorHAnsi"/>
          <w:sz w:val="20"/>
          <w:szCs w:val="20"/>
        </w:rPr>
      </w:pPr>
    </w:p>
    <w:p w14:paraId="6F5F9536"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O CNPJ constante na Nota Fiscal/Fatura, respectivamente, deverá ser o mesmo indicado na proposta, na Nota de Empenho e vinculado à conta corrente;</w:t>
      </w:r>
    </w:p>
    <w:p w14:paraId="40EC3AD8" w14:textId="77777777" w:rsidR="00532A81" w:rsidRPr="00FE258A" w:rsidRDefault="00532A81" w:rsidP="00532A81">
      <w:pPr>
        <w:spacing w:after="0"/>
        <w:rPr>
          <w:rFonts w:asciiTheme="minorHAnsi" w:hAnsiTheme="minorHAnsi" w:cstheme="minorHAnsi"/>
          <w:sz w:val="20"/>
          <w:szCs w:val="20"/>
        </w:rPr>
      </w:pPr>
    </w:p>
    <w:p w14:paraId="419A3E9F"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 A CONTRATANTE no papel de substituta tributária reterá todos os impostos devidos de acordo com a natureza do objeto do contrato. </w:t>
      </w:r>
    </w:p>
    <w:p w14:paraId="55611E8B" w14:textId="77777777" w:rsidR="00532A81" w:rsidRPr="00FE258A" w:rsidRDefault="00532A81" w:rsidP="00532A81">
      <w:pPr>
        <w:spacing w:after="0"/>
        <w:rPr>
          <w:rFonts w:asciiTheme="minorHAnsi" w:hAnsiTheme="minorHAnsi" w:cstheme="minorHAnsi"/>
          <w:sz w:val="20"/>
          <w:szCs w:val="20"/>
        </w:rPr>
      </w:pPr>
    </w:p>
    <w:p w14:paraId="09DDB0F6"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ÚNICO</w:t>
      </w:r>
      <w:r w:rsidRPr="00FE258A">
        <w:rPr>
          <w:rFonts w:asciiTheme="minorHAnsi" w:hAnsiTheme="minorHAnsi" w:cstheme="minorHAnsi"/>
          <w:sz w:val="20"/>
          <w:szCs w:val="20"/>
        </w:rPr>
        <w:t xml:space="preserve"> - A critério do CONTRATANTE, poderão ser utilizados os pagamentos devidos para cobrir possíveis despesas com multas, indenizações a terceiros ou outras de responsabilidade da CONTRATADA.</w:t>
      </w:r>
    </w:p>
    <w:p w14:paraId="18DA8784" w14:textId="77777777" w:rsidR="00532A81" w:rsidRPr="00FE258A" w:rsidRDefault="00532A81" w:rsidP="00532A81">
      <w:pPr>
        <w:spacing w:after="0"/>
        <w:rPr>
          <w:rFonts w:asciiTheme="minorHAnsi" w:hAnsiTheme="minorHAnsi" w:cstheme="minorHAnsi"/>
          <w:b/>
          <w:sz w:val="20"/>
          <w:szCs w:val="20"/>
        </w:rPr>
      </w:pPr>
    </w:p>
    <w:p w14:paraId="128D84A2" w14:textId="77777777" w:rsidR="00532A81" w:rsidRPr="00FE258A" w:rsidRDefault="00532A81" w:rsidP="00532A81">
      <w:pPr>
        <w:spacing w:after="0"/>
        <w:rPr>
          <w:rFonts w:asciiTheme="minorHAnsi" w:hAnsiTheme="minorHAnsi" w:cstheme="minorHAnsi"/>
          <w:b/>
          <w:spacing w:val="-2"/>
          <w:sz w:val="20"/>
          <w:szCs w:val="20"/>
        </w:rPr>
      </w:pPr>
      <w:r w:rsidRPr="00FE258A">
        <w:rPr>
          <w:rFonts w:asciiTheme="minorHAnsi" w:hAnsiTheme="minorHAnsi" w:cstheme="minorHAnsi"/>
          <w:b/>
          <w:sz w:val="20"/>
          <w:szCs w:val="20"/>
        </w:rPr>
        <w:t xml:space="preserve">CLÁUSULA DÉCIMA - </w:t>
      </w:r>
      <w:r w:rsidRPr="00FE258A">
        <w:rPr>
          <w:rFonts w:asciiTheme="minorHAnsi" w:hAnsiTheme="minorHAnsi" w:cstheme="minorHAnsi"/>
          <w:b/>
          <w:spacing w:val="-2"/>
          <w:sz w:val="20"/>
          <w:szCs w:val="20"/>
        </w:rPr>
        <w:t>DAS PENALIDADES</w:t>
      </w:r>
    </w:p>
    <w:p w14:paraId="5A25FEBC"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O contratado será responsabilizado administrativamente pelas seguintes infrações:</w:t>
      </w:r>
    </w:p>
    <w:p w14:paraId="7EAA61DD" w14:textId="77777777" w:rsidR="00532A81" w:rsidRPr="00FE258A" w:rsidRDefault="00532A81" w:rsidP="00532A81">
      <w:pPr>
        <w:adjustRightInd w:val="0"/>
        <w:spacing w:after="0"/>
        <w:rPr>
          <w:rFonts w:asciiTheme="minorHAnsi" w:hAnsiTheme="minorHAnsi" w:cstheme="minorHAnsi"/>
          <w:sz w:val="20"/>
          <w:szCs w:val="20"/>
        </w:rPr>
      </w:pPr>
    </w:p>
    <w:p w14:paraId="697946E1"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 xml:space="preserve">I - </w:t>
      </w:r>
      <w:proofErr w:type="gramStart"/>
      <w:r w:rsidRPr="00FE258A">
        <w:rPr>
          <w:rFonts w:asciiTheme="minorHAnsi" w:hAnsiTheme="minorHAnsi" w:cstheme="minorHAnsi"/>
          <w:sz w:val="20"/>
          <w:szCs w:val="20"/>
        </w:rPr>
        <w:t>dar</w:t>
      </w:r>
      <w:proofErr w:type="gramEnd"/>
      <w:r w:rsidRPr="00FE258A">
        <w:rPr>
          <w:rFonts w:asciiTheme="minorHAnsi" w:hAnsiTheme="minorHAnsi" w:cstheme="minorHAnsi"/>
          <w:sz w:val="20"/>
          <w:szCs w:val="20"/>
        </w:rPr>
        <w:t xml:space="preserve"> causa à inexecução parcial do contrato;</w:t>
      </w:r>
    </w:p>
    <w:p w14:paraId="6CA11FA5" w14:textId="77777777" w:rsidR="00532A81" w:rsidRPr="00FE258A" w:rsidRDefault="00532A81" w:rsidP="00532A81">
      <w:pPr>
        <w:adjustRightInd w:val="0"/>
        <w:spacing w:after="0"/>
        <w:rPr>
          <w:rFonts w:asciiTheme="minorHAnsi" w:hAnsiTheme="minorHAnsi" w:cstheme="minorHAnsi"/>
          <w:sz w:val="20"/>
          <w:szCs w:val="20"/>
        </w:rPr>
      </w:pPr>
    </w:p>
    <w:p w14:paraId="7C47EB15"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 xml:space="preserve">II - </w:t>
      </w:r>
      <w:proofErr w:type="gramStart"/>
      <w:r w:rsidRPr="00FE258A">
        <w:rPr>
          <w:rFonts w:asciiTheme="minorHAnsi" w:hAnsiTheme="minorHAnsi" w:cstheme="minorHAnsi"/>
          <w:sz w:val="20"/>
          <w:szCs w:val="20"/>
        </w:rPr>
        <w:t>dar</w:t>
      </w:r>
      <w:proofErr w:type="gramEnd"/>
      <w:r w:rsidRPr="00FE258A">
        <w:rPr>
          <w:rFonts w:asciiTheme="minorHAnsi" w:hAnsiTheme="minorHAnsi" w:cstheme="minorHAnsi"/>
          <w:sz w:val="20"/>
          <w:szCs w:val="20"/>
        </w:rPr>
        <w:t xml:space="preserve"> causa à inexecução total do contrato;</w:t>
      </w:r>
    </w:p>
    <w:p w14:paraId="6E12856E" w14:textId="77777777" w:rsidR="00532A81" w:rsidRPr="00FE258A" w:rsidRDefault="00532A81" w:rsidP="00532A81">
      <w:pPr>
        <w:adjustRightInd w:val="0"/>
        <w:spacing w:after="0"/>
        <w:rPr>
          <w:rFonts w:asciiTheme="minorHAnsi" w:hAnsiTheme="minorHAnsi" w:cstheme="minorHAnsi"/>
          <w:sz w:val="20"/>
          <w:szCs w:val="20"/>
        </w:rPr>
      </w:pPr>
    </w:p>
    <w:p w14:paraId="5795B017"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III - não manter a proposta, salvo em decorrência de fato superveniente devidamente justificado;</w:t>
      </w:r>
    </w:p>
    <w:p w14:paraId="2491482F" w14:textId="77777777" w:rsidR="00532A81" w:rsidRPr="00FE258A" w:rsidRDefault="00532A81" w:rsidP="00532A81">
      <w:pPr>
        <w:adjustRightInd w:val="0"/>
        <w:spacing w:after="0"/>
        <w:rPr>
          <w:rFonts w:asciiTheme="minorHAnsi" w:hAnsiTheme="minorHAnsi" w:cstheme="minorHAnsi"/>
          <w:sz w:val="20"/>
          <w:szCs w:val="20"/>
        </w:rPr>
      </w:pPr>
    </w:p>
    <w:p w14:paraId="748B0724"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 xml:space="preserve">IV - </w:t>
      </w:r>
      <w:proofErr w:type="gramStart"/>
      <w:r w:rsidRPr="00FE258A">
        <w:rPr>
          <w:rFonts w:asciiTheme="minorHAnsi" w:hAnsiTheme="minorHAnsi" w:cstheme="minorHAnsi"/>
          <w:sz w:val="20"/>
          <w:szCs w:val="20"/>
        </w:rPr>
        <w:t>comportar-se</w:t>
      </w:r>
      <w:proofErr w:type="gramEnd"/>
      <w:r w:rsidRPr="00FE258A">
        <w:rPr>
          <w:rFonts w:asciiTheme="minorHAnsi" w:hAnsiTheme="minorHAnsi" w:cstheme="minorHAnsi"/>
          <w:sz w:val="20"/>
          <w:szCs w:val="20"/>
        </w:rPr>
        <w:t xml:space="preserve"> de modo inidôneo ou cometer fraude de qualquer natureza;</w:t>
      </w:r>
    </w:p>
    <w:p w14:paraId="149DE8A4" w14:textId="77777777" w:rsidR="00532A81" w:rsidRPr="00FE258A" w:rsidRDefault="00532A81" w:rsidP="00532A81">
      <w:pPr>
        <w:adjustRightInd w:val="0"/>
        <w:spacing w:after="0"/>
        <w:rPr>
          <w:rFonts w:asciiTheme="minorHAnsi" w:hAnsiTheme="minorHAnsi" w:cstheme="minorHAnsi"/>
          <w:sz w:val="20"/>
          <w:szCs w:val="20"/>
        </w:rPr>
      </w:pPr>
    </w:p>
    <w:p w14:paraId="08F29919" w14:textId="77777777" w:rsidR="00532A81" w:rsidRPr="00FE258A" w:rsidRDefault="00532A81" w:rsidP="00532A81">
      <w:pPr>
        <w:adjustRightInd w:val="0"/>
        <w:spacing w:after="0"/>
        <w:rPr>
          <w:rFonts w:asciiTheme="minorHAnsi" w:hAnsiTheme="minorHAnsi" w:cstheme="minorHAnsi"/>
          <w:sz w:val="20"/>
          <w:szCs w:val="20"/>
        </w:rPr>
      </w:pPr>
      <w:r w:rsidRPr="00FE258A">
        <w:rPr>
          <w:rFonts w:asciiTheme="minorHAnsi" w:hAnsiTheme="minorHAnsi" w:cstheme="minorHAnsi"/>
          <w:sz w:val="20"/>
          <w:szCs w:val="20"/>
        </w:rPr>
        <w:t xml:space="preserve">V - </w:t>
      </w:r>
      <w:proofErr w:type="gramStart"/>
      <w:r w:rsidRPr="00FE258A">
        <w:rPr>
          <w:rFonts w:asciiTheme="minorHAnsi" w:hAnsiTheme="minorHAnsi" w:cstheme="minorHAnsi"/>
          <w:sz w:val="20"/>
          <w:szCs w:val="20"/>
        </w:rPr>
        <w:t>praticar</w:t>
      </w:r>
      <w:proofErr w:type="gramEnd"/>
      <w:r w:rsidRPr="00FE258A">
        <w:rPr>
          <w:rFonts w:asciiTheme="minorHAnsi" w:hAnsiTheme="minorHAnsi" w:cstheme="minorHAnsi"/>
          <w:sz w:val="20"/>
          <w:szCs w:val="20"/>
        </w:rPr>
        <w:t xml:space="preserve"> ato lesivo previsto no art. 5º da Lei nº 12.846, de 1º de janeiro de 2013.</w:t>
      </w:r>
    </w:p>
    <w:p w14:paraId="5DE80C6D" w14:textId="77777777" w:rsidR="00532A81" w:rsidRPr="00FE258A" w:rsidRDefault="00532A81" w:rsidP="00532A81">
      <w:pPr>
        <w:adjustRightInd w:val="0"/>
        <w:spacing w:after="0"/>
        <w:rPr>
          <w:rFonts w:asciiTheme="minorHAnsi" w:hAnsiTheme="minorHAnsi" w:cstheme="minorHAnsi"/>
          <w:sz w:val="20"/>
          <w:szCs w:val="20"/>
        </w:rPr>
      </w:pPr>
    </w:p>
    <w:p w14:paraId="2A31A237"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pacing w:val="-2"/>
          <w:sz w:val="20"/>
          <w:szCs w:val="20"/>
        </w:rPr>
        <w:t>A</w:t>
      </w:r>
      <w:r w:rsidRPr="00FE258A">
        <w:rPr>
          <w:rFonts w:asciiTheme="minorHAnsi" w:hAnsiTheme="minorHAnsi" w:cstheme="minorHAnsi"/>
          <w:sz w:val="20"/>
          <w:szCs w:val="20"/>
        </w:rPr>
        <w:t xml:space="preserve"> CONTRATADA ficará sujeita às seguintes penalidades, garantida a prévia defesa, pela inexecução total ou parcial do contrato:</w:t>
      </w:r>
    </w:p>
    <w:p w14:paraId="4D28F20B"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I - </w:t>
      </w:r>
      <w:proofErr w:type="gramStart"/>
      <w:r w:rsidRPr="00FE258A">
        <w:rPr>
          <w:rFonts w:asciiTheme="minorHAnsi" w:hAnsiTheme="minorHAnsi" w:cstheme="minorHAnsi"/>
          <w:sz w:val="20"/>
          <w:szCs w:val="20"/>
        </w:rPr>
        <w:t>advertência</w:t>
      </w:r>
      <w:proofErr w:type="gramEnd"/>
      <w:r w:rsidRPr="00FE258A">
        <w:rPr>
          <w:rFonts w:asciiTheme="minorHAnsi" w:hAnsiTheme="minorHAnsi" w:cstheme="minorHAnsi"/>
          <w:sz w:val="20"/>
          <w:szCs w:val="20"/>
        </w:rPr>
        <w:t>;</w:t>
      </w:r>
    </w:p>
    <w:p w14:paraId="36DA7693"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lastRenderedPageBreak/>
        <w:t xml:space="preserve">II – </w:t>
      </w:r>
      <w:proofErr w:type="gramStart"/>
      <w:r w:rsidRPr="00FE258A">
        <w:rPr>
          <w:rFonts w:asciiTheme="minorHAnsi" w:hAnsiTheme="minorHAnsi" w:cstheme="minorHAnsi"/>
          <w:sz w:val="20"/>
          <w:szCs w:val="20"/>
        </w:rPr>
        <w:t>multa</w:t>
      </w:r>
      <w:proofErr w:type="gramEnd"/>
      <w:r w:rsidRPr="00FE258A">
        <w:rPr>
          <w:rFonts w:asciiTheme="minorHAnsi" w:hAnsiTheme="minorHAnsi" w:cstheme="minorHAnsi"/>
          <w:sz w:val="20"/>
          <w:szCs w:val="20"/>
        </w:rPr>
        <w:t>:</w:t>
      </w:r>
    </w:p>
    <w:p w14:paraId="7603B26D" w14:textId="77777777" w:rsidR="00532A81" w:rsidRPr="00FE258A" w:rsidRDefault="00532A81">
      <w:pPr>
        <w:pStyle w:val="PargrafodaLista"/>
        <w:numPr>
          <w:ilvl w:val="0"/>
          <w:numId w:val="6"/>
        </w:numPr>
        <w:spacing w:after="0" w:line="240" w:lineRule="auto"/>
        <w:jc w:val="both"/>
        <w:rPr>
          <w:rFonts w:asciiTheme="minorHAnsi" w:hAnsiTheme="minorHAnsi" w:cstheme="minorHAnsi"/>
          <w:sz w:val="20"/>
          <w:szCs w:val="20"/>
        </w:rPr>
      </w:pPr>
      <w:r w:rsidRPr="00FE258A">
        <w:rPr>
          <w:rFonts w:asciiTheme="minorHAnsi" w:hAnsiTheme="minorHAnsi" w:cstheme="minorHAnsi"/>
          <w:sz w:val="20"/>
          <w:szCs w:val="20"/>
        </w:rPr>
        <w:t>multa de 0,5 (cinco décimo por cento) sobre o valor do contrato, por dia de atraso no fornecimento, durante os primeiros 30 (trinta) dias, e 0,10% (dez décimos por cento) para cada dia subsequente;</w:t>
      </w:r>
    </w:p>
    <w:p w14:paraId="06E0F550" w14:textId="77777777" w:rsidR="00532A81" w:rsidRPr="00FE258A" w:rsidRDefault="00532A81">
      <w:pPr>
        <w:pStyle w:val="PargrafodaLista"/>
        <w:numPr>
          <w:ilvl w:val="0"/>
          <w:numId w:val="6"/>
        </w:numPr>
        <w:spacing w:after="0" w:line="240" w:lineRule="auto"/>
        <w:jc w:val="both"/>
        <w:rPr>
          <w:rFonts w:asciiTheme="minorHAnsi" w:hAnsiTheme="minorHAnsi" w:cstheme="minorHAnsi"/>
          <w:sz w:val="20"/>
          <w:szCs w:val="20"/>
        </w:rPr>
      </w:pPr>
      <w:r w:rsidRPr="00FE258A">
        <w:rPr>
          <w:rFonts w:asciiTheme="minorHAnsi" w:hAnsiTheme="minorHAnsi" w:cstheme="minorHAnsi"/>
          <w:sz w:val="20"/>
          <w:szCs w:val="20"/>
        </w:rPr>
        <w:t>multa de 10% (dez por cento) sobre o valor do contrato, em caso de inexecução total das obrigações assumidas nesta avença;</w:t>
      </w:r>
    </w:p>
    <w:p w14:paraId="7F2FBF52" w14:textId="77777777" w:rsidR="00532A81" w:rsidRPr="00FE258A" w:rsidRDefault="00532A81">
      <w:pPr>
        <w:pStyle w:val="PargrafodaLista"/>
        <w:numPr>
          <w:ilvl w:val="0"/>
          <w:numId w:val="6"/>
        </w:numPr>
        <w:spacing w:after="0" w:line="240" w:lineRule="auto"/>
        <w:jc w:val="both"/>
        <w:rPr>
          <w:rFonts w:asciiTheme="minorHAnsi" w:hAnsiTheme="minorHAnsi" w:cstheme="minorHAnsi"/>
          <w:sz w:val="20"/>
          <w:szCs w:val="20"/>
        </w:rPr>
      </w:pPr>
      <w:r w:rsidRPr="00FE258A">
        <w:rPr>
          <w:rFonts w:asciiTheme="minorHAnsi" w:hAnsiTheme="minorHAnsi" w:cstheme="minorHAnsi"/>
          <w:sz w:val="20"/>
          <w:szCs w:val="20"/>
        </w:rPr>
        <w:t>Na aplicação da sanção de multa, será facultada a defesa do interessado no prazo de 15 (quinze) dias úteis, contado da data de sua intimação.</w:t>
      </w:r>
    </w:p>
    <w:p w14:paraId="65CBB502" w14:textId="77777777" w:rsidR="00532A81" w:rsidRPr="00FE258A" w:rsidRDefault="00532A81" w:rsidP="00532A81">
      <w:pPr>
        <w:pStyle w:val="PargrafodaLista"/>
        <w:spacing w:after="0"/>
        <w:rPr>
          <w:rFonts w:asciiTheme="minorHAnsi" w:hAnsiTheme="minorHAnsi" w:cstheme="minorHAnsi"/>
          <w:sz w:val="20"/>
          <w:szCs w:val="20"/>
        </w:rPr>
      </w:pPr>
    </w:p>
    <w:p w14:paraId="52EBF042" w14:textId="77777777" w:rsidR="00532A81" w:rsidRPr="00FE258A" w:rsidRDefault="00532A81" w:rsidP="00532A81">
      <w:pPr>
        <w:pStyle w:val="PargrafodaLista"/>
        <w:adjustRightInd w:val="0"/>
        <w:spacing w:after="0"/>
        <w:ind w:left="0"/>
        <w:rPr>
          <w:rFonts w:asciiTheme="minorHAnsi" w:hAnsiTheme="minorHAnsi" w:cstheme="minorHAnsi"/>
          <w:sz w:val="20"/>
          <w:szCs w:val="20"/>
        </w:rPr>
      </w:pPr>
      <w:r w:rsidRPr="00FE258A">
        <w:rPr>
          <w:rFonts w:asciiTheme="minorHAnsi" w:hAnsiTheme="minorHAnsi" w:cstheme="minorHAnsi"/>
          <w:sz w:val="20"/>
          <w:szCs w:val="20"/>
        </w:rPr>
        <w:t xml:space="preserve"> III - impedimento de licitar e contratar;</w:t>
      </w:r>
    </w:p>
    <w:p w14:paraId="406CE859" w14:textId="77777777" w:rsidR="00532A81" w:rsidRPr="00FE258A" w:rsidRDefault="00532A81" w:rsidP="00532A81">
      <w:pPr>
        <w:pStyle w:val="PargrafodaLista"/>
        <w:spacing w:after="0"/>
        <w:ind w:left="0"/>
        <w:rPr>
          <w:rFonts w:asciiTheme="minorHAnsi" w:hAnsiTheme="minorHAnsi" w:cstheme="minorHAnsi"/>
          <w:sz w:val="20"/>
          <w:szCs w:val="20"/>
        </w:rPr>
      </w:pPr>
      <w:r w:rsidRPr="00FE258A">
        <w:rPr>
          <w:rFonts w:asciiTheme="minorHAnsi" w:hAnsiTheme="minorHAnsi" w:cstheme="minorHAnsi"/>
          <w:sz w:val="20"/>
          <w:szCs w:val="20"/>
        </w:rPr>
        <w:t xml:space="preserve"> IV - </w:t>
      </w:r>
      <w:proofErr w:type="gramStart"/>
      <w:r w:rsidRPr="00FE258A">
        <w:rPr>
          <w:rFonts w:asciiTheme="minorHAnsi" w:hAnsiTheme="minorHAnsi" w:cstheme="minorHAnsi"/>
          <w:sz w:val="20"/>
          <w:szCs w:val="20"/>
        </w:rPr>
        <w:t>declaração</w:t>
      </w:r>
      <w:proofErr w:type="gramEnd"/>
      <w:r w:rsidRPr="00FE258A">
        <w:rPr>
          <w:rFonts w:asciiTheme="minorHAnsi" w:hAnsiTheme="minorHAnsi" w:cstheme="minorHAnsi"/>
          <w:sz w:val="20"/>
          <w:szCs w:val="20"/>
        </w:rPr>
        <w:t xml:space="preserve"> de inidoneidade para licitar ou contratar.</w:t>
      </w:r>
    </w:p>
    <w:p w14:paraId="2D1A660A" w14:textId="77777777" w:rsidR="00532A81" w:rsidRPr="00FE258A" w:rsidRDefault="00532A81">
      <w:pPr>
        <w:pStyle w:val="PargrafodaLista"/>
        <w:numPr>
          <w:ilvl w:val="0"/>
          <w:numId w:val="7"/>
        </w:numPr>
        <w:spacing w:after="0" w:line="240" w:lineRule="auto"/>
        <w:jc w:val="both"/>
        <w:rPr>
          <w:rFonts w:asciiTheme="minorHAnsi" w:hAnsiTheme="minorHAnsi" w:cstheme="minorHAnsi"/>
          <w:sz w:val="20"/>
          <w:szCs w:val="20"/>
        </w:rPr>
      </w:pPr>
      <w:r w:rsidRPr="00FE258A">
        <w:rPr>
          <w:rFonts w:asciiTheme="minorHAnsi" w:hAnsiTheme="minorHAnsi" w:cstheme="minorHAnsi"/>
          <w:sz w:val="20"/>
          <w:szCs w:val="20"/>
        </w:rPr>
        <w:t>Na aplicação das sanções de impedimento de licitar e contratar e declaração de inidoneidade para licitar ou contratar a administração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8C960F3" w14:textId="77777777" w:rsidR="00532A81" w:rsidRPr="00FE258A" w:rsidRDefault="00532A81" w:rsidP="00532A81">
      <w:pPr>
        <w:pStyle w:val="PargrafodaLista"/>
        <w:spacing w:after="0"/>
        <w:rPr>
          <w:rFonts w:asciiTheme="minorHAnsi" w:hAnsiTheme="minorHAnsi" w:cstheme="minorHAnsi"/>
          <w:sz w:val="20"/>
          <w:szCs w:val="20"/>
        </w:rPr>
      </w:pPr>
    </w:p>
    <w:p w14:paraId="109949E2"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PRIMEIRO</w:t>
      </w:r>
      <w:r w:rsidRPr="00FE258A">
        <w:rPr>
          <w:rFonts w:asciiTheme="minorHAnsi" w:hAnsiTheme="minorHAnsi" w:cstheme="minorHAnsi"/>
          <w:sz w:val="20"/>
          <w:szCs w:val="20"/>
        </w:rPr>
        <w:t xml:space="preserve"> - Se o valor da multa não for pago, será cobrado administrativamente, podendo, ainda, ser inscrito como Dívida Ativa do Município de Canapi/AL e cobrado judicialmente.</w:t>
      </w:r>
    </w:p>
    <w:p w14:paraId="63B42363" w14:textId="77777777" w:rsidR="00532A81" w:rsidRPr="00FE258A" w:rsidRDefault="00532A81" w:rsidP="00532A81">
      <w:pPr>
        <w:spacing w:after="0"/>
        <w:ind w:firstLine="360"/>
        <w:rPr>
          <w:rFonts w:asciiTheme="minorHAnsi" w:hAnsiTheme="minorHAnsi" w:cstheme="minorHAnsi"/>
          <w:sz w:val="20"/>
          <w:szCs w:val="20"/>
        </w:rPr>
      </w:pPr>
    </w:p>
    <w:p w14:paraId="10BE8753"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 xml:space="preserve">PARÁGRAFO SEGUNDO - </w:t>
      </w:r>
      <w:r w:rsidRPr="00FE258A">
        <w:rPr>
          <w:rFonts w:asciiTheme="minorHAnsi" w:hAnsiTheme="minorHAnsi" w:cstheme="minorHAnsi"/>
          <w:sz w:val="20"/>
          <w:szCs w:val="20"/>
        </w:rPr>
        <w:t>No processo de aplicação de penalidades é assegurado o direito ao contraditório e à ampla defesa.</w:t>
      </w:r>
    </w:p>
    <w:p w14:paraId="785A4661" w14:textId="77777777" w:rsidR="00532A81" w:rsidRPr="00FE258A" w:rsidRDefault="00532A81" w:rsidP="00532A81">
      <w:pPr>
        <w:spacing w:after="0"/>
        <w:ind w:firstLine="360"/>
        <w:rPr>
          <w:rFonts w:asciiTheme="minorHAnsi" w:hAnsiTheme="minorHAnsi" w:cstheme="minorHAnsi"/>
          <w:sz w:val="20"/>
          <w:szCs w:val="20"/>
        </w:rPr>
      </w:pPr>
    </w:p>
    <w:p w14:paraId="3A4ADF2A"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b/>
          <w:sz w:val="20"/>
          <w:szCs w:val="20"/>
        </w:rPr>
        <w:t>PARÁGRAFO TERCEIRO</w:t>
      </w:r>
      <w:r w:rsidRPr="00FE258A">
        <w:rPr>
          <w:rFonts w:asciiTheme="minorHAnsi" w:hAnsiTheme="minorHAnsi" w:cstheme="minorHAnsi"/>
          <w:sz w:val="20"/>
          <w:szCs w:val="20"/>
        </w:rPr>
        <w:t xml:space="preserve"> - O valor das multas aplicadas deverá ser recolhido no prazo de 5 (cinco) dias, a contar da data da notificação.</w:t>
      </w:r>
    </w:p>
    <w:p w14:paraId="656025B2" w14:textId="77777777" w:rsidR="00532A81" w:rsidRPr="00FE258A" w:rsidRDefault="00532A81" w:rsidP="00532A81">
      <w:pPr>
        <w:spacing w:after="0"/>
        <w:rPr>
          <w:rFonts w:asciiTheme="minorHAnsi" w:hAnsiTheme="minorHAnsi" w:cstheme="minorHAnsi"/>
          <w:b/>
          <w:spacing w:val="-2"/>
          <w:sz w:val="20"/>
          <w:szCs w:val="20"/>
        </w:rPr>
      </w:pPr>
    </w:p>
    <w:p w14:paraId="34931CE5"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pacing w:val="-2"/>
          <w:sz w:val="20"/>
          <w:szCs w:val="20"/>
        </w:rPr>
        <w:t xml:space="preserve">CLÁUSULA DÉCIMA PRIMEIRA - </w:t>
      </w:r>
      <w:r w:rsidRPr="00FE258A">
        <w:rPr>
          <w:rFonts w:asciiTheme="minorHAnsi" w:hAnsiTheme="minorHAnsi" w:cstheme="minorHAnsi"/>
          <w:b/>
          <w:sz w:val="20"/>
          <w:szCs w:val="20"/>
        </w:rPr>
        <w:t>DA EXTINÇÃO</w:t>
      </w:r>
    </w:p>
    <w:p w14:paraId="0AC84101"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 O presente contrato poderá ser extinto pelos motivos elencados no artigo 137, da Lei nº 14.133, de 01/04/2021.</w:t>
      </w:r>
    </w:p>
    <w:p w14:paraId="3F72859A" w14:textId="77777777" w:rsidR="00532A81" w:rsidRPr="00FE258A" w:rsidRDefault="00532A81" w:rsidP="00532A81">
      <w:pPr>
        <w:spacing w:after="0"/>
        <w:rPr>
          <w:rFonts w:asciiTheme="minorHAnsi" w:hAnsiTheme="minorHAnsi" w:cstheme="minorHAnsi"/>
          <w:b/>
          <w:sz w:val="20"/>
          <w:szCs w:val="20"/>
        </w:rPr>
      </w:pPr>
    </w:p>
    <w:p w14:paraId="277C2E4D"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DÉCIMA SEGUNDA - DA VALIDADE E EFICÁCIA</w:t>
      </w:r>
    </w:p>
    <w:p w14:paraId="62091324"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O presente contrato só terá validade e eficácia após ter sido devidamente assinado pelas partes e publicado no sítio oficial do município.</w:t>
      </w:r>
    </w:p>
    <w:p w14:paraId="11303DBF" w14:textId="77777777" w:rsidR="00532A81" w:rsidRPr="00FE258A" w:rsidRDefault="00532A81" w:rsidP="00532A81">
      <w:pPr>
        <w:spacing w:after="0"/>
        <w:rPr>
          <w:rFonts w:asciiTheme="minorHAnsi" w:hAnsiTheme="minorHAnsi" w:cstheme="minorHAnsi"/>
          <w:b/>
          <w:sz w:val="20"/>
          <w:szCs w:val="20"/>
        </w:rPr>
      </w:pPr>
    </w:p>
    <w:p w14:paraId="02BD90EC"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DÉCIMA TERCEIRA - DO FORO</w:t>
      </w:r>
    </w:p>
    <w:p w14:paraId="3D6D5A9E"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Para dirimir todas as questões oriundas do presente contrato, será competente o Juízo da Comarca da sede da contratante.</w:t>
      </w:r>
    </w:p>
    <w:p w14:paraId="273A31AD" w14:textId="77777777" w:rsidR="00532A81" w:rsidRPr="00FE258A" w:rsidRDefault="00532A81" w:rsidP="00532A81">
      <w:pPr>
        <w:spacing w:after="0"/>
        <w:rPr>
          <w:rFonts w:asciiTheme="minorHAnsi" w:hAnsiTheme="minorHAnsi" w:cstheme="minorHAnsi"/>
          <w:b/>
          <w:sz w:val="20"/>
          <w:szCs w:val="20"/>
        </w:rPr>
      </w:pPr>
    </w:p>
    <w:p w14:paraId="7E906EE5" w14:textId="77777777" w:rsidR="00532A81" w:rsidRPr="00FE258A" w:rsidRDefault="00532A81" w:rsidP="00532A81">
      <w:pPr>
        <w:spacing w:after="0"/>
        <w:rPr>
          <w:rFonts w:asciiTheme="minorHAnsi" w:hAnsiTheme="minorHAnsi" w:cstheme="minorHAnsi"/>
          <w:b/>
          <w:sz w:val="20"/>
          <w:szCs w:val="20"/>
        </w:rPr>
      </w:pPr>
      <w:r w:rsidRPr="00FE258A">
        <w:rPr>
          <w:rFonts w:asciiTheme="minorHAnsi" w:hAnsiTheme="minorHAnsi" w:cstheme="minorHAnsi"/>
          <w:b/>
          <w:sz w:val="20"/>
          <w:szCs w:val="20"/>
        </w:rPr>
        <w:t>CLÁUSULA DÉCIMA QUARTA – DA OMISSÃO</w:t>
      </w:r>
    </w:p>
    <w:p w14:paraId="05FB381D" w14:textId="77777777" w:rsidR="00532A81" w:rsidRPr="00FE258A" w:rsidRDefault="00532A81" w:rsidP="00532A81">
      <w:pPr>
        <w:spacing w:after="0"/>
        <w:rPr>
          <w:rFonts w:asciiTheme="minorHAnsi" w:hAnsiTheme="minorHAnsi" w:cstheme="minorHAnsi"/>
          <w:sz w:val="20"/>
          <w:szCs w:val="20"/>
        </w:rPr>
      </w:pPr>
      <w:r w:rsidRPr="00FE258A">
        <w:rPr>
          <w:rFonts w:asciiTheme="minorHAnsi" w:hAnsiTheme="minorHAnsi" w:cstheme="minorHAnsi"/>
          <w:sz w:val="20"/>
          <w:szCs w:val="20"/>
        </w:rPr>
        <w:t xml:space="preserve">Os casos omissos serão resolvidos pelo Município de </w:t>
      </w:r>
      <w:r w:rsidRPr="00FE258A">
        <w:rPr>
          <w:rFonts w:asciiTheme="minorHAnsi" w:hAnsiTheme="minorHAnsi" w:cstheme="minorHAnsi"/>
          <w:spacing w:val="-2"/>
          <w:sz w:val="20"/>
          <w:szCs w:val="20"/>
        </w:rPr>
        <w:t>Canapi/AL</w:t>
      </w:r>
      <w:r w:rsidRPr="00FE258A">
        <w:rPr>
          <w:rFonts w:asciiTheme="minorHAnsi" w:hAnsiTheme="minorHAnsi" w:cstheme="minorHAnsi"/>
          <w:sz w:val="20"/>
          <w:szCs w:val="20"/>
        </w:rPr>
        <w:t xml:space="preserve">, com base na Lei 14.133/2021. </w:t>
      </w:r>
      <w:r w:rsidRPr="00FE258A">
        <w:rPr>
          <w:rFonts w:asciiTheme="minorHAnsi" w:hAnsiTheme="minorHAnsi" w:cstheme="minorHAnsi"/>
          <w:spacing w:val="-2"/>
          <w:sz w:val="20"/>
          <w:szCs w:val="20"/>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11A459D3" w14:textId="77777777" w:rsidR="00532A81" w:rsidRPr="00FE258A" w:rsidRDefault="00532A81" w:rsidP="00532A81">
      <w:pPr>
        <w:spacing w:after="0"/>
        <w:jc w:val="right"/>
        <w:rPr>
          <w:rFonts w:asciiTheme="minorHAnsi" w:hAnsiTheme="minorHAnsi" w:cstheme="minorHAnsi"/>
          <w:spacing w:val="-2"/>
          <w:sz w:val="20"/>
          <w:szCs w:val="20"/>
        </w:rPr>
      </w:pPr>
    </w:p>
    <w:p w14:paraId="6916AA59" w14:textId="77777777" w:rsidR="00532A81" w:rsidRPr="00FE258A" w:rsidRDefault="00532A81" w:rsidP="00532A81">
      <w:pPr>
        <w:spacing w:after="0"/>
        <w:jc w:val="right"/>
        <w:rPr>
          <w:rFonts w:asciiTheme="minorHAnsi" w:hAnsiTheme="minorHAnsi" w:cstheme="minorHAnsi"/>
          <w:spacing w:val="-2"/>
          <w:sz w:val="20"/>
          <w:szCs w:val="20"/>
        </w:rPr>
      </w:pPr>
    </w:p>
    <w:p w14:paraId="2592091A" w14:textId="77777777" w:rsidR="00532A81" w:rsidRPr="00FE258A" w:rsidRDefault="00532A81" w:rsidP="00532A81">
      <w:pPr>
        <w:spacing w:after="0"/>
        <w:jc w:val="right"/>
        <w:rPr>
          <w:rFonts w:asciiTheme="minorHAnsi" w:hAnsiTheme="minorHAnsi" w:cstheme="minorHAnsi"/>
          <w:spacing w:val="-2"/>
          <w:sz w:val="20"/>
          <w:szCs w:val="20"/>
        </w:rPr>
      </w:pPr>
      <w:r w:rsidRPr="00FE258A">
        <w:rPr>
          <w:rFonts w:asciiTheme="minorHAnsi" w:hAnsiTheme="minorHAnsi" w:cstheme="minorHAnsi"/>
          <w:spacing w:val="-2"/>
          <w:sz w:val="20"/>
          <w:szCs w:val="20"/>
        </w:rPr>
        <w:t xml:space="preserve">Canapi/AL, </w:t>
      </w:r>
      <w:proofErr w:type="spellStart"/>
      <w:r w:rsidRPr="00FE258A">
        <w:rPr>
          <w:rFonts w:asciiTheme="minorHAnsi" w:hAnsiTheme="minorHAnsi" w:cstheme="minorHAnsi"/>
          <w:spacing w:val="-2"/>
          <w:sz w:val="20"/>
          <w:szCs w:val="20"/>
        </w:rPr>
        <w:t>xx</w:t>
      </w:r>
      <w:proofErr w:type="spellEnd"/>
      <w:r w:rsidRPr="00FE258A">
        <w:rPr>
          <w:rFonts w:asciiTheme="minorHAnsi" w:hAnsiTheme="minorHAnsi" w:cstheme="minorHAnsi"/>
          <w:spacing w:val="-2"/>
          <w:sz w:val="20"/>
          <w:szCs w:val="20"/>
        </w:rPr>
        <w:t xml:space="preserve"> de </w:t>
      </w:r>
      <w:proofErr w:type="spellStart"/>
      <w:r w:rsidRPr="00FE258A">
        <w:rPr>
          <w:rFonts w:asciiTheme="minorHAnsi" w:hAnsiTheme="minorHAnsi" w:cstheme="minorHAnsi"/>
          <w:spacing w:val="-2"/>
          <w:sz w:val="20"/>
          <w:szCs w:val="20"/>
        </w:rPr>
        <w:t>xxxxx</w:t>
      </w:r>
      <w:proofErr w:type="spellEnd"/>
      <w:r w:rsidRPr="00FE258A">
        <w:rPr>
          <w:rFonts w:asciiTheme="minorHAnsi" w:hAnsiTheme="minorHAnsi" w:cstheme="minorHAnsi"/>
          <w:spacing w:val="-2"/>
          <w:sz w:val="20"/>
          <w:szCs w:val="20"/>
        </w:rPr>
        <w:t xml:space="preserve"> de 2024.</w:t>
      </w:r>
    </w:p>
    <w:p w14:paraId="6E73EC14" w14:textId="77777777" w:rsidR="00532A81" w:rsidRPr="00FE258A" w:rsidRDefault="00532A81" w:rsidP="00532A81">
      <w:pPr>
        <w:spacing w:after="0"/>
        <w:rPr>
          <w:rFonts w:asciiTheme="minorHAnsi" w:hAnsiTheme="minorHAnsi" w:cstheme="minorHAnsi"/>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32A81" w:rsidRPr="00FE258A" w14:paraId="5D5438CC" w14:textId="77777777" w:rsidTr="00820F0C">
        <w:tc>
          <w:tcPr>
            <w:tcW w:w="9062" w:type="dxa"/>
          </w:tcPr>
          <w:p w14:paraId="7034BFF6" w14:textId="77777777" w:rsidR="00532A81" w:rsidRPr="00FE258A" w:rsidRDefault="00532A81" w:rsidP="00820F0C">
            <w:pPr>
              <w:tabs>
                <w:tab w:val="center" w:pos="4535"/>
                <w:tab w:val="left" w:pos="5835"/>
              </w:tabs>
              <w:jc w:val="center"/>
              <w:rPr>
                <w:rFonts w:asciiTheme="minorHAnsi" w:hAnsiTheme="minorHAnsi" w:cstheme="minorHAnsi"/>
                <w:spacing w:val="-2"/>
                <w:sz w:val="20"/>
              </w:rPr>
            </w:pPr>
            <w:proofErr w:type="spellStart"/>
            <w:r w:rsidRPr="00FE258A">
              <w:rPr>
                <w:rFonts w:asciiTheme="minorHAnsi" w:hAnsiTheme="minorHAnsi" w:cstheme="minorHAnsi"/>
                <w:spacing w:val="-2"/>
                <w:sz w:val="20"/>
              </w:rPr>
              <w:t>xxxxxxxxxxxxxxxxxxxxxx</w:t>
            </w:r>
            <w:proofErr w:type="spellEnd"/>
          </w:p>
          <w:p w14:paraId="32B53495" w14:textId="77777777" w:rsidR="00532A81" w:rsidRPr="00FE258A" w:rsidRDefault="00532A81" w:rsidP="00820F0C">
            <w:pPr>
              <w:tabs>
                <w:tab w:val="center" w:pos="4535"/>
                <w:tab w:val="left" w:pos="5835"/>
              </w:tabs>
              <w:jc w:val="center"/>
              <w:rPr>
                <w:rFonts w:asciiTheme="minorHAnsi" w:hAnsiTheme="minorHAnsi" w:cstheme="minorHAnsi"/>
                <w:spacing w:val="-2"/>
                <w:sz w:val="20"/>
              </w:rPr>
            </w:pPr>
            <w:r w:rsidRPr="00FE258A">
              <w:rPr>
                <w:rFonts w:asciiTheme="minorHAnsi" w:hAnsiTheme="minorHAnsi" w:cstheme="minorHAnsi"/>
                <w:spacing w:val="-2"/>
                <w:sz w:val="20"/>
              </w:rPr>
              <w:t>Prefeito</w:t>
            </w:r>
          </w:p>
          <w:p w14:paraId="6CAF077A" w14:textId="77777777" w:rsidR="00532A81" w:rsidRPr="00FE258A" w:rsidRDefault="00532A81" w:rsidP="00820F0C">
            <w:pPr>
              <w:jc w:val="center"/>
              <w:rPr>
                <w:rFonts w:asciiTheme="minorHAnsi" w:hAnsiTheme="minorHAnsi" w:cstheme="minorHAnsi"/>
                <w:spacing w:val="-2"/>
                <w:sz w:val="20"/>
              </w:rPr>
            </w:pPr>
            <w:r w:rsidRPr="00FE258A">
              <w:rPr>
                <w:rFonts w:asciiTheme="minorHAnsi" w:hAnsiTheme="minorHAnsi" w:cstheme="minorHAnsi"/>
                <w:spacing w:val="-2"/>
                <w:sz w:val="20"/>
              </w:rPr>
              <w:t>PREFEITURA MUNICIPAL DE CANAPI/AL</w:t>
            </w:r>
          </w:p>
          <w:p w14:paraId="11BEBAE0" w14:textId="77777777" w:rsidR="00532A81" w:rsidRPr="00FE258A" w:rsidRDefault="00532A81" w:rsidP="00820F0C">
            <w:pPr>
              <w:jc w:val="center"/>
              <w:rPr>
                <w:rFonts w:asciiTheme="minorHAnsi" w:hAnsiTheme="minorHAnsi" w:cstheme="minorHAnsi"/>
                <w:spacing w:val="-2"/>
                <w:sz w:val="20"/>
              </w:rPr>
            </w:pPr>
            <w:r w:rsidRPr="00FE258A">
              <w:rPr>
                <w:rFonts w:asciiTheme="minorHAnsi" w:hAnsiTheme="minorHAnsi" w:cstheme="minorHAnsi"/>
                <w:spacing w:val="-2"/>
                <w:sz w:val="20"/>
              </w:rPr>
              <w:lastRenderedPageBreak/>
              <w:t>Contratante</w:t>
            </w:r>
          </w:p>
          <w:p w14:paraId="5D13D80C" w14:textId="77777777" w:rsidR="00532A81" w:rsidRPr="00FE258A" w:rsidRDefault="00532A81" w:rsidP="00820F0C">
            <w:pPr>
              <w:rPr>
                <w:rFonts w:asciiTheme="minorHAnsi" w:hAnsiTheme="minorHAnsi" w:cstheme="minorHAnsi"/>
                <w:spacing w:val="-2"/>
                <w:sz w:val="20"/>
              </w:rPr>
            </w:pPr>
          </w:p>
        </w:tc>
      </w:tr>
    </w:tbl>
    <w:p w14:paraId="0313CE4B" w14:textId="77777777" w:rsidR="00532A81" w:rsidRPr="00FE258A" w:rsidRDefault="00532A81" w:rsidP="00532A81">
      <w:pPr>
        <w:spacing w:after="0"/>
        <w:rPr>
          <w:rFonts w:asciiTheme="minorHAnsi" w:hAnsiTheme="minorHAnsi" w:cstheme="minorHAnsi"/>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32A81" w:rsidRPr="00FE258A" w14:paraId="0862F308" w14:textId="77777777" w:rsidTr="00820F0C">
        <w:tc>
          <w:tcPr>
            <w:tcW w:w="4531" w:type="dxa"/>
          </w:tcPr>
          <w:p w14:paraId="29DDC11B" w14:textId="77777777" w:rsidR="00532A81" w:rsidRPr="00FE258A" w:rsidRDefault="00532A81" w:rsidP="00820F0C">
            <w:pPr>
              <w:tabs>
                <w:tab w:val="center" w:pos="4535"/>
                <w:tab w:val="left" w:pos="5835"/>
              </w:tabs>
              <w:jc w:val="center"/>
              <w:rPr>
                <w:rFonts w:asciiTheme="minorHAnsi" w:hAnsiTheme="minorHAnsi" w:cstheme="minorHAnsi"/>
                <w:spacing w:val="-2"/>
                <w:sz w:val="20"/>
              </w:rPr>
            </w:pPr>
            <w:proofErr w:type="spellStart"/>
            <w:r w:rsidRPr="00FE258A">
              <w:rPr>
                <w:rFonts w:asciiTheme="minorHAnsi" w:hAnsiTheme="minorHAnsi" w:cstheme="minorHAnsi"/>
                <w:spacing w:val="-2"/>
                <w:sz w:val="20"/>
              </w:rPr>
              <w:t>xxxxxxxxxxxxxxxxxxxxxxxxxxxxxxxx</w:t>
            </w:r>
            <w:proofErr w:type="spellEnd"/>
          </w:p>
          <w:p w14:paraId="3B45E295" w14:textId="77777777" w:rsidR="00532A81" w:rsidRPr="00FE258A" w:rsidRDefault="00532A81" w:rsidP="00820F0C">
            <w:pPr>
              <w:tabs>
                <w:tab w:val="center" w:pos="4535"/>
                <w:tab w:val="left" w:pos="5835"/>
              </w:tabs>
              <w:jc w:val="center"/>
              <w:rPr>
                <w:rFonts w:asciiTheme="minorHAnsi" w:hAnsiTheme="minorHAnsi" w:cstheme="minorHAnsi"/>
                <w:spacing w:val="-2"/>
                <w:sz w:val="20"/>
              </w:rPr>
            </w:pPr>
            <w:r w:rsidRPr="00FE258A">
              <w:rPr>
                <w:rFonts w:asciiTheme="minorHAnsi" w:hAnsiTheme="minorHAnsi" w:cstheme="minorHAnsi"/>
                <w:spacing w:val="-2"/>
                <w:sz w:val="20"/>
              </w:rPr>
              <w:t xml:space="preserve">Sec. de </w:t>
            </w:r>
            <w:proofErr w:type="spellStart"/>
            <w:r w:rsidRPr="00FE258A">
              <w:rPr>
                <w:rFonts w:asciiTheme="minorHAnsi" w:hAnsiTheme="minorHAnsi" w:cstheme="minorHAnsi"/>
                <w:spacing w:val="-2"/>
                <w:sz w:val="20"/>
              </w:rPr>
              <w:t>xxxxxxxxx</w:t>
            </w:r>
            <w:proofErr w:type="spellEnd"/>
          </w:p>
          <w:p w14:paraId="03123A56" w14:textId="77777777" w:rsidR="00532A81" w:rsidRPr="00FE258A" w:rsidRDefault="00532A81" w:rsidP="00820F0C">
            <w:pPr>
              <w:jc w:val="center"/>
              <w:rPr>
                <w:rFonts w:asciiTheme="minorHAnsi" w:hAnsiTheme="minorHAnsi" w:cstheme="minorHAnsi"/>
                <w:spacing w:val="-2"/>
                <w:sz w:val="20"/>
              </w:rPr>
            </w:pPr>
            <w:r w:rsidRPr="00FE258A">
              <w:rPr>
                <w:rFonts w:asciiTheme="minorHAnsi" w:hAnsiTheme="minorHAnsi" w:cstheme="minorHAnsi"/>
                <w:spacing w:val="-2"/>
                <w:sz w:val="20"/>
              </w:rPr>
              <w:t>interveniente</w:t>
            </w:r>
          </w:p>
          <w:p w14:paraId="6D549E4D" w14:textId="77777777" w:rsidR="00532A81" w:rsidRPr="00FE258A" w:rsidRDefault="00532A81" w:rsidP="00820F0C">
            <w:pPr>
              <w:jc w:val="center"/>
              <w:rPr>
                <w:rFonts w:asciiTheme="minorHAnsi" w:hAnsiTheme="minorHAnsi" w:cstheme="minorHAnsi"/>
                <w:spacing w:val="-2"/>
                <w:sz w:val="20"/>
              </w:rPr>
            </w:pPr>
          </w:p>
        </w:tc>
        <w:tc>
          <w:tcPr>
            <w:tcW w:w="4531" w:type="dxa"/>
          </w:tcPr>
          <w:p w14:paraId="6249DE7E" w14:textId="77777777" w:rsidR="00532A81" w:rsidRPr="00FE258A" w:rsidRDefault="00532A81" w:rsidP="00820F0C">
            <w:pPr>
              <w:jc w:val="center"/>
              <w:rPr>
                <w:rFonts w:asciiTheme="minorHAnsi" w:hAnsiTheme="minorHAnsi" w:cstheme="minorHAnsi"/>
                <w:spacing w:val="-2"/>
                <w:sz w:val="20"/>
              </w:rPr>
            </w:pPr>
            <w:proofErr w:type="spellStart"/>
            <w:r w:rsidRPr="00FE258A">
              <w:rPr>
                <w:rFonts w:asciiTheme="minorHAnsi" w:hAnsiTheme="minorHAnsi" w:cstheme="minorHAnsi"/>
                <w:spacing w:val="-2"/>
                <w:sz w:val="20"/>
              </w:rPr>
              <w:t>xxxxxxxxxxxxxxxxxxxxx</w:t>
            </w:r>
            <w:proofErr w:type="spellEnd"/>
          </w:p>
          <w:p w14:paraId="46E9758B" w14:textId="77777777" w:rsidR="00532A81" w:rsidRPr="00FE258A" w:rsidRDefault="00532A81" w:rsidP="00820F0C">
            <w:pPr>
              <w:jc w:val="center"/>
              <w:rPr>
                <w:rFonts w:asciiTheme="minorHAnsi" w:hAnsiTheme="minorHAnsi" w:cstheme="minorHAnsi"/>
                <w:spacing w:val="-2"/>
                <w:sz w:val="20"/>
              </w:rPr>
            </w:pPr>
            <w:r w:rsidRPr="00FE258A">
              <w:rPr>
                <w:rFonts w:asciiTheme="minorHAnsi" w:hAnsiTheme="minorHAnsi" w:cstheme="minorHAnsi"/>
                <w:spacing w:val="-2"/>
                <w:sz w:val="20"/>
              </w:rPr>
              <w:t xml:space="preserve">Representante -Legal </w:t>
            </w:r>
          </w:p>
          <w:p w14:paraId="054F334F" w14:textId="77777777" w:rsidR="00532A81" w:rsidRPr="00FE258A" w:rsidRDefault="00532A81" w:rsidP="00820F0C">
            <w:pPr>
              <w:jc w:val="center"/>
              <w:rPr>
                <w:rFonts w:asciiTheme="minorHAnsi" w:hAnsiTheme="minorHAnsi" w:cstheme="minorHAnsi"/>
                <w:spacing w:val="-2"/>
                <w:sz w:val="20"/>
              </w:rPr>
            </w:pPr>
            <w:proofErr w:type="spellStart"/>
            <w:r w:rsidRPr="00FE258A">
              <w:rPr>
                <w:rFonts w:asciiTheme="minorHAnsi" w:hAnsiTheme="minorHAnsi" w:cstheme="minorHAnsi"/>
                <w:spacing w:val="-2"/>
                <w:sz w:val="20"/>
              </w:rPr>
              <w:t>xxxxxxxxxxxxxxxxxxxxxxxxxxxxxxx</w:t>
            </w:r>
            <w:proofErr w:type="spellEnd"/>
          </w:p>
          <w:p w14:paraId="4A70210F" w14:textId="77777777" w:rsidR="00532A81" w:rsidRPr="00FE258A" w:rsidRDefault="00532A81" w:rsidP="00820F0C">
            <w:pPr>
              <w:jc w:val="center"/>
              <w:rPr>
                <w:rFonts w:asciiTheme="minorHAnsi" w:hAnsiTheme="minorHAnsi" w:cstheme="minorHAnsi"/>
                <w:spacing w:val="-2"/>
                <w:sz w:val="20"/>
              </w:rPr>
            </w:pPr>
            <w:r w:rsidRPr="00FE258A">
              <w:rPr>
                <w:rFonts w:asciiTheme="minorHAnsi" w:hAnsiTheme="minorHAnsi" w:cstheme="minorHAnsi"/>
                <w:spacing w:val="-2"/>
                <w:sz w:val="20"/>
              </w:rPr>
              <w:t>Contratada</w:t>
            </w:r>
          </w:p>
          <w:p w14:paraId="4AB1219A" w14:textId="77777777" w:rsidR="00532A81" w:rsidRPr="00FE258A" w:rsidRDefault="00532A81" w:rsidP="00820F0C">
            <w:pPr>
              <w:jc w:val="center"/>
              <w:rPr>
                <w:rFonts w:asciiTheme="minorHAnsi" w:hAnsiTheme="minorHAnsi" w:cstheme="minorHAnsi"/>
                <w:spacing w:val="-2"/>
                <w:sz w:val="20"/>
              </w:rPr>
            </w:pPr>
          </w:p>
        </w:tc>
      </w:tr>
    </w:tbl>
    <w:p w14:paraId="7BF53A6F" w14:textId="77777777" w:rsidR="00612DE2" w:rsidRPr="008E3E4C" w:rsidRDefault="00612DE2" w:rsidP="00612DE2">
      <w:pPr>
        <w:rPr>
          <w:rFonts w:cs="Arial"/>
          <w:sz w:val="22"/>
        </w:rPr>
      </w:pPr>
    </w:p>
    <w:p w14:paraId="09CFA672" w14:textId="77777777" w:rsidR="00612DE2" w:rsidRPr="008E3E4C" w:rsidRDefault="00612DE2" w:rsidP="00612DE2">
      <w:pPr>
        <w:rPr>
          <w:rFonts w:cs="Arial"/>
          <w:sz w:val="22"/>
        </w:rPr>
      </w:pPr>
    </w:p>
    <w:p w14:paraId="7E31147D" w14:textId="77777777" w:rsidR="00612DE2" w:rsidRPr="0086309A" w:rsidRDefault="00612DE2" w:rsidP="00612DE2">
      <w:pPr>
        <w:rPr>
          <w:rFonts w:asciiTheme="minorHAnsi" w:hAnsiTheme="minorHAnsi" w:cstheme="minorHAnsi"/>
          <w:sz w:val="22"/>
        </w:rPr>
      </w:pPr>
    </w:p>
    <w:p w14:paraId="7FE7A514" w14:textId="3B95C923" w:rsidR="0091505C" w:rsidRPr="0086309A" w:rsidRDefault="0091505C" w:rsidP="00612DE2">
      <w:pPr>
        <w:spacing w:after="120" w:line="280" w:lineRule="atLeast"/>
        <w:ind w:right="-15"/>
        <w:jc w:val="center"/>
        <w:rPr>
          <w:rFonts w:asciiTheme="minorHAnsi" w:hAnsiTheme="minorHAnsi" w:cstheme="minorHAnsi"/>
          <w:b/>
          <w:bCs/>
          <w:sz w:val="22"/>
        </w:rPr>
      </w:pPr>
    </w:p>
    <w:p w14:paraId="32615699" w14:textId="77777777" w:rsidR="00B22E52" w:rsidRDefault="00B22E52" w:rsidP="00612DE2">
      <w:pPr>
        <w:spacing w:after="120" w:line="280" w:lineRule="atLeast"/>
        <w:ind w:right="-15"/>
        <w:jc w:val="center"/>
        <w:rPr>
          <w:rFonts w:asciiTheme="minorHAnsi" w:hAnsiTheme="minorHAnsi" w:cstheme="minorHAnsi"/>
          <w:b/>
          <w:bCs/>
          <w:sz w:val="22"/>
        </w:rPr>
      </w:pPr>
      <w:r>
        <w:rPr>
          <w:rFonts w:asciiTheme="minorHAnsi" w:hAnsiTheme="minorHAnsi" w:cstheme="minorHAnsi"/>
          <w:b/>
          <w:bCs/>
          <w:sz w:val="22"/>
        </w:rPr>
        <w:br w:type="page"/>
      </w:r>
    </w:p>
    <w:p w14:paraId="6E11CC91" w14:textId="288FDEC1" w:rsidR="00612DE2" w:rsidRPr="0086309A" w:rsidRDefault="00612DE2" w:rsidP="00612DE2">
      <w:pPr>
        <w:spacing w:after="120" w:line="280" w:lineRule="atLeast"/>
        <w:ind w:right="-15"/>
        <w:jc w:val="center"/>
        <w:rPr>
          <w:rFonts w:asciiTheme="minorHAnsi" w:hAnsiTheme="minorHAnsi" w:cstheme="minorHAnsi"/>
          <w:b/>
          <w:bCs/>
          <w:sz w:val="22"/>
        </w:rPr>
      </w:pPr>
      <w:r w:rsidRPr="0086309A">
        <w:rPr>
          <w:rFonts w:asciiTheme="minorHAnsi" w:hAnsiTheme="minorHAnsi" w:cstheme="minorHAnsi"/>
          <w:b/>
          <w:bCs/>
          <w:sz w:val="22"/>
        </w:rPr>
        <w:lastRenderedPageBreak/>
        <w:t>ANEXO II</w:t>
      </w:r>
      <w:r w:rsidR="0091505C" w:rsidRPr="0086309A">
        <w:rPr>
          <w:rFonts w:asciiTheme="minorHAnsi" w:hAnsiTheme="minorHAnsi" w:cstheme="minorHAnsi"/>
          <w:b/>
          <w:bCs/>
          <w:sz w:val="22"/>
        </w:rPr>
        <w:t>I</w:t>
      </w:r>
    </w:p>
    <w:p w14:paraId="3BE1D049" w14:textId="77777777" w:rsidR="00612DE2" w:rsidRPr="0086309A" w:rsidRDefault="00612DE2" w:rsidP="00612DE2">
      <w:pPr>
        <w:spacing w:after="120" w:line="280" w:lineRule="atLeast"/>
        <w:ind w:right="-15"/>
        <w:jc w:val="center"/>
        <w:rPr>
          <w:rFonts w:asciiTheme="minorHAnsi" w:hAnsiTheme="minorHAnsi" w:cstheme="minorHAnsi"/>
          <w:b/>
          <w:bCs/>
          <w:sz w:val="22"/>
        </w:rPr>
      </w:pPr>
    </w:p>
    <w:p w14:paraId="610052DD" w14:textId="77777777" w:rsidR="00612DE2" w:rsidRPr="0086309A" w:rsidRDefault="00612DE2" w:rsidP="00612DE2">
      <w:pPr>
        <w:spacing w:after="120" w:line="280" w:lineRule="atLeast"/>
        <w:ind w:right="-15"/>
        <w:jc w:val="center"/>
        <w:rPr>
          <w:rFonts w:asciiTheme="minorHAnsi" w:hAnsiTheme="minorHAnsi" w:cstheme="minorHAnsi"/>
          <w:sz w:val="22"/>
        </w:rPr>
      </w:pPr>
      <w:r w:rsidRPr="0086309A">
        <w:rPr>
          <w:rFonts w:asciiTheme="minorHAnsi" w:hAnsiTheme="minorHAnsi" w:cstheme="minorHAnsi"/>
          <w:b/>
          <w:bCs/>
          <w:sz w:val="22"/>
        </w:rPr>
        <w:t>DECLARAÇÕES EM GERAL</w:t>
      </w:r>
    </w:p>
    <w:p w14:paraId="6477DA06" w14:textId="77777777" w:rsidR="00612DE2" w:rsidRPr="0086309A" w:rsidRDefault="00612DE2" w:rsidP="00612DE2">
      <w:pPr>
        <w:adjustRightInd w:val="0"/>
        <w:spacing w:after="120" w:line="280" w:lineRule="atLeast"/>
        <w:rPr>
          <w:rFonts w:asciiTheme="minorHAnsi" w:hAnsiTheme="minorHAnsi" w:cstheme="minorHAnsi"/>
          <w:sz w:val="22"/>
        </w:rPr>
      </w:pPr>
    </w:p>
    <w:p w14:paraId="64F40E0A" w14:textId="77777777" w:rsidR="00612DE2" w:rsidRPr="0086309A" w:rsidRDefault="00612DE2" w:rsidP="00612DE2">
      <w:pPr>
        <w:adjustRightInd w:val="0"/>
        <w:spacing w:after="120" w:line="280" w:lineRule="atLeast"/>
        <w:rPr>
          <w:rFonts w:asciiTheme="minorHAnsi" w:hAnsiTheme="minorHAnsi" w:cstheme="minorHAnsi"/>
          <w:sz w:val="22"/>
        </w:rPr>
      </w:pPr>
      <w:r w:rsidRPr="0086309A">
        <w:rPr>
          <w:rFonts w:asciiTheme="minorHAnsi" w:hAnsiTheme="minorHAnsi" w:cstheme="minorHAnsi"/>
          <w:sz w:val="22"/>
        </w:rPr>
        <w:t xml:space="preserve">A empresa ............................................................ inscrita no CNPJ nº ............................... estabelecida na .................................... por intermédio do seu representante legal abaixo assinado, </w:t>
      </w:r>
      <w:r w:rsidRPr="0086309A">
        <w:rPr>
          <w:rFonts w:asciiTheme="minorHAnsi" w:hAnsiTheme="minorHAnsi" w:cstheme="minorHAnsi"/>
          <w:b/>
          <w:bCs/>
          <w:sz w:val="22"/>
        </w:rPr>
        <w:t>DECLARA</w:t>
      </w:r>
      <w:r w:rsidRPr="0086309A">
        <w:rPr>
          <w:rFonts w:asciiTheme="minorHAnsi" w:hAnsiTheme="minorHAnsi" w:cstheme="minorHAnsi"/>
          <w:sz w:val="22"/>
        </w:rPr>
        <w:t xml:space="preserve"> sob as sanções administrativas cabíveis e sob as penas da lei:</w:t>
      </w:r>
    </w:p>
    <w:p w14:paraId="01CB8B20" w14:textId="77777777" w:rsidR="00612DE2" w:rsidRPr="0086309A" w:rsidRDefault="00612DE2" w:rsidP="00612DE2">
      <w:pPr>
        <w:spacing w:after="120" w:line="280" w:lineRule="atLeast"/>
        <w:ind w:right="-15"/>
        <w:rPr>
          <w:rFonts w:asciiTheme="minorHAnsi" w:hAnsiTheme="minorHAnsi" w:cstheme="minorHAnsi"/>
          <w:sz w:val="22"/>
        </w:rPr>
      </w:pPr>
    </w:p>
    <w:p w14:paraId="78A4F6E8" w14:textId="77777777" w:rsidR="00612DE2" w:rsidRPr="0086309A" w:rsidRDefault="00612DE2">
      <w:pPr>
        <w:pStyle w:val="PargrafodaLista"/>
        <w:widowControl w:val="0"/>
        <w:numPr>
          <w:ilvl w:val="0"/>
          <w:numId w:val="8"/>
        </w:numPr>
        <w:tabs>
          <w:tab w:val="left" w:pos="430"/>
        </w:tabs>
        <w:autoSpaceDE w:val="0"/>
        <w:autoSpaceDN w:val="0"/>
        <w:spacing w:after="0" w:line="240" w:lineRule="auto"/>
        <w:ind w:right="174"/>
        <w:contextualSpacing w:val="0"/>
        <w:rPr>
          <w:rFonts w:asciiTheme="minorHAnsi" w:hAnsiTheme="minorHAnsi" w:cstheme="minorHAnsi"/>
        </w:rPr>
      </w:pPr>
      <w:r w:rsidRPr="0086309A">
        <w:rPr>
          <w:rFonts w:asciiTheme="minorHAnsi" w:hAnsiTheme="minorHAnsi" w:cstheme="minorHAnsi"/>
        </w:rPr>
        <w:t>Declaração</w:t>
      </w:r>
      <w:r w:rsidRPr="0086309A">
        <w:rPr>
          <w:rFonts w:asciiTheme="minorHAnsi" w:hAnsiTheme="minorHAnsi" w:cstheme="minorHAnsi"/>
          <w:spacing w:val="-6"/>
        </w:rPr>
        <w:t xml:space="preserve"> </w:t>
      </w:r>
      <w:r w:rsidRPr="0086309A">
        <w:rPr>
          <w:rFonts w:asciiTheme="minorHAnsi" w:hAnsiTheme="minorHAnsi" w:cstheme="minorHAnsi"/>
        </w:rPr>
        <w:t>de</w:t>
      </w:r>
      <w:r w:rsidRPr="0086309A">
        <w:rPr>
          <w:rFonts w:asciiTheme="minorHAnsi" w:hAnsiTheme="minorHAnsi" w:cstheme="minorHAnsi"/>
          <w:spacing w:val="-2"/>
        </w:rPr>
        <w:t xml:space="preserve"> </w:t>
      </w:r>
      <w:r w:rsidRPr="0086309A">
        <w:rPr>
          <w:rFonts w:asciiTheme="minorHAnsi" w:hAnsiTheme="minorHAnsi" w:cstheme="minorHAnsi"/>
        </w:rPr>
        <w:t>que</w:t>
      </w:r>
      <w:r w:rsidRPr="0086309A">
        <w:rPr>
          <w:rFonts w:asciiTheme="minorHAnsi" w:hAnsiTheme="minorHAnsi" w:cstheme="minorHAnsi"/>
          <w:spacing w:val="-4"/>
        </w:rPr>
        <w:t xml:space="preserve"> </w:t>
      </w:r>
      <w:r w:rsidRPr="0086309A">
        <w:rPr>
          <w:rFonts w:asciiTheme="minorHAnsi" w:hAnsiTheme="minorHAnsi" w:cstheme="minorHAnsi"/>
        </w:rPr>
        <w:t>cumpre</w:t>
      </w:r>
      <w:r w:rsidRPr="0086309A">
        <w:rPr>
          <w:rFonts w:asciiTheme="minorHAnsi" w:hAnsiTheme="minorHAnsi" w:cstheme="minorHAnsi"/>
          <w:spacing w:val="-2"/>
        </w:rPr>
        <w:t xml:space="preserve"> </w:t>
      </w:r>
      <w:r w:rsidRPr="0086309A">
        <w:rPr>
          <w:rFonts w:asciiTheme="minorHAnsi" w:hAnsiTheme="minorHAnsi" w:cstheme="minorHAnsi"/>
        </w:rPr>
        <w:t>os</w:t>
      </w:r>
      <w:r w:rsidRPr="0086309A">
        <w:rPr>
          <w:rFonts w:asciiTheme="minorHAnsi" w:hAnsiTheme="minorHAnsi" w:cstheme="minorHAnsi"/>
          <w:spacing w:val="-3"/>
        </w:rPr>
        <w:t xml:space="preserve"> </w:t>
      </w:r>
      <w:r w:rsidRPr="0086309A">
        <w:rPr>
          <w:rFonts w:asciiTheme="minorHAnsi" w:hAnsiTheme="minorHAnsi" w:cstheme="minorHAnsi"/>
        </w:rPr>
        <w:t>requisitos</w:t>
      </w:r>
      <w:r w:rsidRPr="0086309A">
        <w:rPr>
          <w:rFonts w:asciiTheme="minorHAnsi" w:hAnsiTheme="minorHAnsi" w:cstheme="minorHAnsi"/>
          <w:spacing w:val="-2"/>
        </w:rPr>
        <w:t xml:space="preserve"> </w:t>
      </w:r>
      <w:r w:rsidRPr="0086309A">
        <w:rPr>
          <w:rFonts w:asciiTheme="minorHAnsi" w:hAnsiTheme="minorHAnsi" w:cstheme="minorHAnsi"/>
        </w:rPr>
        <w:t>estabelecidos</w:t>
      </w:r>
      <w:r w:rsidRPr="0086309A">
        <w:rPr>
          <w:rFonts w:asciiTheme="minorHAnsi" w:hAnsiTheme="minorHAnsi" w:cstheme="minorHAnsi"/>
          <w:spacing w:val="-2"/>
        </w:rPr>
        <w:t xml:space="preserve"> </w:t>
      </w:r>
      <w:r w:rsidRPr="0086309A">
        <w:rPr>
          <w:rFonts w:asciiTheme="minorHAnsi" w:hAnsiTheme="minorHAnsi" w:cstheme="minorHAnsi"/>
        </w:rPr>
        <w:t>no</w:t>
      </w:r>
      <w:r w:rsidRPr="0086309A">
        <w:rPr>
          <w:rFonts w:asciiTheme="minorHAnsi" w:hAnsiTheme="minorHAnsi" w:cstheme="minorHAnsi"/>
          <w:spacing w:val="-4"/>
        </w:rPr>
        <w:t xml:space="preserve"> </w:t>
      </w:r>
      <w:r w:rsidRPr="0086309A">
        <w:rPr>
          <w:rFonts w:asciiTheme="minorHAnsi" w:hAnsiTheme="minorHAnsi" w:cstheme="minorHAnsi"/>
        </w:rPr>
        <w:t>art.</w:t>
      </w:r>
      <w:r w:rsidRPr="0086309A">
        <w:rPr>
          <w:rFonts w:asciiTheme="minorHAnsi" w:hAnsiTheme="minorHAnsi" w:cstheme="minorHAnsi"/>
          <w:spacing w:val="-3"/>
        </w:rPr>
        <w:t xml:space="preserve"> </w:t>
      </w:r>
      <w:r w:rsidRPr="0086309A">
        <w:rPr>
          <w:rFonts w:asciiTheme="minorHAnsi" w:hAnsiTheme="minorHAnsi" w:cstheme="minorHAnsi"/>
        </w:rPr>
        <w:t>3°.</w:t>
      </w:r>
      <w:r w:rsidRPr="0086309A">
        <w:rPr>
          <w:rFonts w:asciiTheme="minorHAnsi" w:hAnsiTheme="minorHAnsi" w:cstheme="minorHAnsi"/>
          <w:spacing w:val="-2"/>
        </w:rPr>
        <w:t xml:space="preserve"> </w:t>
      </w:r>
      <w:r w:rsidRPr="0086309A">
        <w:rPr>
          <w:rFonts w:asciiTheme="minorHAnsi" w:hAnsiTheme="minorHAnsi" w:cstheme="minorHAnsi"/>
        </w:rPr>
        <w:t>da</w:t>
      </w:r>
      <w:r w:rsidRPr="0086309A">
        <w:rPr>
          <w:rFonts w:asciiTheme="minorHAnsi" w:hAnsiTheme="minorHAnsi" w:cstheme="minorHAnsi"/>
          <w:spacing w:val="-2"/>
        </w:rPr>
        <w:t xml:space="preserve"> </w:t>
      </w:r>
      <w:r w:rsidRPr="0086309A">
        <w:rPr>
          <w:rFonts w:asciiTheme="minorHAnsi" w:hAnsiTheme="minorHAnsi" w:cstheme="minorHAnsi"/>
        </w:rPr>
        <w:t>Lei</w:t>
      </w:r>
      <w:r w:rsidRPr="0086309A">
        <w:rPr>
          <w:rFonts w:asciiTheme="minorHAnsi" w:hAnsiTheme="minorHAnsi" w:cstheme="minorHAnsi"/>
          <w:spacing w:val="-2"/>
        </w:rPr>
        <w:t xml:space="preserve"> </w:t>
      </w:r>
      <w:r w:rsidRPr="0086309A">
        <w:rPr>
          <w:rFonts w:asciiTheme="minorHAnsi" w:hAnsiTheme="minorHAnsi" w:cstheme="minorHAnsi"/>
        </w:rPr>
        <w:t>Complementar</w:t>
      </w:r>
      <w:r w:rsidRPr="0086309A">
        <w:rPr>
          <w:rFonts w:asciiTheme="minorHAnsi" w:hAnsiTheme="minorHAnsi" w:cstheme="minorHAnsi"/>
          <w:spacing w:val="-2"/>
        </w:rPr>
        <w:t xml:space="preserve"> </w:t>
      </w:r>
      <w:r w:rsidRPr="0086309A">
        <w:rPr>
          <w:rFonts w:asciiTheme="minorHAnsi" w:hAnsiTheme="minorHAnsi" w:cstheme="minorHAnsi"/>
        </w:rPr>
        <w:t>nº.</w:t>
      </w:r>
      <w:r w:rsidRPr="0086309A">
        <w:rPr>
          <w:rFonts w:asciiTheme="minorHAnsi" w:hAnsiTheme="minorHAnsi" w:cstheme="minorHAnsi"/>
          <w:spacing w:val="-5"/>
        </w:rPr>
        <w:t xml:space="preserve"> </w:t>
      </w:r>
      <w:r w:rsidRPr="0086309A">
        <w:rPr>
          <w:rFonts w:asciiTheme="minorHAnsi" w:hAnsiTheme="minorHAnsi" w:cstheme="minorHAnsi"/>
        </w:rPr>
        <w:t>123/2006,</w:t>
      </w:r>
      <w:r w:rsidRPr="0086309A">
        <w:rPr>
          <w:rFonts w:asciiTheme="minorHAnsi" w:hAnsiTheme="minorHAnsi" w:cstheme="minorHAnsi"/>
          <w:spacing w:val="-53"/>
        </w:rPr>
        <w:t xml:space="preserve"> </w:t>
      </w:r>
      <w:r w:rsidRPr="0086309A">
        <w:rPr>
          <w:rFonts w:asciiTheme="minorHAnsi" w:hAnsiTheme="minorHAnsi" w:cstheme="minorHAnsi"/>
        </w:rPr>
        <w:t>estando</w:t>
      </w:r>
      <w:r w:rsidRPr="0086309A">
        <w:rPr>
          <w:rFonts w:asciiTheme="minorHAnsi" w:hAnsiTheme="minorHAnsi" w:cstheme="minorHAnsi"/>
          <w:spacing w:val="-1"/>
        </w:rPr>
        <w:t xml:space="preserve"> </w:t>
      </w:r>
      <w:r w:rsidRPr="0086309A">
        <w:rPr>
          <w:rFonts w:asciiTheme="minorHAnsi" w:hAnsiTheme="minorHAnsi" w:cstheme="minorHAnsi"/>
        </w:rPr>
        <w:t>apto</w:t>
      </w:r>
      <w:r w:rsidRPr="0086309A">
        <w:rPr>
          <w:rFonts w:asciiTheme="minorHAnsi" w:hAnsiTheme="minorHAnsi" w:cstheme="minorHAnsi"/>
          <w:spacing w:val="-3"/>
        </w:rPr>
        <w:t xml:space="preserve"> </w:t>
      </w:r>
      <w:r w:rsidRPr="0086309A">
        <w:rPr>
          <w:rFonts w:asciiTheme="minorHAnsi" w:hAnsiTheme="minorHAnsi" w:cstheme="minorHAnsi"/>
        </w:rPr>
        <w:t>a usufruir</w:t>
      </w:r>
      <w:r w:rsidRPr="0086309A">
        <w:rPr>
          <w:rFonts w:asciiTheme="minorHAnsi" w:hAnsiTheme="minorHAnsi" w:cstheme="minorHAnsi"/>
          <w:spacing w:val="-2"/>
        </w:rPr>
        <w:t xml:space="preserve"> </w:t>
      </w:r>
      <w:r w:rsidRPr="0086309A">
        <w:rPr>
          <w:rFonts w:asciiTheme="minorHAnsi" w:hAnsiTheme="minorHAnsi" w:cstheme="minorHAnsi"/>
        </w:rPr>
        <w:t>do tratamento</w:t>
      </w:r>
      <w:r w:rsidRPr="0086309A">
        <w:rPr>
          <w:rFonts w:asciiTheme="minorHAnsi" w:hAnsiTheme="minorHAnsi" w:cstheme="minorHAnsi"/>
          <w:spacing w:val="-3"/>
        </w:rPr>
        <w:t xml:space="preserve"> </w:t>
      </w:r>
      <w:r w:rsidRPr="0086309A">
        <w:rPr>
          <w:rFonts w:asciiTheme="minorHAnsi" w:hAnsiTheme="minorHAnsi" w:cstheme="minorHAnsi"/>
        </w:rPr>
        <w:t>favorecido estabelecido</w:t>
      </w:r>
      <w:r w:rsidRPr="0086309A">
        <w:rPr>
          <w:rFonts w:asciiTheme="minorHAnsi" w:hAnsiTheme="minorHAnsi" w:cstheme="minorHAnsi"/>
          <w:spacing w:val="-3"/>
        </w:rPr>
        <w:t xml:space="preserve"> </w:t>
      </w:r>
      <w:r w:rsidRPr="0086309A">
        <w:rPr>
          <w:rFonts w:asciiTheme="minorHAnsi" w:hAnsiTheme="minorHAnsi" w:cstheme="minorHAnsi"/>
        </w:rPr>
        <w:t>em</w:t>
      </w:r>
      <w:r w:rsidRPr="0086309A">
        <w:rPr>
          <w:rFonts w:asciiTheme="minorHAnsi" w:hAnsiTheme="minorHAnsi" w:cstheme="minorHAnsi"/>
          <w:spacing w:val="-2"/>
        </w:rPr>
        <w:t xml:space="preserve"> </w:t>
      </w:r>
      <w:r w:rsidRPr="0086309A">
        <w:rPr>
          <w:rFonts w:asciiTheme="minorHAnsi" w:hAnsiTheme="minorHAnsi" w:cstheme="minorHAnsi"/>
        </w:rPr>
        <w:t xml:space="preserve">seus </w:t>
      </w:r>
      <w:proofErr w:type="spellStart"/>
      <w:r w:rsidRPr="0086309A">
        <w:rPr>
          <w:rFonts w:asciiTheme="minorHAnsi" w:hAnsiTheme="minorHAnsi" w:cstheme="minorHAnsi"/>
        </w:rPr>
        <w:t>arts</w:t>
      </w:r>
      <w:proofErr w:type="spellEnd"/>
      <w:r w:rsidRPr="0086309A">
        <w:rPr>
          <w:rFonts w:asciiTheme="minorHAnsi" w:hAnsiTheme="minorHAnsi" w:cstheme="minorHAnsi"/>
        </w:rPr>
        <w:t>.</w:t>
      </w:r>
      <w:r w:rsidRPr="0086309A">
        <w:rPr>
          <w:rFonts w:asciiTheme="minorHAnsi" w:hAnsiTheme="minorHAnsi" w:cstheme="minorHAnsi"/>
          <w:spacing w:val="-2"/>
        </w:rPr>
        <w:t xml:space="preserve"> </w:t>
      </w:r>
      <w:r w:rsidRPr="0086309A">
        <w:rPr>
          <w:rFonts w:asciiTheme="minorHAnsi" w:hAnsiTheme="minorHAnsi" w:cstheme="minorHAnsi"/>
        </w:rPr>
        <w:t>42 a 49.</w:t>
      </w:r>
    </w:p>
    <w:p w14:paraId="6BA10988" w14:textId="77777777" w:rsidR="00612DE2" w:rsidRPr="0086309A" w:rsidRDefault="00612DE2" w:rsidP="00612DE2">
      <w:pPr>
        <w:pStyle w:val="Corpodetexto"/>
        <w:rPr>
          <w:rFonts w:asciiTheme="minorHAnsi" w:hAnsiTheme="minorHAnsi" w:cstheme="minorHAnsi"/>
          <w:sz w:val="22"/>
        </w:rPr>
      </w:pPr>
    </w:p>
    <w:p w14:paraId="1BF7A2B7" w14:textId="77777777" w:rsidR="00612DE2" w:rsidRPr="0086309A" w:rsidRDefault="00612DE2">
      <w:pPr>
        <w:pStyle w:val="PargrafodaLista"/>
        <w:widowControl w:val="0"/>
        <w:numPr>
          <w:ilvl w:val="0"/>
          <w:numId w:val="8"/>
        </w:numPr>
        <w:tabs>
          <w:tab w:val="left" w:pos="442"/>
        </w:tabs>
        <w:autoSpaceDE w:val="0"/>
        <w:autoSpaceDN w:val="0"/>
        <w:spacing w:after="0" w:line="240" w:lineRule="auto"/>
        <w:ind w:right="172"/>
        <w:contextualSpacing w:val="0"/>
        <w:rPr>
          <w:rFonts w:asciiTheme="minorHAnsi" w:hAnsiTheme="minorHAnsi" w:cstheme="minorHAnsi"/>
        </w:rPr>
      </w:pPr>
      <w:r w:rsidRPr="0086309A">
        <w:rPr>
          <w:rFonts w:asciiTheme="minorHAnsi" w:hAnsiTheme="minorHAnsi" w:cstheme="minorHAnsi"/>
        </w:rPr>
        <w:t>Declaração</w:t>
      </w:r>
      <w:r w:rsidRPr="0086309A">
        <w:rPr>
          <w:rFonts w:asciiTheme="minorHAnsi" w:hAnsiTheme="minorHAnsi" w:cstheme="minorHAnsi"/>
          <w:spacing w:val="-4"/>
        </w:rPr>
        <w:t xml:space="preserve"> </w:t>
      </w:r>
      <w:r w:rsidRPr="0086309A">
        <w:rPr>
          <w:rFonts w:asciiTheme="minorHAnsi" w:hAnsiTheme="minorHAnsi" w:cstheme="minorHAnsi"/>
        </w:rPr>
        <w:t>de</w:t>
      </w:r>
      <w:r w:rsidRPr="0086309A">
        <w:rPr>
          <w:rFonts w:asciiTheme="minorHAnsi" w:hAnsiTheme="minorHAnsi" w:cstheme="minorHAnsi"/>
          <w:spacing w:val="-3"/>
        </w:rPr>
        <w:t xml:space="preserve"> </w:t>
      </w:r>
      <w:r w:rsidRPr="0086309A">
        <w:rPr>
          <w:rFonts w:asciiTheme="minorHAnsi" w:hAnsiTheme="minorHAnsi" w:cstheme="minorHAnsi"/>
        </w:rPr>
        <w:t>que</w:t>
      </w:r>
      <w:r w:rsidRPr="0086309A">
        <w:rPr>
          <w:rFonts w:asciiTheme="minorHAnsi" w:hAnsiTheme="minorHAnsi" w:cstheme="minorHAnsi"/>
          <w:spacing w:val="-3"/>
        </w:rPr>
        <w:t xml:space="preserve"> </w:t>
      </w:r>
      <w:r w:rsidRPr="0086309A">
        <w:rPr>
          <w:rFonts w:asciiTheme="minorHAnsi" w:hAnsiTheme="minorHAnsi" w:cstheme="minorHAnsi"/>
        </w:rPr>
        <w:t>está</w:t>
      </w:r>
      <w:r w:rsidRPr="0086309A">
        <w:rPr>
          <w:rFonts w:asciiTheme="minorHAnsi" w:hAnsiTheme="minorHAnsi" w:cstheme="minorHAnsi"/>
          <w:spacing w:val="-3"/>
        </w:rPr>
        <w:t xml:space="preserve"> </w:t>
      </w:r>
      <w:r w:rsidRPr="0086309A">
        <w:rPr>
          <w:rFonts w:asciiTheme="minorHAnsi" w:hAnsiTheme="minorHAnsi" w:cstheme="minorHAnsi"/>
        </w:rPr>
        <w:t>ciente</w:t>
      </w:r>
      <w:r w:rsidRPr="0086309A">
        <w:rPr>
          <w:rFonts w:asciiTheme="minorHAnsi" w:hAnsiTheme="minorHAnsi" w:cstheme="minorHAnsi"/>
          <w:spacing w:val="-3"/>
        </w:rPr>
        <w:t xml:space="preserve"> </w:t>
      </w:r>
      <w:r w:rsidRPr="0086309A">
        <w:rPr>
          <w:rFonts w:asciiTheme="minorHAnsi" w:hAnsiTheme="minorHAnsi" w:cstheme="minorHAnsi"/>
        </w:rPr>
        <w:t>e</w:t>
      </w:r>
      <w:r w:rsidRPr="0086309A">
        <w:rPr>
          <w:rFonts w:asciiTheme="minorHAnsi" w:hAnsiTheme="minorHAnsi" w:cstheme="minorHAnsi"/>
          <w:spacing w:val="-3"/>
        </w:rPr>
        <w:t xml:space="preserve"> </w:t>
      </w:r>
      <w:r w:rsidRPr="0086309A">
        <w:rPr>
          <w:rFonts w:asciiTheme="minorHAnsi" w:hAnsiTheme="minorHAnsi" w:cstheme="minorHAnsi"/>
        </w:rPr>
        <w:t>concorda</w:t>
      </w:r>
      <w:r w:rsidRPr="0086309A">
        <w:rPr>
          <w:rFonts w:asciiTheme="minorHAnsi" w:hAnsiTheme="minorHAnsi" w:cstheme="minorHAnsi"/>
          <w:spacing w:val="-3"/>
        </w:rPr>
        <w:t xml:space="preserve"> </w:t>
      </w:r>
      <w:r w:rsidRPr="0086309A">
        <w:rPr>
          <w:rFonts w:asciiTheme="minorHAnsi" w:hAnsiTheme="minorHAnsi" w:cstheme="minorHAnsi"/>
        </w:rPr>
        <w:t>com</w:t>
      </w:r>
      <w:r w:rsidRPr="0086309A">
        <w:rPr>
          <w:rFonts w:asciiTheme="minorHAnsi" w:hAnsiTheme="minorHAnsi" w:cstheme="minorHAnsi"/>
          <w:spacing w:val="-3"/>
        </w:rPr>
        <w:t xml:space="preserve"> </w:t>
      </w:r>
      <w:r w:rsidRPr="0086309A">
        <w:rPr>
          <w:rFonts w:asciiTheme="minorHAnsi" w:hAnsiTheme="minorHAnsi" w:cstheme="minorHAnsi"/>
        </w:rPr>
        <w:t>as</w:t>
      </w:r>
      <w:r w:rsidRPr="0086309A">
        <w:rPr>
          <w:rFonts w:asciiTheme="minorHAnsi" w:hAnsiTheme="minorHAnsi" w:cstheme="minorHAnsi"/>
          <w:spacing w:val="-3"/>
        </w:rPr>
        <w:t xml:space="preserve"> </w:t>
      </w:r>
      <w:r w:rsidRPr="0086309A">
        <w:rPr>
          <w:rFonts w:asciiTheme="minorHAnsi" w:hAnsiTheme="minorHAnsi" w:cstheme="minorHAnsi"/>
        </w:rPr>
        <w:t>condições</w:t>
      </w:r>
      <w:r w:rsidRPr="0086309A">
        <w:rPr>
          <w:rFonts w:asciiTheme="minorHAnsi" w:hAnsiTheme="minorHAnsi" w:cstheme="minorHAnsi"/>
          <w:spacing w:val="-3"/>
        </w:rPr>
        <w:t xml:space="preserve"> </w:t>
      </w:r>
      <w:r w:rsidRPr="0086309A">
        <w:rPr>
          <w:rFonts w:asciiTheme="minorHAnsi" w:hAnsiTheme="minorHAnsi" w:cstheme="minorHAnsi"/>
        </w:rPr>
        <w:t>contidas</w:t>
      </w:r>
      <w:r w:rsidRPr="0086309A">
        <w:rPr>
          <w:rFonts w:asciiTheme="minorHAnsi" w:hAnsiTheme="minorHAnsi" w:cstheme="minorHAnsi"/>
          <w:spacing w:val="-3"/>
        </w:rPr>
        <w:t xml:space="preserve"> </w:t>
      </w:r>
      <w:r w:rsidRPr="0086309A">
        <w:rPr>
          <w:rFonts w:asciiTheme="minorHAnsi" w:hAnsiTheme="minorHAnsi" w:cstheme="minorHAnsi"/>
        </w:rPr>
        <w:t>no</w:t>
      </w:r>
      <w:r w:rsidRPr="0086309A">
        <w:rPr>
          <w:rFonts w:asciiTheme="minorHAnsi" w:hAnsiTheme="minorHAnsi" w:cstheme="minorHAnsi"/>
          <w:spacing w:val="-1"/>
        </w:rPr>
        <w:t xml:space="preserve"> </w:t>
      </w:r>
      <w:r w:rsidRPr="0086309A">
        <w:rPr>
          <w:rFonts w:asciiTheme="minorHAnsi" w:hAnsiTheme="minorHAnsi" w:cstheme="minorHAnsi"/>
        </w:rPr>
        <w:t>Aviso</w:t>
      </w:r>
      <w:r w:rsidRPr="0086309A">
        <w:rPr>
          <w:rFonts w:asciiTheme="minorHAnsi" w:hAnsiTheme="minorHAnsi" w:cstheme="minorHAnsi"/>
          <w:spacing w:val="-6"/>
        </w:rPr>
        <w:t xml:space="preserve"> </w:t>
      </w:r>
      <w:r w:rsidRPr="0086309A">
        <w:rPr>
          <w:rFonts w:asciiTheme="minorHAnsi" w:hAnsiTheme="minorHAnsi" w:cstheme="minorHAnsi"/>
        </w:rPr>
        <w:t>de</w:t>
      </w:r>
      <w:r w:rsidRPr="0086309A">
        <w:rPr>
          <w:rFonts w:asciiTheme="minorHAnsi" w:hAnsiTheme="minorHAnsi" w:cstheme="minorHAnsi"/>
          <w:spacing w:val="-1"/>
        </w:rPr>
        <w:t xml:space="preserve"> </w:t>
      </w:r>
      <w:r w:rsidRPr="0086309A">
        <w:rPr>
          <w:rFonts w:asciiTheme="minorHAnsi" w:hAnsiTheme="minorHAnsi" w:cstheme="minorHAnsi"/>
        </w:rPr>
        <w:t>Contratação</w:t>
      </w:r>
      <w:r w:rsidRPr="0086309A">
        <w:rPr>
          <w:rFonts w:asciiTheme="minorHAnsi" w:hAnsiTheme="minorHAnsi" w:cstheme="minorHAnsi"/>
          <w:spacing w:val="-4"/>
        </w:rPr>
        <w:t xml:space="preserve"> </w:t>
      </w:r>
      <w:r w:rsidRPr="0086309A">
        <w:rPr>
          <w:rFonts w:asciiTheme="minorHAnsi" w:hAnsiTheme="minorHAnsi" w:cstheme="minorHAnsi"/>
        </w:rPr>
        <w:t>Direta</w:t>
      </w:r>
      <w:r w:rsidRPr="0086309A">
        <w:rPr>
          <w:rFonts w:asciiTheme="minorHAnsi" w:hAnsiTheme="minorHAnsi" w:cstheme="minorHAnsi"/>
          <w:spacing w:val="-53"/>
        </w:rPr>
        <w:t xml:space="preserve"> </w:t>
      </w:r>
      <w:r w:rsidRPr="0086309A">
        <w:rPr>
          <w:rFonts w:asciiTheme="minorHAnsi" w:hAnsiTheme="minorHAnsi" w:cstheme="minorHAnsi"/>
        </w:rPr>
        <w:t>e</w:t>
      </w:r>
      <w:r w:rsidRPr="0086309A">
        <w:rPr>
          <w:rFonts w:asciiTheme="minorHAnsi" w:hAnsiTheme="minorHAnsi" w:cstheme="minorHAnsi"/>
          <w:spacing w:val="-1"/>
        </w:rPr>
        <w:t xml:space="preserve"> </w:t>
      </w:r>
      <w:r w:rsidRPr="0086309A">
        <w:rPr>
          <w:rFonts w:asciiTheme="minorHAnsi" w:hAnsiTheme="minorHAnsi" w:cstheme="minorHAnsi"/>
        </w:rPr>
        <w:t>seus anexos;</w:t>
      </w:r>
    </w:p>
    <w:p w14:paraId="062A0726" w14:textId="77777777" w:rsidR="00612DE2" w:rsidRPr="0086309A" w:rsidRDefault="00612DE2" w:rsidP="00612DE2">
      <w:pPr>
        <w:pStyle w:val="Corpodetexto"/>
        <w:spacing w:before="11"/>
        <w:rPr>
          <w:rFonts w:asciiTheme="minorHAnsi" w:hAnsiTheme="minorHAnsi" w:cstheme="minorHAnsi"/>
          <w:sz w:val="22"/>
        </w:rPr>
      </w:pPr>
    </w:p>
    <w:p w14:paraId="1560E6EB" w14:textId="77777777" w:rsidR="00612DE2" w:rsidRPr="0086309A" w:rsidRDefault="00612DE2">
      <w:pPr>
        <w:pStyle w:val="PargrafodaLista"/>
        <w:widowControl w:val="0"/>
        <w:numPr>
          <w:ilvl w:val="0"/>
          <w:numId w:val="8"/>
        </w:numPr>
        <w:tabs>
          <w:tab w:val="left" w:pos="466"/>
        </w:tabs>
        <w:autoSpaceDE w:val="0"/>
        <w:autoSpaceDN w:val="0"/>
        <w:spacing w:after="0" w:line="240" w:lineRule="auto"/>
        <w:ind w:right="176"/>
        <w:contextualSpacing w:val="0"/>
        <w:rPr>
          <w:rFonts w:asciiTheme="minorHAnsi" w:hAnsiTheme="minorHAnsi" w:cstheme="minorHAnsi"/>
        </w:rPr>
      </w:pPr>
      <w:r w:rsidRPr="0086309A">
        <w:rPr>
          <w:rFonts w:asciiTheme="minorHAnsi" w:hAnsiTheme="minorHAnsi" w:cstheme="minorHAnsi"/>
        </w:rPr>
        <w:t>Declaração de que assume a responsabilidade pelas transações que forem efetuadas no sistema,</w:t>
      </w:r>
      <w:r w:rsidRPr="0086309A">
        <w:rPr>
          <w:rFonts w:asciiTheme="minorHAnsi" w:hAnsiTheme="minorHAnsi" w:cstheme="minorHAnsi"/>
          <w:spacing w:val="1"/>
        </w:rPr>
        <w:t xml:space="preserve"> </w:t>
      </w:r>
      <w:r w:rsidRPr="0086309A">
        <w:rPr>
          <w:rFonts w:asciiTheme="minorHAnsi" w:hAnsiTheme="minorHAnsi" w:cstheme="minorHAnsi"/>
        </w:rPr>
        <w:t>assumindo</w:t>
      </w:r>
      <w:r w:rsidRPr="0086309A">
        <w:rPr>
          <w:rFonts w:asciiTheme="minorHAnsi" w:hAnsiTheme="minorHAnsi" w:cstheme="minorHAnsi"/>
          <w:spacing w:val="-1"/>
        </w:rPr>
        <w:t xml:space="preserve"> </w:t>
      </w:r>
      <w:r w:rsidRPr="0086309A">
        <w:rPr>
          <w:rFonts w:asciiTheme="minorHAnsi" w:hAnsiTheme="minorHAnsi" w:cstheme="minorHAnsi"/>
        </w:rPr>
        <w:t>como</w:t>
      </w:r>
      <w:r w:rsidRPr="0086309A">
        <w:rPr>
          <w:rFonts w:asciiTheme="minorHAnsi" w:hAnsiTheme="minorHAnsi" w:cstheme="minorHAnsi"/>
          <w:spacing w:val="-3"/>
        </w:rPr>
        <w:t xml:space="preserve"> </w:t>
      </w:r>
      <w:r w:rsidRPr="0086309A">
        <w:rPr>
          <w:rFonts w:asciiTheme="minorHAnsi" w:hAnsiTheme="minorHAnsi" w:cstheme="minorHAnsi"/>
        </w:rPr>
        <w:t>firmes</w:t>
      </w:r>
      <w:r w:rsidRPr="0086309A">
        <w:rPr>
          <w:rFonts w:asciiTheme="minorHAnsi" w:hAnsiTheme="minorHAnsi" w:cstheme="minorHAnsi"/>
          <w:spacing w:val="-2"/>
        </w:rPr>
        <w:t xml:space="preserve"> </w:t>
      </w:r>
      <w:r w:rsidRPr="0086309A">
        <w:rPr>
          <w:rFonts w:asciiTheme="minorHAnsi" w:hAnsiTheme="minorHAnsi" w:cstheme="minorHAnsi"/>
        </w:rPr>
        <w:t>e</w:t>
      </w:r>
      <w:r w:rsidRPr="0086309A">
        <w:rPr>
          <w:rFonts w:asciiTheme="minorHAnsi" w:hAnsiTheme="minorHAnsi" w:cstheme="minorHAnsi"/>
          <w:spacing w:val="2"/>
        </w:rPr>
        <w:t xml:space="preserve"> </w:t>
      </w:r>
      <w:r w:rsidRPr="0086309A">
        <w:rPr>
          <w:rFonts w:asciiTheme="minorHAnsi" w:hAnsiTheme="minorHAnsi" w:cstheme="minorHAnsi"/>
        </w:rPr>
        <w:t>verdadeiras;</w:t>
      </w:r>
    </w:p>
    <w:p w14:paraId="41877BFE" w14:textId="77777777" w:rsidR="00612DE2" w:rsidRPr="0086309A" w:rsidRDefault="00612DE2" w:rsidP="00612DE2">
      <w:pPr>
        <w:pStyle w:val="Corpodetexto"/>
        <w:spacing w:before="11"/>
        <w:rPr>
          <w:rFonts w:asciiTheme="minorHAnsi" w:hAnsiTheme="minorHAnsi" w:cstheme="minorHAnsi"/>
          <w:sz w:val="22"/>
        </w:rPr>
      </w:pPr>
    </w:p>
    <w:p w14:paraId="05ACA913" w14:textId="77777777" w:rsidR="00612DE2" w:rsidRPr="0086309A" w:rsidRDefault="00612DE2">
      <w:pPr>
        <w:pStyle w:val="PargrafodaLista"/>
        <w:widowControl w:val="0"/>
        <w:numPr>
          <w:ilvl w:val="0"/>
          <w:numId w:val="8"/>
        </w:numPr>
        <w:tabs>
          <w:tab w:val="left" w:pos="461"/>
        </w:tabs>
        <w:autoSpaceDE w:val="0"/>
        <w:autoSpaceDN w:val="0"/>
        <w:spacing w:after="0" w:line="240" w:lineRule="auto"/>
        <w:ind w:right="178"/>
        <w:contextualSpacing w:val="0"/>
        <w:rPr>
          <w:rFonts w:asciiTheme="minorHAnsi" w:hAnsiTheme="minorHAnsi" w:cstheme="minorHAnsi"/>
        </w:rPr>
      </w:pPr>
      <w:r w:rsidRPr="0086309A">
        <w:rPr>
          <w:rFonts w:asciiTheme="minorHAnsi" w:hAnsiTheme="minorHAnsi" w:cstheme="minorHAnsi"/>
        </w:rPr>
        <w:t>Declaração de que cumpre as exigências de reserva de cargos para pessoa com deficiência e para</w:t>
      </w:r>
      <w:r w:rsidRPr="0086309A">
        <w:rPr>
          <w:rFonts w:asciiTheme="minorHAnsi" w:hAnsiTheme="minorHAnsi" w:cstheme="minorHAnsi"/>
          <w:spacing w:val="1"/>
        </w:rPr>
        <w:t xml:space="preserve"> </w:t>
      </w:r>
      <w:r w:rsidRPr="0086309A">
        <w:rPr>
          <w:rFonts w:asciiTheme="minorHAnsi" w:hAnsiTheme="minorHAnsi" w:cstheme="minorHAnsi"/>
        </w:rPr>
        <w:t>reabilitado</w:t>
      </w:r>
      <w:r w:rsidRPr="0086309A">
        <w:rPr>
          <w:rFonts w:asciiTheme="minorHAnsi" w:hAnsiTheme="minorHAnsi" w:cstheme="minorHAnsi"/>
          <w:spacing w:val="-1"/>
        </w:rPr>
        <w:t xml:space="preserve"> </w:t>
      </w:r>
      <w:r w:rsidRPr="0086309A">
        <w:rPr>
          <w:rFonts w:asciiTheme="minorHAnsi" w:hAnsiTheme="minorHAnsi" w:cstheme="minorHAnsi"/>
        </w:rPr>
        <w:t>da Previdência</w:t>
      </w:r>
      <w:r w:rsidRPr="0086309A">
        <w:rPr>
          <w:rFonts w:asciiTheme="minorHAnsi" w:hAnsiTheme="minorHAnsi" w:cstheme="minorHAnsi"/>
          <w:spacing w:val="-2"/>
        </w:rPr>
        <w:t xml:space="preserve"> </w:t>
      </w:r>
      <w:r w:rsidRPr="0086309A">
        <w:rPr>
          <w:rFonts w:asciiTheme="minorHAnsi" w:hAnsiTheme="minorHAnsi" w:cstheme="minorHAnsi"/>
        </w:rPr>
        <w:t>Social, de</w:t>
      </w:r>
      <w:r w:rsidRPr="0086309A">
        <w:rPr>
          <w:rFonts w:asciiTheme="minorHAnsi" w:hAnsiTheme="minorHAnsi" w:cstheme="minorHAnsi"/>
          <w:spacing w:val="-2"/>
        </w:rPr>
        <w:t xml:space="preserve"> </w:t>
      </w:r>
      <w:r w:rsidRPr="0086309A">
        <w:rPr>
          <w:rFonts w:asciiTheme="minorHAnsi" w:hAnsiTheme="minorHAnsi" w:cstheme="minorHAnsi"/>
        </w:rPr>
        <w:t>que</w:t>
      </w:r>
      <w:r w:rsidRPr="0086309A">
        <w:rPr>
          <w:rFonts w:asciiTheme="minorHAnsi" w:hAnsiTheme="minorHAnsi" w:cstheme="minorHAnsi"/>
          <w:spacing w:val="-3"/>
        </w:rPr>
        <w:t xml:space="preserve"> </w:t>
      </w:r>
      <w:r w:rsidRPr="0086309A">
        <w:rPr>
          <w:rFonts w:asciiTheme="minorHAnsi" w:hAnsiTheme="minorHAnsi" w:cstheme="minorHAnsi"/>
        </w:rPr>
        <w:t>trata</w:t>
      </w:r>
      <w:r w:rsidRPr="0086309A">
        <w:rPr>
          <w:rFonts w:asciiTheme="minorHAnsi" w:hAnsiTheme="minorHAnsi" w:cstheme="minorHAnsi"/>
          <w:spacing w:val="-2"/>
        </w:rPr>
        <w:t xml:space="preserve"> </w:t>
      </w:r>
      <w:r w:rsidRPr="0086309A">
        <w:rPr>
          <w:rFonts w:asciiTheme="minorHAnsi" w:hAnsiTheme="minorHAnsi" w:cstheme="minorHAnsi"/>
        </w:rPr>
        <w:t>o art. 93 da Lei nº. 8.213/91.</w:t>
      </w:r>
    </w:p>
    <w:p w14:paraId="4BDF03A9" w14:textId="77777777" w:rsidR="00612DE2" w:rsidRPr="0086309A" w:rsidRDefault="00612DE2" w:rsidP="00612DE2">
      <w:pPr>
        <w:pStyle w:val="Corpodetexto"/>
        <w:spacing w:before="2"/>
        <w:rPr>
          <w:rFonts w:asciiTheme="minorHAnsi" w:hAnsiTheme="minorHAnsi" w:cstheme="minorHAnsi"/>
          <w:sz w:val="22"/>
        </w:rPr>
      </w:pPr>
    </w:p>
    <w:p w14:paraId="459C485B" w14:textId="77777777" w:rsidR="00612DE2" w:rsidRPr="0086309A" w:rsidRDefault="00612DE2">
      <w:pPr>
        <w:pStyle w:val="PargrafodaLista"/>
        <w:widowControl w:val="0"/>
        <w:numPr>
          <w:ilvl w:val="0"/>
          <w:numId w:val="8"/>
        </w:numPr>
        <w:tabs>
          <w:tab w:val="left" w:pos="433"/>
        </w:tabs>
        <w:autoSpaceDE w:val="0"/>
        <w:autoSpaceDN w:val="0"/>
        <w:spacing w:after="0" w:line="240" w:lineRule="auto"/>
        <w:ind w:right="169"/>
        <w:contextualSpacing w:val="0"/>
        <w:rPr>
          <w:rFonts w:asciiTheme="minorHAnsi" w:hAnsiTheme="minorHAnsi" w:cstheme="minorHAnsi"/>
        </w:rPr>
      </w:pPr>
      <w:r w:rsidRPr="0086309A">
        <w:rPr>
          <w:rFonts w:asciiTheme="minorHAnsi" w:hAnsiTheme="minorHAnsi" w:cstheme="minorHAnsi"/>
        </w:rPr>
        <w:t>Declaração de que não emprega menor de 18 anos em trabalho noturno, perigoso ou insalubre e não</w:t>
      </w:r>
      <w:r w:rsidRPr="0086309A">
        <w:rPr>
          <w:rFonts w:asciiTheme="minorHAnsi" w:hAnsiTheme="minorHAnsi" w:cstheme="minorHAnsi"/>
          <w:spacing w:val="1"/>
        </w:rPr>
        <w:t xml:space="preserve"> </w:t>
      </w:r>
      <w:r w:rsidRPr="0086309A">
        <w:rPr>
          <w:rFonts w:asciiTheme="minorHAnsi" w:hAnsiTheme="minorHAnsi" w:cstheme="minorHAnsi"/>
        </w:rPr>
        <w:t>emprega menor de 16 anos, salvo menor, a partir de 14 anos, na condição de aprendiz, nos termos do</w:t>
      </w:r>
      <w:r w:rsidRPr="0086309A">
        <w:rPr>
          <w:rFonts w:asciiTheme="minorHAnsi" w:hAnsiTheme="minorHAnsi" w:cstheme="minorHAnsi"/>
          <w:spacing w:val="1"/>
        </w:rPr>
        <w:t xml:space="preserve"> </w:t>
      </w:r>
      <w:r w:rsidRPr="0086309A">
        <w:rPr>
          <w:rFonts w:asciiTheme="minorHAnsi" w:hAnsiTheme="minorHAnsi" w:cstheme="minorHAnsi"/>
        </w:rPr>
        <w:t>art.</w:t>
      </w:r>
      <w:r w:rsidRPr="0086309A">
        <w:rPr>
          <w:rFonts w:asciiTheme="minorHAnsi" w:hAnsiTheme="minorHAnsi" w:cstheme="minorHAnsi"/>
          <w:spacing w:val="-4"/>
        </w:rPr>
        <w:t xml:space="preserve"> </w:t>
      </w:r>
      <w:r w:rsidRPr="0086309A">
        <w:rPr>
          <w:rFonts w:asciiTheme="minorHAnsi" w:hAnsiTheme="minorHAnsi" w:cstheme="minorHAnsi"/>
        </w:rPr>
        <w:t>7°, XXXIII, da Constituição;</w:t>
      </w:r>
    </w:p>
    <w:p w14:paraId="17909C5C" w14:textId="77777777" w:rsidR="00612DE2" w:rsidRPr="0086309A" w:rsidRDefault="00612DE2" w:rsidP="00612DE2">
      <w:pPr>
        <w:rPr>
          <w:rFonts w:asciiTheme="minorHAnsi" w:hAnsiTheme="minorHAnsi" w:cstheme="minorHAnsi"/>
          <w:sz w:val="22"/>
        </w:rPr>
      </w:pPr>
    </w:p>
    <w:p w14:paraId="21CB2BF9" w14:textId="127E4AB9" w:rsidR="00612DE2" w:rsidRPr="0086309A" w:rsidRDefault="00612DE2" w:rsidP="00612DE2">
      <w:pPr>
        <w:pStyle w:val="Corpodetexto"/>
        <w:spacing w:line="280" w:lineRule="atLeast"/>
        <w:jc w:val="center"/>
        <w:rPr>
          <w:rFonts w:asciiTheme="minorHAnsi" w:hAnsiTheme="minorHAnsi" w:cstheme="minorHAnsi"/>
          <w:bCs/>
          <w:sz w:val="22"/>
        </w:rPr>
      </w:pPr>
      <w:proofErr w:type="gramStart"/>
      <w:r w:rsidRPr="0086309A">
        <w:rPr>
          <w:rFonts w:asciiTheme="minorHAnsi" w:hAnsiTheme="minorHAnsi" w:cstheme="minorHAnsi"/>
          <w:sz w:val="22"/>
        </w:rPr>
        <w:t>Cidade,_</w:t>
      </w:r>
      <w:proofErr w:type="gramEnd"/>
      <w:r w:rsidRPr="0086309A">
        <w:rPr>
          <w:rFonts w:asciiTheme="minorHAnsi" w:hAnsiTheme="minorHAnsi" w:cstheme="minorHAnsi"/>
          <w:sz w:val="22"/>
        </w:rPr>
        <w:t xml:space="preserve">___ de ___________ </w:t>
      </w:r>
      <w:proofErr w:type="spellStart"/>
      <w:r w:rsidRPr="0086309A">
        <w:rPr>
          <w:rFonts w:asciiTheme="minorHAnsi" w:hAnsiTheme="minorHAnsi" w:cstheme="minorHAnsi"/>
          <w:sz w:val="22"/>
        </w:rPr>
        <w:t>de</w:t>
      </w:r>
      <w:proofErr w:type="spellEnd"/>
      <w:r w:rsidRPr="0086309A">
        <w:rPr>
          <w:rFonts w:asciiTheme="minorHAnsi" w:hAnsiTheme="minorHAnsi" w:cstheme="minorHAnsi"/>
          <w:sz w:val="22"/>
        </w:rPr>
        <w:t xml:space="preserve"> 2024</w:t>
      </w:r>
      <w:r w:rsidR="00AC4353" w:rsidRPr="0086309A">
        <w:rPr>
          <w:rFonts w:asciiTheme="minorHAnsi" w:hAnsiTheme="minorHAnsi" w:cstheme="minorHAnsi"/>
          <w:sz w:val="22"/>
        </w:rPr>
        <w:t>.</w:t>
      </w:r>
    </w:p>
    <w:p w14:paraId="0A62ABEE" w14:textId="77777777" w:rsidR="00612DE2" w:rsidRPr="0086309A" w:rsidRDefault="00612DE2" w:rsidP="00612DE2">
      <w:pPr>
        <w:adjustRightInd w:val="0"/>
        <w:spacing w:after="120" w:line="280" w:lineRule="atLeast"/>
        <w:jc w:val="center"/>
        <w:rPr>
          <w:rFonts w:asciiTheme="minorHAnsi" w:hAnsiTheme="minorHAnsi" w:cstheme="minorHAnsi"/>
          <w:sz w:val="22"/>
        </w:rPr>
      </w:pPr>
    </w:p>
    <w:p w14:paraId="066A6CFB" w14:textId="77777777" w:rsidR="00612DE2" w:rsidRPr="0086309A" w:rsidRDefault="00612DE2" w:rsidP="00612DE2">
      <w:pPr>
        <w:adjustRightInd w:val="0"/>
        <w:spacing w:after="120" w:line="280" w:lineRule="atLeast"/>
        <w:jc w:val="center"/>
        <w:rPr>
          <w:rFonts w:asciiTheme="minorHAnsi" w:hAnsiTheme="minorHAnsi" w:cstheme="minorHAnsi"/>
          <w:sz w:val="22"/>
        </w:rPr>
      </w:pPr>
      <w:r w:rsidRPr="0086309A">
        <w:rPr>
          <w:rFonts w:asciiTheme="minorHAnsi" w:hAnsiTheme="minorHAnsi" w:cstheme="minorHAnsi"/>
          <w:sz w:val="22"/>
        </w:rPr>
        <w:t>(representante legal do licitante, no âmbito da licitação,</w:t>
      </w:r>
    </w:p>
    <w:p w14:paraId="3BE39068" w14:textId="77777777" w:rsidR="00612DE2" w:rsidRPr="0086309A" w:rsidRDefault="00612DE2" w:rsidP="00612DE2">
      <w:pPr>
        <w:spacing w:after="120" w:line="280" w:lineRule="atLeast"/>
        <w:ind w:right="-15"/>
        <w:jc w:val="center"/>
        <w:rPr>
          <w:rFonts w:asciiTheme="minorHAnsi" w:hAnsiTheme="minorHAnsi" w:cstheme="minorHAnsi"/>
          <w:sz w:val="22"/>
        </w:rPr>
      </w:pPr>
      <w:r w:rsidRPr="0086309A">
        <w:rPr>
          <w:rFonts w:asciiTheme="minorHAnsi" w:hAnsiTheme="minorHAnsi" w:cstheme="minorHAnsi"/>
          <w:sz w:val="22"/>
        </w:rPr>
        <w:t>com identificação completa)</w:t>
      </w:r>
    </w:p>
    <w:p w14:paraId="2427BA9A" w14:textId="77777777" w:rsidR="00612DE2" w:rsidRPr="00E11311" w:rsidRDefault="00612DE2" w:rsidP="00612DE2">
      <w:pPr>
        <w:rPr>
          <w:rFonts w:asciiTheme="majorHAnsi" w:hAnsiTheme="majorHAnsi" w:cstheme="majorHAnsi"/>
          <w:sz w:val="22"/>
        </w:rPr>
      </w:pPr>
    </w:p>
    <w:bookmarkEnd w:id="0"/>
    <w:bookmarkEnd w:id="1"/>
    <w:p w14:paraId="7A7D65AF" w14:textId="5E55A42F" w:rsidR="0020389A" w:rsidRPr="001B61DC" w:rsidRDefault="0020389A" w:rsidP="00AF3326">
      <w:pPr>
        <w:pStyle w:val="Ttulo1"/>
        <w:tabs>
          <w:tab w:val="left" w:pos="142"/>
        </w:tabs>
        <w:jc w:val="center"/>
        <w:rPr>
          <w:rFonts w:asciiTheme="minorHAnsi" w:hAnsiTheme="minorHAnsi" w:cstheme="minorHAnsi"/>
          <w:color w:val="000000" w:themeColor="text1"/>
          <w:sz w:val="20"/>
          <w:szCs w:val="20"/>
        </w:rPr>
      </w:pPr>
    </w:p>
    <w:sectPr w:rsidR="0020389A" w:rsidRPr="001B61DC" w:rsidSect="006B1A5D">
      <w:headerReference w:type="default" r:id="rId18"/>
      <w:footerReference w:type="default" r:id="rId19"/>
      <w:pgSz w:w="11906" w:h="16838"/>
      <w:pgMar w:top="2269" w:right="1133" w:bottom="993" w:left="1701" w:header="0"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6F460" w14:textId="77777777" w:rsidR="00724B66" w:rsidRDefault="00724B66" w:rsidP="00786F6A">
      <w:pPr>
        <w:spacing w:after="0" w:line="240" w:lineRule="auto"/>
      </w:pPr>
      <w:r>
        <w:separator/>
      </w:r>
    </w:p>
  </w:endnote>
  <w:endnote w:type="continuationSeparator" w:id="0">
    <w:p w14:paraId="6E0CF31A" w14:textId="77777777" w:rsidR="00724B66" w:rsidRDefault="00724B66" w:rsidP="0078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10 Pitc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C3ADD" w14:textId="77777777" w:rsidR="00B22E52" w:rsidRPr="001D2735" w:rsidRDefault="00B22E52" w:rsidP="00B22E52">
    <w:pPr>
      <w:pStyle w:val="Rodap"/>
      <w:jc w:val="center"/>
      <w:rPr>
        <w:rFonts w:cs="Arial"/>
        <w:sz w:val="18"/>
        <w:szCs w:val="18"/>
      </w:rPr>
    </w:pPr>
    <w:r>
      <w:rPr>
        <w:rFonts w:cs="Arial"/>
        <w:sz w:val="18"/>
        <w:szCs w:val="18"/>
      </w:rPr>
      <w:t>Avenida Joaquim Tetê, nº 89</w:t>
    </w:r>
    <w:r w:rsidRPr="001D2735">
      <w:rPr>
        <w:rFonts w:cs="Arial"/>
        <w:sz w:val="18"/>
        <w:szCs w:val="18"/>
      </w:rPr>
      <w:t xml:space="preserve"> – Centro – CANAPI/AL – CEP: 57530-000</w:t>
    </w:r>
  </w:p>
  <w:p w14:paraId="74F5BBDB" w14:textId="77777777" w:rsidR="00370817" w:rsidRDefault="00370817" w:rsidP="00E11311">
    <w:pPr>
      <w:pStyle w:val="Rodap"/>
      <w:jc w:val="cen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01942" w14:textId="77777777" w:rsidR="00724B66" w:rsidRDefault="00724B66" w:rsidP="00786F6A">
      <w:pPr>
        <w:spacing w:after="0" w:line="240" w:lineRule="auto"/>
      </w:pPr>
      <w:r>
        <w:separator/>
      </w:r>
    </w:p>
  </w:footnote>
  <w:footnote w:type="continuationSeparator" w:id="0">
    <w:p w14:paraId="4DD40D44" w14:textId="77777777" w:rsidR="00724B66" w:rsidRDefault="00724B66" w:rsidP="0078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6BC3B" w14:textId="4BA72CFE" w:rsidR="00C81AA8" w:rsidRDefault="00C81AA8">
    <w:pPr>
      <w:pStyle w:val="Cabealho"/>
      <w:rPr>
        <w:noProof/>
        <w:lang w:eastAsia="pt-BR"/>
      </w:rPr>
    </w:pPr>
  </w:p>
  <w:p w14:paraId="400D1B39" w14:textId="77777777" w:rsidR="00B22E52" w:rsidRDefault="00B22E52" w:rsidP="00B22E52">
    <w:pPr>
      <w:pStyle w:val="Cabealho"/>
      <w:jc w:val="center"/>
      <w:rPr>
        <w:noProof/>
      </w:rPr>
    </w:pPr>
    <w:r w:rsidRPr="00A63FB2">
      <w:rPr>
        <w:noProof/>
      </w:rPr>
      <w:drawing>
        <wp:inline distT="0" distB="0" distL="0" distR="0" wp14:anchorId="661CEBF3" wp14:editId="7E94C0C9">
          <wp:extent cx="5402580" cy="876300"/>
          <wp:effectExtent l="0" t="0" r="7620" b="0"/>
          <wp:docPr id="1546770967" name="Imagem 1" descr="C:\Users\PC\Desktop\SEC. EDUC. 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Users\PC\Desktop\SEC. EDUC. PRE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876300"/>
                  </a:xfrm>
                  <a:prstGeom prst="rect">
                    <a:avLst/>
                  </a:prstGeom>
                  <a:noFill/>
                  <a:ln>
                    <a:noFill/>
                  </a:ln>
                </pic:spPr>
              </pic:pic>
            </a:graphicData>
          </a:graphic>
        </wp:inline>
      </w:drawing>
    </w:r>
  </w:p>
  <w:p w14:paraId="51DA3EDC" w14:textId="77777777" w:rsidR="00B22E52" w:rsidRPr="0075075E" w:rsidRDefault="00B22E52" w:rsidP="00B22E52">
    <w:pPr>
      <w:pStyle w:val="Cabealho"/>
      <w:jc w:val="center"/>
      <w:rPr>
        <w:rFonts w:ascii="Calibri Light" w:hAnsi="Calibri Light" w:cs="Calibri Light"/>
        <w:b/>
      </w:rPr>
    </w:pPr>
    <w:r w:rsidRPr="0075075E">
      <w:rPr>
        <w:rFonts w:ascii="Calibri Light" w:hAnsi="Calibri Light" w:cs="Calibri Light"/>
        <w:b/>
      </w:rPr>
      <w:t>ESTADO DE ALAGOAS</w:t>
    </w:r>
  </w:p>
  <w:p w14:paraId="3CAA6001" w14:textId="77777777" w:rsidR="00B22E52" w:rsidRPr="0075075E" w:rsidRDefault="00B22E52" w:rsidP="00B22E52">
    <w:pPr>
      <w:pStyle w:val="Cabealho"/>
      <w:jc w:val="center"/>
      <w:rPr>
        <w:rFonts w:ascii="Calibri Light" w:hAnsi="Calibri Light" w:cs="Calibri Light"/>
        <w:b/>
      </w:rPr>
    </w:pPr>
    <w:r w:rsidRPr="0075075E">
      <w:rPr>
        <w:rFonts w:ascii="Calibri Light" w:hAnsi="Calibri Light" w:cs="Calibri Light"/>
        <w:b/>
      </w:rPr>
      <w:t>PREFEITURA MUNICIPAL DE CANAPI</w:t>
    </w:r>
  </w:p>
  <w:p w14:paraId="6F31D749" w14:textId="77777777" w:rsidR="00B22E52" w:rsidRDefault="00B22E52" w:rsidP="00B22E52">
    <w:pPr>
      <w:pStyle w:val="Cabealho"/>
      <w:jc w:val="center"/>
      <w:rPr>
        <w:rFonts w:ascii="Calibri Light" w:hAnsi="Calibri Light" w:cs="Calibri Light"/>
        <w:b/>
      </w:rPr>
    </w:pPr>
    <w:r w:rsidRPr="0075075E">
      <w:rPr>
        <w:rFonts w:ascii="Calibri Light" w:hAnsi="Calibri Light" w:cs="Calibri Light"/>
        <w:b/>
      </w:rPr>
      <w:t>SECRETARIA MUNICIPAL DE EDUCAÇÃO – SEMEC</w:t>
    </w:r>
  </w:p>
  <w:p w14:paraId="309C7D1F" w14:textId="77777777" w:rsidR="00B22E52" w:rsidRDefault="00B22E52">
    <w:pPr>
      <w:pStyle w:val="Cabealho"/>
    </w:pPr>
  </w:p>
  <w:p w14:paraId="36F6317D" w14:textId="77777777" w:rsidR="00C81AA8" w:rsidRDefault="00C81A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39CE"/>
    <w:multiLevelType w:val="hybridMultilevel"/>
    <w:tmpl w:val="A4FE57F2"/>
    <w:lvl w:ilvl="0" w:tplc="5E401CFC">
      <w:start w:val="1"/>
      <w:numFmt w:val="lowerLetter"/>
      <w:lvlText w:val="%1)"/>
      <w:lvlJc w:val="left"/>
      <w:pPr>
        <w:ind w:left="238" w:hanging="238"/>
      </w:pPr>
      <w:rPr>
        <w:rFonts w:ascii="Times New Roman" w:eastAsia="Times New Roman" w:hAnsi="Times New Roman" w:cs="Times New Roman" w:hint="default"/>
        <w:w w:val="100"/>
        <w:sz w:val="22"/>
        <w:szCs w:val="22"/>
        <w:lang w:val="pt-PT" w:eastAsia="en-US" w:bidi="ar-SA"/>
      </w:rPr>
    </w:lvl>
    <w:lvl w:ilvl="1" w:tplc="3E4AF7C2">
      <w:numFmt w:val="bullet"/>
      <w:lvlText w:val="•"/>
      <w:lvlJc w:val="left"/>
      <w:pPr>
        <w:ind w:left="1124" w:hanging="238"/>
      </w:pPr>
      <w:rPr>
        <w:rFonts w:hint="default"/>
        <w:lang w:val="pt-PT" w:eastAsia="en-US" w:bidi="ar-SA"/>
      </w:rPr>
    </w:lvl>
    <w:lvl w:ilvl="2" w:tplc="93220BA6">
      <w:numFmt w:val="bullet"/>
      <w:lvlText w:val="•"/>
      <w:lvlJc w:val="left"/>
      <w:pPr>
        <w:ind w:left="2049" w:hanging="238"/>
      </w:pPr>
      <w:rPr>
        <w:rFonts w:hint="default"/>
        <w:lang w:val="pt-PT" w:eastAsia="en-US" w:bidi="ar-SA"/>
      </w:rPr>
    </w:lvl>
    <w:lvl w:ilvl="3" w:tplc="1FCC55D6">
      <w:numFmt w:val="bullet"/>
      <w:lvlText w:val="•"/>
      <w:lvlJc w:val="left"/>
      <w:pPr>
        <w:ind w:left="2973" w:hanging="238"/>
      </w:pPr>
      <w:rPr>
        <w:rFonts w:hint="default"/>
        <w:lang w:val="pt-PT" w:eastAsia="en-US" w:bidi="ar-SA"/>
      </w:rPr>
    </w:lvl>
    <w:lvl w:ilvl="4" w:tplc="4E14A3C2">
      <w:numFmt w:val="bullet"/>
      <w:lvlText w:val="•"/>
      <w:lvlJc w:val="left"/>
      <w:pPr>
        <w:ind w:left="3898" w:hanging="238"/>
      </w:pPr>
      <w:rPr>
        <w:rFonts w:hint="default"/>
        <w:lang w:val="pt-PT" w:eastAsia="en-US" w:bidi="ar-SA"/>
      </w:rPr>
    </w:lvl>
    <w:lvl w:ilvl="5" w:tplc="C06EEC8A">
      <w:numFmt w:val="bullet"/>
      <w:lvlText w:val="•"/>
      <w:lvlJc w:val="left"/>
      <w:pPr>
        <w:ind w:left="4823" w:hanging="238"/>
      </w:pPr>
      <w:rPr>
        <w:rFonts w:hint="default"/>
        <w:lang w:val="pt-PT" w:eastAsia="en-US" w:bidi="ar-SA"/>
      </w:rPr>
    </w:lvl>
    <w:lvl w:ilvl="6" w:tplc="EC9A635A">
      <w:numFmt w:val="bullet"/>
      <w:lvlText w:val="•"/>
      <w:lvlJc w:val="left"/>
      <w:pPr>
        <w:ind w:left="5747" w:hanging="238"/>
      </w:pPr>
      <w:rPr>
        <w:rFonts w:hint="default"/>
        <w:lang w:val="pt-PT" w:eastAsia="en-US" w:bidi="ar-SA"/>
      </w:rPr>
    </w:lvl>
    <w:lvl w:ilvl="7" w:tplc="0C5A286C">
      <w:numFmt w:val="bullet"/>
      <w:lvlText w:val="•"/>
      <w:lvlJc w:val="left"/>
      <w:pPr>
        <w:ind w:left="6672" w:hanging="238"/>
      </w:pPr>
      <w:rPr>
        <w:rFonts w:hint="default"/>
        <w:lang w:val="pt-PT" w:eastAsia="en-US" w:bidi="ar-SA"/>
      </w:rPr>
    </w:lvl>
    <w:lvl w:ilvl="8" w:tplc="1BC844FA">
      <w:numFmt w:val="bullet"/>
      <w:lvlText w:val="•"/>
      <w:lvlJc w:val="left"/>
      <w:pPr>
        <w:ind w:left="7597" w:hanging="238"/>
      </w:pPr>
      <w:rPr>
        <w:rFonts w:hint="default"/>
        <w:lang w:val="pt-PT" w:eastAsia="en-US" w:bidi="ar-SA"/>
      </w:rPr>
    </w:lvl>
  </w:abstractNum>
  <w:abstractNum w:abstractNumId="1" w15:restartNumberingAfterBreak="0">
    <w:nsid w:val="094253E0"/>
    <w:multiLevelType w:val="multilevel"/>
    <w:tmpl w:val="0C3247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731ABD"/>
    <w:multiLevelType w:val="multilevel"/>
    <w:tmpl w:val="00E4A8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16BE3AF0"/>
    <w:multiLevelType w:val="hybridMultilevel"/>
    <w:tmpl w:val="38742C36"/>
    <w:lvl w:ilvl="0" w:tplc="D15AFA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D50415D"/>
    <w:multiLevelType w:val="multilevel"/>
    <w:tmpl w:val="BC6C359A"/>
    <w:lvl w:ilvl="0">
      <w:start w:val="6"/>
      <w:numFmt w:val="decimal"/>
      <w:lvlText w:val="%1"/>
      <w:lvlJc w:val="left"/>
      <w:pPr>
        <w:ind w:left="698" w:hanging="497"/>
      </w:pPr>
      <w:rPr>
        <w:rFonts w:hint="default"/>
        <w:lang w:val="pt-PT" w:eastAsia="en-US" w:bidi="ar-SA"/>
      </w:rPr>
    </w:lvl>
    <w:lvl w:ilvl="1">
      <w:start w:val="1"/>
      <w:numFmt w:val="decimal"/>
      <w:lvlText w:val="%1.%2"/>
      <w:lvlJc w:val="left"/>
      <w:pPr>
        <w:ind w:left="698" w:hanging="497"/>
      </w:pPr>
      <w:rPr>
        <w:rFonts w:hint="default"/>
        <w:lang w:val="pt-PT" w:eastAsia="en-US" w:bidi="ar-SA"/>
      </w:rPr>
    </w:lvl>
    <w:lvl w:ilvl="2">
      <w:start w:val="1"/>
      <w:numFmt w:val="decimal"/>
      <w:lvlText w:val="%1.%2.%3"/>
      <w:lvlJc w:val="left"/>
      <w:pPr>
        <w:ind w:left="698" w:hanging="497"/>
      </w:pPr>
      <w:rPr>
        <w:rFonts w:ascii="Times New Roman" w:eastAsia="Times New Roman" w:hAnsi="Times New Roman" w:cs="Times New Roman" w:hint="default"/>
        <w:b/>
        <w:bCs/>
        <w:spacing w:val="-1"/>
        <w:w w:val="100"/>
        <w:sz w:val="22"/>
        <w:szCs w:val="22"/>
        <w:lang w:val="pt-PT" w:eastAsia="en-US" w:bidi="ar-SA"/>
      </w:rPr>
    </w:lvl>
    <w:lvl w:ilvl="3">
      <w:numFmt w:val="bullet"/>
      <w:lvlText w:val="•"/>
      <w:lvlJc w:val="left"/>
      <w:pPr>
        <w:ind w:left="3323" w:hanging="497"/>
      </w:pPr>
      <w:rPr>
        <w:rFonts w:hint="default"/>
        <w:lang w:val="pt-PT" w:eastAsia="en-US" w:bidi="ar-SA"/>
      </w:rPr>
    </w:lvl>
    <w:lvl w:ilvl="4">
      <w:numFmt w:val="bullet"/>
      <w:lvlText w:val="•"/>
      <w:lvlJc w:val="left"/>
      <w:pPr>
        <w:ind w:left="4198" w:hanging="497"/>
      </w:pPr>
      <w:rPr>
        <w:rFonts w:hint="default"/>
        <w:lang w:val="pt-PT" w:eastAsia="en-US" w:bidi="ar-SA"/>
      </w:rPr>
    </w:lvl>
    <w:lvl w:ilvl="5">
      <w:numFmt w:val="bullet"/>
      <w:lvlText w:val="•"/>
      <w:lvlJc w:val="left"/>
      <w:pPr>
        <w:ind w:left="5073" w:hanging="497"/>
      </w:pPr>
      <w:rPr>
        <w:rFonts w:hint="default"/>
        <w:lang w:val="pt-PT" w:eastAsia="en-US" w:bidi="ar-SA"/>
      </w:rPr>
    </w:lvl>
    <w:lvl w:ilvl="6">
      <w:numFmt w:val="bullet"/>
      <w:lvlText w:val="•"/>
      <w:lvlJc w:val="left"/>
      <w:pPr>
        <w:ind w:left="5947" w:hanging="497"/>
      </w:pPr>
      <w:rPr>
        <w:rFonts w:hint="default"/>
        <w:lang w:val="pt-PT" w:eastAsia="en-US" w:bidi="ar-SA"/>
      </w:rPr>
    </w:lvl>
    <w:lvl w:ilvl="7">
      <w:numFmt w:val="bullet"/>
      <w:lvlText w:val="•"/>
      <w:lvlJc w:val="left"/>
      <w:pPr>
        <w:ind w:left="6822" w:hanging="497"/>
      </w:pPr>
      <w:rPr>
        <w:rFonts w:hint="default"/>
        <w:lang w:val="pt-PT" w:eastAsia="en-US" w:bidi="ar-SA"/>
      </w:rPr>
    </w:lvl>
    <w:lvl w:ilvl="8">
      <w:numFmt w:val="bullet"/>
      <w:lvlText w:val="•"/>
      <w:lvlJc w:val="left"/>
      <w:pPr>
        <w:ind w:left="7697" w:hanging="497"/>
      </w:pPr>
      <w:rPr>
        <w:rFonts w:hint="default"/>
        <w:lang w:val="pt-PT" w:eastAsia="en-US" w:bidi="ar-SA"/>
      </w:rPr>
    </w:lvl>
  </w:abstractNum>
  <w:abstractNum w:abstractNumId="6" w15:restartNumberingAfterBreak="0">
    <w:nsid w:val="1D5C100D"/>
    <w:multiLevelType w:val="multilevel"/>
    <w:tmpl w:val="92ECE640"/>
    <w:lvl w:ilvl="0">
      <w:start w:val="1"/>
      <w:numFmt w:val="decimal"/>
      <w:pStyle w:val="Nivel01"/>
      <w:lvlText w:val="%1."/>
      <w:lvlJc w:val="left"/>
      <w:pPr>
        <w:ind w:left="360" w:hanging="360"/>
      </w:pPr>
      <w:rPr>
        <w:rFonts w:hint="default"/>
        <w:b/>
        <w:sz w:val="22"/>
        <w:szCs w:val="22"/>
      </w:rPr>
    </w:lvl>
    <w:lvl w:ilvl="1">
      <w:start w:val="1"/>
      <w:numFmt w:val="decimal"/>
      <w:pStyle w:val="Nivel2"/>
      <w:lvlText w:val="%1.%2."/>
      <w:lvlJc w:val="left"/>
      <w:pPr>
        <w:ind w:left="1000"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2348" w:hanging="504"/>
      </w:pPr>
      <w:rPr>
        <w:rFonts w:ascii="Arial" w:hAnsi="Arial" w:cs="Arial" w:hint="default"/>
        <w:b w:val="0"/>
        <w:i w:val="0"/>
        <w:strike w:val="0"/>
        <w:color w:val="auto"/>
        <w:sz w:val="22"/>
        <w:szCs w:val="22"/>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5646D"/>
    <w:multiLevelType w:val="hybridMultilevel"/>
    <w:tmpl w:val="CC267FE0"/>
    <w:lvl w:ilvl="0" w:tplc="190E9B86">
      <w:start w:val="1"/>
      <w:numFmt w:val="lowerLetter"/>
      <w:lvlText w:val="%1)"/>
      <w:lvlJc w:val="left"/>
      <w:pPr>
        <w:ind w:left="202" w:hanging="228"/>
      </w:pPr>
      <w:rPr>
        <w:rFonts w:ascii="Times New Roman" w:eastAsia="Times New Roman" w:hAnsi="Times New Roman" w:cs="Times New Roman" w:hint="default"/>
        <w:w w:val="100"/>
        <w:sz w:val="22"/>
        <w:szCs w:val="22"/>
        <w:lang w:val="pt-PT" w:eastAsia="en-US" w:bidi="ar-SA"/>
      </w:rPr>
    </w:lvl>
    <w:lvl w:ilvl="1" w:tplc="DBACD110">
      <w:numFmt w:val="bullet"/>
      <w:lvlText w:val="•"/>
      <w:lvlJc w:val="left"/>
      <w:pPr>
        <w:ind w:left="1124" w:hanging="228"/>
      </w:pPr>
      <w:rPr>
        <w:rFonts w:hint="default"/>
        <w:lang w:val="pt-PT" w:eastAsia="en-US" w:bidi="ar-SA"/>
      </w:rPr>
    </w:lvl>
    <w:lvl w:ilvl="2" w:tplc="05FE2C54">
      <w:numFmt w:val="bullet"/>
      <w:lvlText w:val="•"/>
      <w:lvlJc w:val="left"/>
      <w:pPr>
        <w:ind w:left="2049" w:hanging="228"/>
      </w:pPr>
      <w:rPr>
        <w:rFonts w:hint="default"/>
        <w:lang w:val="pt-PT" w:eastAsia="en-US" w:bidi="ar-SA"/>
      </w:rPr>
    </w:lvl>
    <w:lvl w:ilvl="3" w:tplc="D8745DE2">
      <w:numFmt w:val="bullet"/>
      <w:lvlText w:val="•"/>
      <w:lvlJc w:val="left"/>
      <w:pPr>
        <w:ind w:left="2973" w:hanging="228"/>
      </w:pPr>
      <w:rPr>
        <w:rFonts w:hint="default"/>
        <w:lang w:val="pt-PT" w:eastAsia="en-US" w:bidi="ar-SA"/>
      </w:rPr>
    </w:lvl>
    <w:lvl w:ilvl="4" w:tplc="45D09E44">
      <w:numFmt w:val="bullet"/>
      <w:lvlText w:val="•"/>
      <w:lvlJc w:val="left"/>
      <w:pPr>
        <w:ind w:left="3898" w:hanging="228"/>
      </w:pPr>
      <w:rPr>
        <w:rFonts w:hint="default"/>
        <w:lang w:val="pt-PT" w:eastAsia="en-US" w:bidi="ar-SA"/>
      </w:rPr>
    </w:lvl>
    <w:lvl w:ilvl="5" w:tplc="30E41A4E">
      <w:numFmt w:val="bullet"/>
      <w:lvlText w:val="•"/>
      <w:lvlJc w:val="left"/>
      <w:pPr>
        <w:ind w:left="4823" w:hanging="228"/>
      </w:pPr>
      <w:rPr>
        <w:rFonts w:hint="default"/>
        <w:lang w:val="pt-PT" w:eastAsia="en-US" w:bidi="ar-SA"/>
      </w:rPr>
    </w:lvl>
    <w:lvl w:ilvl="6" w:tplc="90EADDA2">
      <w:numFmt w:val="bullet"/>
      <w:lvlText w:val="•"/>
      <w:lvlJc w:val="left"/>
      <w:pPr>
        <w:ind w:left="5747" w:hanging="228"/>
      </w:pPr>
      <w:rPr>
        <w:rFonts w:hint="default"/>
        <w:lang w:val="pt-PT" w:eastAsia="en-US" w:bidi="ar-SA"/>
      </w:rPr>
    </w:lvl>
    <w:lvl w:ilvl="7" w:tplc="16FCFFB8">
      <w:numFmt w:val="bullet"/>
      <w:lvlText w:val="•"/>
      <w:lvlJc w:val="left"/>
      <w:pPr>
        <w:ind w:left="6672" w:hanging="228"/>
      </w:pPr>
      <w:rPr>
        <w:rFonts w:hint="default"/>
        <w:lang w:val="pt-PT" w:eastAsia="en-US" w:bidi="ar-SA"/>
      </w:rPr>
    </w:lvl>
    <w:lvl w:ilvl="8" w:tplc="D7F6B32A">
      <w:numFmt w:val="bullet"/>
      <w:lvlText w:val="•"/>
      <w:lvlJc w:val="left"/>
      <w:pPr>
        <w:ind w:left="7597" w:hanging="228"/>
      </w:pPr>
      <w:rPr>
        <w:rFonts w:hint="default"/>
        <w:lang w:val="pt-PT" w:eastAsia="en-US" w:bidi="ar-SA"/>
      </w:rPr>
    </w:lvl>
  </w:abstractNum>
  <w:abstractNum w:abstractNumId="8" w15:restartNumberingAfterBreak="0">
    <w:nsid w:val="256D03A1"/>
    <w:multiLevelType w:val="hybridMultilevel"/>
    <w:tmpl w:val="3AF6803A"/>
    <w:lvl w:ilvl="0" w:tplc="9BFA6F10">
      <w:start w:val="1"/>
      <w:numFmt w:val="lowerLetter"/>
      <w:lvlText w:val="%1)"/>
      <w:lvlJc w:val="left"/>
      <w:pPr>
        <w:ind w:left="1494" w:hanging="360"/>
      </w:pPr>
      <w:rPr>
        <w:rFonts w:hint="default"/>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98D4863"/>
    <w:multiLevelType w:val="hybridMultilevel"/>
    <w:tmpl w:val="762AC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67576C"/>
    <w:multiLevelType w:val="multilevel"/>
    <w:tmpl w:val="33EC6E0E"/>
    <w:lvl w:ilvl="0">
      <w:start w:val="1"/>
      <w:numFmt w:val="lowerLetter"/>
      <w:lvlText w:val="%1)"/>
      <w:lvlJc w:val="left"/>
      <w:pPr>
        <w:ind w:left="202" w:hanging="264"/>
      </w:pPr>
      <w:rPr>
        <w:rFonts w:ascii="Times New Roman" w:eastAsia="Times New Roman" w:hAnsi="Times New Roman" w:cs="Times New Roman" w:hint="default"/>
        <w:w w:val="100"/>
        <w:sz w:val="22"/>
        <w:szCs w:val="22"/>
        <w:lang w:val="pt-PT" w:eastAsia="en-US" w:bidi="ar-SA"/>
      </w:rPr>
    </w:lvl>
    <w:lvl w:ilvl="1">
      <w:start w:val="1"/>
      <w:numFmt w:val="decimal"/>
      <w:lvlText w:val="%1.%2)"/>
      <w:lvlJc w:val="left"/>
      <w:pPr>
        <w:ind w:left="202" w:hanging="401"/>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049" w:hanging="401"/>
      </w:pPr>
      <w:rPr>
        <w:rFonts w:hint="default"/>
        <w:lang w:val="pt-PT" w:eastAsia="en-US" w:bidi="ar-SA"/>
      </w:rPr>
    </w:lvl>
    <w:lvl w:ilvl="3">
      <w:numFmt w:val="bullet"/>
      <w:lvlText w:val="•"/>
      <w:lvlJc w:val="left"/>
      <w:pPr>
        <w:ind w:left="2973" w:hanging="401"/>
      </w:pPr>
      <w:rPr>
        <w:rFonts w:hint="default"/>
        <w:lang w:val="pt-PT" w:eastAsia="en-US" w:bidi="ar-SA"/>
      </w:rPr>
    </w:lvl>
    <w:lvl w:ilvl="4">
      <w:numFmt w:val="bullet"/>
      <w:lvlText w:val="•"/>
      <w:lvlJc w:val="left"/>
      <w:pPr>
        <w:ind w:left="3898" w:hanging="401"/>
      </w:pPr>
      <w:rPr>
        <w:rFonts w:hint="default"/>
        <w:lang w:val="pt-PT" w:eastAsia="en-US" w:bidi="ar-SA"/>
      </w:rPr>
    </w:lvl>
    <w:lvl w:ilvl="5">
      <w:numFmt w:val="bullet"/>
      <w:lvlText w:val="•"/>
      <w:lvlJc w:val="left"/>
      <w:pPr>
        <w:ind w:left="4823" w:hanging="401"/>
      </w:pPr>
      <w:rPr>
        <w:rFonts w:hint="default"/>
        <w:lang w:val="pt-PT" w:eastAsia="en-US" w:bidi="ar-SA"/>
      </w:rPr>
    </w:lvl>
    <w:lvl w:ilvl="6">
      <w:numFmt w:val="bullet"/>
      <w:lvlText w:val="•"/>
      <w:lvlJc w:val="left"/>
      <w:pPr>
        <w:ind w:left="5747" w:hanging="401"/>
      </w:pPr>
      <w:rPr>
        <w:rFonts w:hint="default"/>
        <w:lang w:val="pt-PT" w:eastAsia="en-US" w:bidi="ar-SA"/>
      </w:rPr>
    </w:lvl>
    <w:lvl w:ilvl="7">
      <w:numFmt w:val="bullet"/>
      <w:lvlText w:val="•"/>
      <w:lvlJc w:val="left"/>
      <w:pPr>
        <w:ind w:left="6672" w:hanging="401"/>
      </w:pPr>
      <w:rPr>
        <w:rFonts w:hint="default"/>
        <w:lang w:val="pt-PT" w:eastAsia="en-US" w:bidi="ar-SA"/>
      </w:rPr>
    </w:lvl>
    <w:lvl w:ilvl="8">
      <w:numFmt w:val="bullet"/>
      <w:lvlText w:val="•"/>
      <w:lvlJc w:val="left"/>
      <w:pPr>
        <w:ind w:left="7597" w:hanging="401"/>
      </w:pPr>
      <w:rPr>
        <w:rFonts w:hint="default"/>
        <w:lang w:val="pt-PT" w:eastAsia="en-US" w:bidi="ar-SA"/>
      </w:rPr>
    </w:lvl>
  </w:abstractNum>
  <w:abstractNum w:abstractNumId="11" w15:restartNumberingAfterBreak="0">
    <w:nsid w:val="49325509"/>
    <w:multiLevelType w:val="multilevel"/>
    <w:tmpl w:val="1A76688C"/>
    <w:lvl w:ilvl="0">
      <w:start w:val="5"/>
      <w:numFmt w:val="decimal"/>
      <w:lvlText w:val="%1"/>
      <w:lvlJc w:val="left"/>
      <w:pPr>
        <w:ind w:left="202" w:hanging="387"/>
      </w:pPr>
      <w:rPr>
        <w:rFonts w:hint="default"/>
        <w:lang w:val="pt-PT" w:eastAsia="en-US" w:bidi="ar-SA"/>
      </w:rPr>
    </w:lvl>
    <w:lvl w:ilvl="1">
      <w:start w:val="7"/>
      <w:numFmt w:val="decimal"/>
      <w:lvlText w:val="%1.%2."/>
      <w:lvlJc w:val="left"/>
      <w:pPr>
        <w:ind w:left="202" w:hanging="38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02" w:hanging="545"/>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73" w:hanging="545"/>
      </w:pPr>
      <w:rPr>
        <w:rFonts w:hint="default"/>
        <w:lang w:val="pt-PT" w:eastAsia="en-US" w:bidi="ar-SA"/>
      </w:rPr>
    </w:lvl>
    <w:lvl w:ilvl="4">
      <w:numFmt w:val="bullet"/>
      <w:lvlText w:val="•"/>
      <w:lvlJc w:val="left"/>
      <w:pPr>
        <w:ind w:left="3898" w:hanging="545"/>
      </w:pPr>
      <w:rPr>
        <w:rFonts w:hint="default"/>
        <w:lang w:val="pt-PT" w:eastAsia="en-US" w:bidi="ar-SA"/>
      </w:rPr>
    </w:lvl>
    <w:lvl w:ilvl="5">
      <w:numFmt w:val="bullet"/>
      <w:lvlText w:val="•"/>
      <w:lvlJc w:val="left"/>
      <w:pPr>
        <w:ind w:left="4823" w:hanging="545"/>
      </w:pPr>
      <w:rPr>
        <w:rFonts w:hint="default"/>
        <w:lang w:val="pt-PT" w:eastAsia="en-US" w:bidi="ar-SA"/>
      </w:rPr>
    </w:lvl>
    <w:lvl w:ilvl="6">
      <w:numFmt w:val="bullet"/>
      <w:lvlText w:val="•"/>
      <w:lvlJc w:val="left"/>
      <w:pPr>
        <w:ind w:left="5747" w:hanging="545"/>
      </w:pPr>
      <w:rPr>
        <w:rFonts w:hint="default"/>
        <w:lang w:val="pt-PT" w:eastAsia="en-US" w:bidi="ar-SA"/>
      </w:rPr>
    </w:lvl>
    <w:lvl w:ilvl="7">
      <w:numFmt w:val="bullet"/>
      <w:lvlText w:val="•"/>
      <w:lvlJc w:val="left"/>
      <w:pPr>
        <w:ind w:left="6672" w:hanging="545"/>
      </w:pPr>
      <w:rPr>
        <w:rFonts w:hint="default"/>
        <w:lang w:val="pt-PT" w:eastAsia="en-US" w:bidi="ar-SA"/>
      </w:rPr>
    </w:lvl>
    <w:lvl w:ilvl="8">
      <w:numFmt w:val="bullet"/>
      <w:lvlText w:val="•"/>
      <w:lvlJc w:val="left"/>
      <w:pPr>
        <w:ind w:left="7597" w:hanging="545"/>
      </w:pPr>
      <w:rPr>
        <w:rFonts w:hint="default"/>
        <w:lang w:val="pt-PT" w:eastAsia="en-US" w:bidi="ar-SA"/>
      </w:rPr>
    </w:lvl>
  </w:abstractNum>
  <w:abstractNum w:abstractNumId="12" w15:restartNumberingAfterBreak="0">
    <w:nsid w:val="4C0F2B16"/>
    <w:multiLevelType w:val="multilevel"/>
    <w:tmpl w:val="8BB07B7E"/>
    <w:lvl w:ilvl="0">
      <w:start w:val="1"/>
      <w:numFmt w:val="lowerLetter"/>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542D7"/>
    <w:multiLevelType w:val="multilevel"/>
    <w:tmpl w:val="8BB07B7E"/>
    <w:lvl w:ilvl="0">
      <w:start w:val="1"/>
      <w:numFmt w:val="lowerLetter"/>
      <w:lvlText w:val="%1."/>
      <w:lvlJc w:val="left"/>
      <w:pPr>
        <w:tabs>
          <w:tab w:val="num" w:pos="720"/>
        </w:tabs>
        <w:ind w:left="720" w:hanging="360"/>
      </w:pPr>
      <w:rPr>
        <w:rFonts w:ascii="Calibri" w:eastAsiaTheme="majorEastAsia"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3638BA"/>
    <w:multiLevelType w:val="hybridMultilevel"/>
    <w:tmpl w:val="F2ECD2A2"/>
    <w:lvl w:ilvl="0" w:tplc="2786AE5C">
      <w:start w:val="1"/>
      <w:numFmt w:val="lowerLetter"/>
      <w:lvlText w:val="%1)"/>
      <w:lvlJc w:val="left"/>
      <w:pPr>
        <w:ind w:left="430" w:hanging="228"/>
      </w:pPr>
      <w:rPr>
        <w:rFonts w:ascii="Times New Roman" w:eastAsia="Times New Roman" w:hAnsi="Times New Roman" w:cs="Times New Roman" w:hint="default"/>
        <w:w w:val="100"/>
        <w:sz w:val="22"/>
        <w:szCs w:val="22"/>
        <w:lang w:val="pt-PT" w:eastAsia="en-US" w:bidi="ar-SA"/>
      </w:rPr>
    </w:lvl>
    <w:lvl w:ilvl="1" w:tplc="86FC1A82">
      <w:numFmt w:val="bullet"/>
      <w:lvlText w:val="•"/>
      <w:lvlJc w:val="left"/>
      <w:pPr>
        <w:ind w:left="1340" w:hanging="228"/>
      </w:pPr>
      <w:rPr>
        <w:rFonts w:hint="default"/>
        <w:lang w:val="pt-PT" w:eastAsia="en-US" w:bidi="ar-SA"/>
      </w:rPr>
    </w:lvl>
    <w:lvl w:ilvl="2" w:tplc="4F8070AA">
      <w:numFmt w:val="bullet"/>
      <w:lvlText w:val="•"/>
      <w:lvlJc w:val="left"/>
      <w:pPr>
        <w:ind w:left="2241" w:hanging="228"/>
      </w:pPr>
      <w:rPr>
        <w:rFonts w:hint="default"/>
        <w:lang w:val="pt-PT" w:eastAsia="en-US" w:bidi="ar-SA"/>
      </w:rPr>
    </w:lvl>
    <w:lvl w:ilvl="3" w:tplc="B2D8A056">
      <w:numFmt w:val="bullet"/>
      <w:lvlText w:val="•"/>
      <w:lvlJc w:val="left"/>
      <w:pPr>
        <w:ind w:left="3141" w:hanging="228"/>
      </w:pPr>
      <w:rPr>
        <w:rFonts w:hint="default"/>
        <w:lang w:val="pt-PT" w:eastAsia="en-US" w:bidi="ar-SA"/>
      </w:rPr>
    </w:lvl>
    <w:lvl w:ilvl="4" w:tplc="7DB85F8A">
      <w:numFmt w:val="bullet"/>
      <w:lvlText w:val="•"/>
      <w:lvlJc w:val="left"/>
      <w:pPr>
        <w:ind w:left="4042" w:hanging="228"/>
      </w:pPr>
      <w:rPr>
        <w:rFonts w:hint="default"/>
        <w:lang w:val="pt-PT" w:eastAsia="en-US" w:bidi="ar-SA"/>
      </w:rPr>
    </w:lvl>
    <w:lvl w:ilvl="5" w:tplc="87EC05EE">
      <w:numFmt w:val="bullet"/>
      <w:lvlText w:val="•"/>
      <w:lvlJc w:val="left"/>
      <w:pPr>
        <w:ind w:left="4943" w:hanging="228"/>
      </w:pPr>
      <w:rPr>
        <w:rFonts w:hint="default"/>
        <w:lang w:val="pt-PT" w:eastAsia="en-US" w:bidi="ar-SA"/>
      </w:rPr>
    </w:lvl>
    <w:lvl w:ilvl="6" w:tplc="C32613E8">
      <w:numFmt w:val="bullet"/>
      <w:lvlText w:val="•"/>
      <w:lvlJc w:val="left"/>
      <w:pPr>
        <w:ind w:left="5843" w:hanging="228"/>
      </w:pPr>
      <w:rPr>
        <w:rFonts w:hint="default"/>
        <w:lang w:val="pt-PT" w:eastAsia="en-US" w:bidi="ar-SA"/>
      </w:rPr>
    </w:lvl>
    <w:lvl w:ilvl="7" w:tplc="19CAB54A">
      <w:numFmt w:val="bullet"/>
      <w:lvlText w:val="•"/>
      <w:lvlJc w:val="left"/>
      <w:pPr>
        <w:ind w:left="6744" w:hanging="228"/>
      </w:pPr>
      <w:rPr>
        <w:rFonts w:hint="default"/>
        <w:lang w:val="pt-PT" w:eastAsia="en-US" w:bidi="ar-SA"/>
      </w:rPr>
    </w:lvl>
    <w:lvl w:ilvl="8" w:tplc="4580BE7A">
      <w:numFmt w:val="bullet"/>
      <w:lvlText w:val="•"/>
      <w:lvlJc w:val="left"/>
      <w:pPr>
        <w:ind w:left="7645" w:hanging="228"/>
      </w:pPr>
      <w:rPr>
        <w:rFonts w:hint="default"/>
        <w:lang w:val="pt-PT" w:eastAsia="en-US" w:bidi="ar-SA"/>
      </w:rPr>
    </w:lvl>
  </w:abstractNum>
  <w:abstractNum w:abstractNumId="15" w15:restartNumberingAfterBreak="0">
    <w:nsid w:val="569F4E6F"/>
    <w:multiLevelType w:val="multilevel"/>
    <w:tmpl w:val="5CDA9A5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7341E32"/>
    <w:multiLevelType w:val="multilevel"/>
    <w:tmpl w:val="0BD68314"/>
    <w:lvl w:ilvl="0">
      <w:start w:val="1"/>
      <w:numFmt w:val="decimal"/>
      <w:lvlText w:val="%1."/>
      <w:lvlJc w:val="left"/>
      <w:pPr>
        <w:ind w:left="1074" w:hanging="852"/>
      </w:pPr>
      <w:rPr>
        <w:rFonts w:asciiTheme="minorHAnsi" w:eastAsia="Arial" w:hAnsiTheme="minorHAnsi" w:cstheme="minorHAnsi" w:hint="default"/>
        <w:b w:val="0"/>
        <w:bCs w:val="0"/>
        <w:w w:val="99"/>
        <w:sz w:val="20"/>
        <w:szCs w:val="20"/>
        <w:lang w:val="pt-PT" w:eastAsia="en-US" w:bidi="ar-SA"/>
      </w:rPr>
    </w:lvl>
    <w:lvl w:ilvl="1">
      <w:start w:val="1"/>
      <w:numFmt w:val="decimal"/>
      <w:lvlText w:val="%1.%2."/>
      <w:lvlJc w:val="left"/>
      <w:pPr>
        <w:ind w:left="222" w:hanging="1133"/>
      </w:pPr>
      <w:rPr>
        <w:rFonts w:asciiTheme="minorHAnsi" w:eastAsia="Arial MT" w:hAnsiTheme="minorHAnsi" w:cstheme="minorHAnsi" w:hint="default"/>
        <w:w w:val="99"/>
        <w:sz w:val="20"/>
        <w:szCs w:val="20"/>
        <w:lang w:val="pt-PT" w:eastAsia="en-US" w:bidi="ar-SA"/>
      </w:rPr>
    </w:lvl>
    <w:lvl w:ilvl="2">
      <w:start w:val="1"/>
      <w:numFmt w:val="decimal"/>
      <w:lvlText w:val="%1.%2.%3."/>
      <w:lvlJc w:val="left"/>
      <w:pPr>
        <w:ind w:left="222" w:hanging="1133"/>
      </w:pPr>
      <w:rPr>
        <w:rFonts w:asciiTheme="minorHAnsi" w:eastAsia="Arial MT" w:hAnsiTheme="minorHAnsi" w:cstheme="minorHAnsi" w:hint="default"/>
        <w:spacing w:val="-2"/>
        <w:w w:val="99"/>
        <w:sz w:val="20"/>
        <w:szCs w:val="20"/>
        <w:lang w:val="pt-PT" w:eastAsia="en-US" w:bidi="ar-SA"/>
      </w:rPr>
    </w:lvl>
    <w:lvl w:ilvl="3">
      <w:start w:val="1"/>
      <w:numFmt w:val="decimal"/>
      <w:lvlText w:val="%1.%2.%3.%4."/>
      <w:lvlJc w:val="left"/>
      <w:pPr>
        <w:ind w:left="222" w:hanging="1133"/>
      </w:pPr>
      <w:rPr>
        <w:rFonts w:asciiTheme="minorHAnsi" w:eastAsia="Arial MT" w:hAnsiTheme="minorHAnsi" w:cstheme="minorHAnsi" w:hint="default"/>
        <w:spacing w:val="-2"/>
        <w:w w:val="99"/>
        <w:sz w:val="20"/>
        <w:szCs w:val="20"/>
        <w:lang w:val="pt-PT" w:eastAsia="en-US" w:bidi="ar-SA"/>
      </w:rPr>
    </w:lvl>
    <w:lvl w:ilvl="4">
      <w:numFmt w:val="bullet"/>
      <w:lvlText w:val="•"/>
      <w:lvlJc w:val="left"/>
      <w:pPr>
        <w:ind w:left="2698" w:hanging="1133"/>
      </w:pPr>
      <w:rPr>
        <w:rFonts w:hint="default"/>
        <w:lang w:val="pt-PT" w:eastAsia="en-US" w:bidi="ar-SA"/>
      </w:rPr>
    </w:lvl>
    <w:lvl w:ilvl="5">
      <w:numFmt w:val="bullet"/>
      <w:lvlText w:val="•"/>
      <w:lvlJc w:val="left"/>
      <w:pPr>
        <w:ind w:left="3756" w:hanging="1133"/>
      </w:pPr>
      <w:rPr>
        <w:rFonts w:hint="default"/>
        <w:lang w:val="pt-PT" w:eastAsia="en-US" w:bidi="ar-SA"/>
      </w:rPr>
    </w:lvl>
    <w:lvl w:ilvl="6">
      <w:numFmt w:val="bullet"/>
      <w:lvlText w:val="•"/>
      <w:lvlJc w:val="left"/>
      <w:pPr>
        <w:ind w:left="4814" w:hanging="1133"/>
      </w:pPr>
      <w:rPr>
        <w:rFonts w:hint="default"/>
        <w:lang w:val="pt-PT" w:eastAsia="en-US" w:bidi="ar-SA"/>
      </w:rPr>
    </w:lvl>
    <w:lvl w:ilvl="7">
      <w:numFmt w:val="bullet"/>
      <w:lvlText w:val="•"/>
      <w:lvlJc w:val="left"/>
      <w:pPr>
        <w:ind w:left="5872" w:hanging="1133"/>
      </w:pPr>
      <w:rPr>
        <w:rFonts w:hint="default"/>
        <w:lang w:val="pt-PT" w:eastAsia="en-US" w:bidi="ar-SA"/>
      </w:rPr>
    </w:lvl>
    <w:lvl w:ilvl="8">
      <w:numFmt w:val="bullet"/>
      <w:lvlText w:val="•"/>
      <w:lvlJc w:val="left"/>
      <w:pPr>
        <w:ind w:left="6930" w:hanging="1133"/>
      </w:pPr>
      <w:rPr>
        <w:rFonts w:hint="default"/>
        <w:lang w:val="pt-PT" w:eastAsia="en-US" w:bidi="ar-SA"/>
      </w:rPr>
    </w:lvl>
  </w:abstractNum>
  <w:abstractNum w:abstractNumId="17" w15:restartNumberingAfterBreak="0">
    <w:nsid w:val="60405010"/>
    <w:multiLevelType w:val="multilevel"/>
    <w:tmpl w:val="608677D0"/>
    <w:lvl w:ilvl="0">
      <w:start w:val="1"/>
      <w:numFmt w:val="lowerLetter"/>
      <w:lvlText w:val="%1)"/>
      <w:lvlJc w:val="left"/>
      <w:pPr>
        <w:ind w:left="720" w:hanging="360"/>
      </w:pPr>
      <w:rPr>
        <w:rFonts w:asciiTheme="minorHAnsi" w:eastAsia="Calibri" w:hAnsiTheme="minorHAnsi" w:cstheme="minorHAns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59B3BD6"/>
    <w:multiLevelType w:val="hybridMultilevel"/>
    <w:tmpl w:val="699057F4"/>
    <w:lvl w:ilvl="0" w:tplc="83D03646">
      <w:start w:val="1"/>
      <w:numFmt w:val="lowerLetter"/>
      <w:lvlText w:val="%1)"/>
      <w:lvlJc w:val="left"/>
      <w:pPr>
        <w:ind w:left="202" w:hanging="233"/>
      </w:pPr>
      <w:rPr>
        <w:rFonts w:ascii="Times New Roman" w:eastAsia="Times New Roman" w:hAnsi="Times New Roman" w:cs="Times New Roman" w:hint="default"/>
        <w:w w:val="100"/>
        <w:sz w:val="22"/>
        <w:szCs w:val="22"/>
        <w:lang w:val="pt-PT" w:eastAsia="en-US" w:bidi="ar-SA"/>
      </w:rPr>
    </w:lvl>
    <w:lvl w:ilvl="1" w:tplc="677EDC9A">
      <w:numFmt w:val="bullet"/>
      <w:lvlText w:val="•"/>
      <w:lvlJc w:val="left"/>
      <w:pPr>
        <w:ind w:left="1124" w:hanging="233"/>
      </w:pPr>
      <w:rPr>
        <w:rFonts w:hint="default"/>
        <w:lang w:val="pt-PT" w:eastAsia="en-US" w:bidi="ar-SA"/>
      </w:rPr>
    </w:lvl>
    <w:lvl w:ilvl="2" w:tplc="B830BC82">
      <w:numFmt w:val="bullet"/>
      <w:lvlText w:val="•"/>
      <w:lvlJc w:val="left"/>
      <w:pPr>
        <w:ind w:left="2049" w:hanging="233"/>
      </w:pPr>
      <w:rPr>
        <w:rFonts w:hint="default"/>
        <w:lang w:val="pt-PT" w:eastAsia="en-US" w:bidi="ar-SA"/>
      </w:rPr>
    </w:lvl>
    <w:lvl w:ilvl="3" w:tplc="3A7C1414">
      <w:numFmt w:val="bullet"/>
      <w:lvlText w:val="•"/>
      <w:lvlJc w:val="left"/>
      <w:pPr>
        <w:ind w:left="2973" w:hanging="233"/>
      </w:pPr>
      <w:rPr>
        <w:rFonts w:hint="default"/>
        <w:lang w:val="pt-PT" w:eastAsia="en-US" w:bidi="ar-SA"/>
      </w:rPr>
    </w:lvl>
    <w:lvl w:ilvl="4" w:tplc="98E2806E">
      <w:numFmt w:val="bullet"/>
      <w:lvlText w:val="•"/>
      <w:lvlJc w:val="left"/>
      <w:pPr>
        <w:ind w:left="3898" w:hanging="233"/>
      </w:pPr>
      <w:rPr>
        <w:rFonts w:hint="default"/>
        <w:lang w:val="pt-PT" w:eastAsia="en-US" w:bidi="ar-SA"/>
      </w:rPr>
    </w:lvl>
    <w:lvl w:ilvl="5" w:tplc="63C29CE0">
      <w:numFmt w:val="bullet"/>
      <w:lvlText w:val="•"/>
      <w:lvlJc w:val="left"/>
      <w:pPr>
        <w:ind w:left="4823" w:hanging="233"/>
      </w:pPr>
      <w:rPr>
        <w:rFonts w:hint="default"/>
        <w:lang w:val="pt-PT" w:eastAsia="en-US" w:bidi="ar-SA"/>
      </w:rPr>
    </w:lvl>
    <w:lvl w:ilvl="6" w:tplc="C68A5172">
      <w:numFmt w:val="bullet"/>
      <w:lvlText w:val="•"/>
      <w:lvlJc w:val="left"/>
      <w:pPr>
        <w:ind w:left="5747" w:hanging="233"/>
      </w:pPr>
      <w:rPr>
        <w:rFonts w:hint="default"/>
        <w:lang w:val="pt-PT" w:eastAsia="en-US" w:bidi="ar-SA"/>
      </w:rPr>
    </w:lvl>
    <w:lvl w:ilvl="7" w:tplc="D2E64EEC">
      <w:numFmt w:val="bullet"/>
      <w:lvlText w:val="•"/>
      <w:lvlJc w:val="left"/>
      <w:pPr>
        <w:ind w:left="6672" w:hanging="233"/>
      </w:pPr>
      <w:rPr>
        <w:rFonts w:hint="default"/>
        <w:lang w:val="pt-PT" w:eastAsia="en-US" w:bidi="ar-SA"/>
      </w:rPr>
    </w:lvl>
    <w:lvl w:ilvl="8" w:tplc="3D58BE5E">
      <w:numFmt w:val="bullet"/>
      <w:lvlText w:val="•"/>
      <w:lvlJc w:val="left"/>
      <w:pPr>
        <w:ind w:left="7597" w:hanging="233"/>
      </w:pPr>
      <w:rPr>
        <w:rFonts w:hint="default"/>
        <w:lang w:val="pt-PT" w:eastAsia="en-US" w:bidi="ar-SA"/>
      </w:rPr>
    </w:lvl>
  </w:abstractNum>
  <w:abstractNum w:abstractNumId="19" w15:restartNumberingAfterBreak="0">
    <w:nsid w:val="65DF720F"/>
    <w:multiLevelType w:val="multilevel"/>
    <w:tmpl w:val="0B147BD0"/>
    <w:lvl w:ilvl="0">
      <w:start w:val="1"/>
      <w:numFmt w:val="decimal"/>
      <w:lvlText w:val="%1."/>
      <w:lvlJc w:val="left"/>
      <w:pPr>
        <w:ind w:left="422" w:hanging="221"/>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517" w:hanging="375"/>
      </w:pPr>
      <w:rPr>
        <w:rFonts w:hint="default"/>
        <w:w w:val="100"/>
        <w:sz w:val="20"/>
        <w:szCs w:val="20"/>
        <w:lang w:val="pt-PT" w:eastAsia="en-US" w:bidi="ar-SA"/>
      </w:rPr>
    </w:lvl>
    <w:lvl w:ilvl="2">
      <w:start w:val="1"/>
      <w:numFmt w:val="decimal"/>
      <w:lvlText w:val="%1.%2.%3."/>
      <w:lvlJc w:val="left"/>
      <w:pPr>
        <w:ind w:left="202" w:hanging="375"/>
      </w:pPr>
      <w:rPr>
        <w:rFonts w:ascii="Arial" w:eastAsia="Times New Roman" w:hAnsi="Arial" w:cs="Arial" w:hint="default"/>
        <w:w w:val="100"/>
        <w:sz w:val="22"/>
        <w:szCs w:val="22"/>
        <w:lang w:val="pt-PT" w:eastAsia="en-US" w:bidi="ar-SA"/>
      </w:rPr>
    </w:lvl>
    <w:lvl w:ilvl="3">
      <w:start w:val="1"/>
      <w:numFmt w:val="decimal"/>
      <w:lvlText w:val="%1.%2.%3.%4."/>
      <w:lvlJc w:val="left"/>
      <w:pPr>
        <w:ind w:left="919" w:hanging="375"/>
      </w:pPr>
      <w:rPr>
        <w:rFonts w:ascii="Arial" w:eastAsia="Times New Roman" w:hAnsi="Arial" w:cs="Arial" w:hint="default"/>
        <w:w w:val="100"/>
        <w:sz w:val="22"/>
        <w:szCs w:val="22"/>
        <w:lang w:val="pt-PT" w:eastAsia="en-US" w:bidi="ar-SA"/>
      </w:rPr>
    </w:lvl>
    <w:lvl w:ilvl="4">
      <w:numFmt w:val="bullet"/>
      <w:lvlText w:val="•"/>
      <w:lvlJc w:val="left"/>
      <w:pPr>
        <w:ind w:left="860" w:hanging="375"/>
      </w:pPr>
      <w:rPr>
        <w:rFonts w:hint="default"/>
        <w:lang w:val="pt-PT" w:eastAsia="en-US" w:bidi="ar-SA"/>
      </w:rPr>
    </w:lvl>
    <w:lvl w:ilvl="5">
      <w:numFmt w:val="bullet"/>
      <w:lvlText w:val="•"/>
      <w:lvlJc w:val="left"/>
      <w:pPr>
        <w:ind w:left="920" w:hanging="375"/>
      </w:pPr>
      <w:rPr>
        <w:rFonts w:hint="default"/>
        <w:lang w:val="pt-PT" w:eastAsia="en-US" w:bidi="ar-SA"/>
      </w:rPr>
    </w:lvl>
    <w:lvl w:ilvl="6">
      <w:numFmt w:val="bullet"/>
      <w:lvlText w:val="•"/>
      <w:lvlJc w:val="left"/>
      <w:pPr>
        <w:ind w:left="2625" w:hanging="375"/>
      </w:pPr>
      <w:rPr>
        <w:rFonts w:hint="default"/>
        <w:lang w:val="pt-PT" w:eastAsia="en-US" w:bidi="ar-SA"/>
      </w:rPr>
    </w:lvl>
    <w:lvl w:ilvl="7">
      <w:numFmt w:val="bullet"/>
      <w:lvlText w:val="•"/>
      <w:lvlJc w:val="left"/>
      <w:pPr>
        <w:ind w:left="4330" w:hanging="375"/>
      </w:pPr>
      <w:rPr>
        <w:rFonts w:hint="default"/>
        <w:lang w:val="pt-PT" w:eastAsia="en-US" w:bidi="ar-SA"/>
      </w:rPr>
    </w:lvl>
    <w:lvl w:ilvl="8">
      <w:numFmt w:val="bullet"/>
      <w:lvlText w:val="•"/>
      <w:lvlJc w:val="left"/>
      <w:pPr>
        <w:ind w:left="6035" w:hanging="375"/>
      </w:pPr>
      <w:rPr>
        <w:rFonts w:hint="default"/>
        <w:lang w:val="pt-PT" w:eastAsia="en-US" w:bidi="ar-SA"/>
      </w:rPr>
    </w:lvl>
  </w:abstractNum>
  <w:abstractNum w:abstractNumId="2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1" w15:restartNumberingAfterBreak="0">
    <w:nsid w:val="6E3C3959"/>
    <w:multiLevelType w:val="multilevel"/>
    <w:tmpl w:val="AAA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C83EDB"/>
    <w:multiLevelType w:val="hybridMultilevel"/>
    <w:tmpl w:val="CBCE46C0"/>
    <w:lvl w:ilvl="0" w:tplc="51FCC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7B095068"/>
    <w:multiLevelType w:val="hybridMultilevel"/>
    <w:tmpl w:val="D09A323A"/>
    <w:lvl w:ilvl="0" w:tplc="3196A014">
      <w:start w:val="1"/>
      <w:numFmt w:val="lowerLetter"/>
      <w:lvlText w:val="%1)"/>
      <w:lvlJc w:val="left"/>
      <w:pPr>
        <w:ind w:left="202" w:hanging="242"/>
      </w:pPr>
      <w:rPr>
        <w:rFonts w:ascii="Times New Roman" w:eastAsia="Times New Roman" w:hAnsi="Times New Roman" w:cs="Times New Roman" w:hint="default"/>
        <w:w w:val="100"/>
        <w:sz w:val="22"/>
        <w:szCs w:val="22"/>
        <w:lang w:val="pt-PT" w:eastAsia="en-US" w:bidi="ar-SA"/>
      </w:rPr>
    </w:lvl>
    <w:lvl w:ilvl="1" w:tplc="89B8024E">
      <w:numFmt w:val="bullet"/>
      <w:lvlText w:val="•"/>
      <w:lvlJc w:val="left"/>
      <w:pPr>
        <w:ind w:left="1124" w:hanging="242"/>
      </w:pPr>
      <w:rPr>
        <w:rFonts w:hint="default"/>
        <w:lang w:val="pt-PT" w:eastAsia="en-US" w:bidi="ar-SA"/>
      </w:rPr>
    </w:lvl>
    <w:lvl w:ilvl="2" w:tplc="E1B0C99E">
      <w:numFmt w:val="bullet"/>
      <w:lvlText w:val="•"/>
      <w:lvlJc w:val="left"/>
      <w:pPr>
        <w:ind w:left="2049" w:hanging="242"/>
      </w:pPr>
      <w:rPr>
        <w:rFonts w:hint="default"/>
        <w:lang w:val="pt-PT" w:eastAsia="en-US" w:bidi="ar-SA"/>
      </w:rPr>
    </w:lvl>
    <w:lvl w:ilvl="3" w:tplc="30082704">
      <w:numFmt w:val="bullet"/>
      <w:lvlText w:val="•"/>
      <w:lvlJc w:val="left"/>
      <w:pPr>
        <w:ind w:left="2973" w:hanging="242"/>
      </w:pPr>
      <w:rPr>
        <w:rFonts w:hint="default"/>
        <w:lang w:val="pt-PT" w:eastAsia="en-US" w:bidi="ar-SA"/>
      </w:rPr>
    </w:lvl>
    <w:lvl w:ilvl="4" w:tplc="2C0669BC">
      <w:numFmt w:val="bullet"/>
      <w:lvlText w:val="•"/>
      <w:lvlJc w:val="left"/>
      <w:pPr>
        <w:ind w:left="3898" w:hanging="242"/>
      </w:pPr>
      <w:rPr>
        <w:rFonts w:hint="default"/>
        <w:lang w:val="pt-PT" w:eastAsia="en-US" w:bidi="ar-SA"/>
      </w:rPr>
    </w:lvl>
    <w:lvl w:ilvl="5" w:tplc="AFEA1B42">
      <w:numFmt w:val="bullet"/>
      <w:lvlText w:val="•"/>
      <w:lvlJc w:val="left"/>
      <w:pPr>
        <w:ind w:left="4823" w:hanging="242"/>
      </w:pPr>
      <w:rPr>
        <w:rFonts w:hint="default"/>
        <w:lang w:val="pt-PT" w:eastAsia="en-US" w:bidi="ar-SA"/>
      </w:rPr>
    </w:lvl>
    <w:lvl w:ilvl="6" w:tplc="19D68844">
      <w:numFmt w:val="bullet"/>
      <w:lvlText w:val="•"/>
      <w:lvlJc w:val="left"/>
      <w:pPr>
        <w:ind w:left="5747" w:hanging="242"/>
      </w:pPr>
      <w:rPr>
        <w:rFonts w:hint="default"/>
        <w:lang w:val="pt-PT" w:eastAsia="en-US" w:bidi="ar-SA"/>
      </w:rPr>
    </w:lvl>
    <w:lvl w:ilvl="7" w:tplc="17A0C61E">
      <w:numFmt w:val="bullet"/>
      <w:lvlText w:val="•"/>
      <w:lvlJc w:val="left"/>
      <w:pPr>
        <w:ind w:left="6672" w:hanging="242"/>
      </w:pPr>
      <w:rPr>
        <w:rFonts w:hint="default"/>
        <w:lang w:val="pt-PT" w:eastAsia="en-US" w:bidi="ar-SA"/>
      </w:rPr>
    </w:lvl>
    <w:lvl w:ilvl="8" w:tplc="05A271BA">
      <w:numFmt w:val="bullet"/>
      <w:lvlText w:val="•"/>
      <w:lvlJc w:val="left"/>
      <w:pPr>
        <w:ind w:left="7597" w:hanging="242"/>
      </w:pPr>
      <w:rPr>
        <w:rFonts w:hint="default"/>
        <w:lang w:val="pt-PT" w:eastAsia="en-US" w:bidi="ar-SA"/>
      </w:rPr>
    </w:lvl>
  </w:abstractNum>
  <w:num w:numId="1" w16cid:durableId="553396053">
    <w:abstractNumId w:val="2"/>
  </w:num>
  <w:num w:numId="2" w16cid:durableId="1471828733">
    <w:abstractNumId w:val="15"/>
  </w:num>
  <w:num w:numId="3" w16cid:durableId="597717100">
    <w:abstractNumId w:val="1"/>
  </w:num>
  <w:num w:numId="4" w16cid:durableId="1942108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9491529">
    <w:abstractNumId w:val="8"/>
  </w:num>
  <w:num w:numId="6" w16cid:durableId="968704225">
    <w:abstractNumId w:val="4"/>
  </w:num>
  <w:num w:numId="7" w16cid:durableId="449595171">
    <w:abstractNumId w:val="22"/>
  </w:num>
  <w:num w:numId="8" w16cid:durableId="1457061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9047034">
    <w:abstractNumId w:val="18"/>
  </w:num>
  <w:num w:numId="10" w16cid:durableId="1147017303">
    <w:abstractNumId w:val="7"/>
  </w:num>
  <w:num w:numId="11" w16cid:durableId="309334008">
    <w:abstractNumId w:val="10"/>
  </w:num>
  <w:num w:numId="12" w16cid:durableId="442041330">
    <w:abstractNumId w:val="23"/>
  </w:num>
  <w:num w:numId="13" w16cid:durableId="216861776">
    <w:abstractNumId w:val="14"/>
  </w:num>
  <w:num w:numId="14" w16cid:durableId="2101832242">
    <w:abstractNumId w:val="5"/>
  </w:num>
  <w:num w:numId="15" w16cid:durableId="926383069">
    <w:abstractNumId w:val="11"/>
  </w:num>
  <w:num w:numId="16" w16cid:durableId="132790997">
    <w:abstractNumId w:val="0"/>
  </w:num>
  <w:num w:numId="17" w16cid:durableId="1964115984">
    <w:abstractNumId w:val="19"/>
  </w:num>
  <w:num w:numId="18" w16cid:durableId="2090468125">
    <w:abstractNumId w:val="9"/>
  </w:num>
  <w:num w:numId="19" w16cid:durableId="672495894">
    <w:abstractNumId w:val="21"/>
  </w:num>
  <w:num w:numId="20" w16cid:durableId="1380666630">
    <w:abstractNumId w:val="16"/>
  </w:num>
  <w:num w:numId="21" w16cid:durableId="936405786">
    <w:abstractNumId w:val="6"/>
  </w:num>
  <w:num w:numId="22" w16cid:durableId="129441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1587357">
    <w:abstractNumId w:val="20"/>
  </w:num>
  <w:num w:numId="24" w16cid:durableId="1957760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134645">
    <w:abstractNumId w:val="6"/>
  </w:num>
  <w:num w:numId="26" w16cid:durableId="219639734">
    <w:abstractNumId w:val="6"/>
  </w:num>
  <w:num w:numId="27" w16cid:durableId="273489165">
    <w:abstractNumId w:val="6"/>
  </w:num>
  <w:num w:numId="28" w16cid:durableId="1649356506">
    <w:abstractNumId w:val="6"/>
  </w:num>
  <w:num w:numId="29" w16cid:durableId="990060589">
    <w:abstractNumId w:val="6"/>
  </w:num>
  <w:num w:numId="30" w16cid:durableId="441190050">
    <w:abstractNumId w:val="6"/>
  </w:num>
  <w:num w:numId="31" w16cid:durableId="974066821">
    <w:abstractNumId w:val="3"/>
  </w:num>
  <w:num w:numId="32" w16cid:durableId="19038280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6192136">
    <w:abstractNumId w:val="13"/>
  </w:num>
  <w:num w:numId="34" w16cid:durableId="1698658386">
    <w:abstractNumId w:val="6"/>
  </w:num>
  <w:num w:numId="35" w16cid:durableId="4438404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6A"/>
    <w:rsid w:val="00002D6E"/>
    <w:rsid w:val="00004939"/>
    <w:rsid w:val="00007255"/>
    <w:rsid w:val="00007C51"/>
    <w:rsid w:val="00012677"/>
    <w:rsid w:val="00014C8E"/>
    <w:rsid w:val="0002321D"/>
    <w:rsid w:val="00024287"/>
    <w:rsid w:val="00024B3E"/>
    <w:rsid w:val="0002765A"/>
    <w:rsid w:val="00030447"/>
    <w:rsid w:val="0003259E"/>
    <w:rsid w:val="00040DA6"/>
    <w:rsid w:val="00051CC5"/>
    <w:rsid w:val="00052238"/>
    <w:rsid w:val="00052F80"/>
    <w:rsid w:val="000531F5"/>
    <w:rsid w:val="00054E7B"/>
    <w:rsid w:val="00057D0F"/>
    <w:rsid w:val="00060E88"/>
    <w:rsid w:val="00066C74"/>
    <w:rsid w:val="000867E7"/>
    <w:rsid w:val="0009188C"/>
    <w:rsid w:val="00096025"/>
    <w:rsid w:val="000A02E2"/>
    <w:rsid w:val="000A217D"/>
    <w:rsid w:val="000A42D1"/>
    <w:rsid w:val="000B1748"/>
    <w:rsid w:val="000B2EBA"/>
    <w:rsid w:val="000C4163"/>
    <w:rsid w:val="000C7126"/>
    <w:rsid w:val="000E2CA2"/>
    <w:rsid w:val="000E5C94"/>
    <w:rsid w:val="000E7E63"/>
    <w:rsid w:val="000F2AE0"/>
    <w:rsid w:val="000F5A27"/>
    <w:rsid w:val="00101692"/>
    <w:rsid w:val="0010316C"/>
    <w:rsid w:val="001052AE"/>
    <w:rsid w:val="0010648B"/>
    <w:rsid w:val="00107FF4"/>
    <w:rsid w:val="00115E44"/>
    <w:rsid w:val="00116A87"/>
    <w:rsid w:val="00120C01"/>
    <w:rsid w:val="00124AAB"/>
    <w:rsid w:val="00126098"/>
    <w:rsid w:val="00130BEC"/>
    <w:rsid w:val="001369A8"/>
    <w:rsid w:val="0014125D"/>
    <w:rsid w:val="00141EB0"/>
    <w:rsid w:val="00147831"/>
    <w:rsid w:val="0015382F"/>
    <w:rsid w:val="00155070"/>
    <w:rsid w:val="00157F7D"/>
    <w:rsid w:val="00160C0D"/>
    <w:rsid w:val="00166C7B"/>
    <w:rsid w:val="00187F8F"/>
    <w:rsid w:val="00193E61"/>
    <w:rsid w:val="00196D70"/>
    <w:rsid w:val="001A3820"/>
    <w:rsid w:val="001A3E33"/>
    <w:rsid w:val="001A43F9"/>
    <w:rsid w:val="001B213A"/>
    <w:rsid w:val="001B3C58"/>
    <w:rsid w:val="001B61DC"/>
    <w:rsid w:val="001D1D33"/>
    <w:rsid w:val="001D3FEF"/>
    <w:rsid w:val="001D73D4"/>
    <w:rsid w:val="001E176E"/>
    <w:rsid w:val="001E4259"/>
    <w:rsid w:val="001E504E"/>
    <w:rsid w:val="001E5AC9"/>
    <w:rsid w:val="0020073F"/>
    <w:rsid w:val="0020319E"/>
    <w:rsid w:val="0020389A"/>
    <w:rsid w:val="00207C7A"/>
    <w:rsid w:val="002131A5"/>
    <w:rsid w:val="002134A4"/>
    <w:rsid w:val="00221044"/>
    <w:rsid w:val="00222FB3"/>
    <w:rsid w:val="00226F37"/>
    <w:rsid w:val="00231D03"/>
    <w:rsid w:val="002334DD"/>
    <w:rsid w:val="00234659"/>
    <w:rsid w:val="00234CDB"/>
    <w:rsid w:val="002364D5"/>
    <w:rsid w:val="002430C3"/>
    <w:rsid w:val="00244B81"/>
    <w:rsid w:val="0025274B"/>
    <w:rsid w:val="002548F4"/>
    <w:rsid w:val="0025774A"/>
    <w:rsid w:val="00271778"/>
    <w:rsid w:val="00271785"/>
    <w:rsid w:val="00276AEF"/>
    <w:rsid w:val="00276E7E"/>
    <w:rsid w:val="002823DE"/>
    <w:rsid w:val="00285D55"/>
    <w:rsid w:val="002867B0"/>
    <w:rsid w:val="002874A5"/>
    <w:rsid w:val="0028758C"/>
    <w:rsid w:val="00287720"/>
    <w:rsid w:val="0029155D"/>
    <w:rsid w:val="00293A77"/>
    <w:rsid w:val="00295156"/>
    <w:rsid w:val="002A35D9"/>
    <w:rsid w:val="002C16CD"/>
    <w:rsid w:val="002C242E"/>
    <w:rsid w:val="002C2432"/>
    <w:rsid w:val="002C7ED4"/>
    <w:rsid w:val="002D3AFF"/>
    <w:rsid w:val="002E0987"/>
    <w:rsid w:val="002E0C0B"/>
    <w:rsid w:val="002E1E04"/>
    <w:rsid w:val="002E739E"/>
    <w:rsid w:val="002E7CD6"/>
    <w:rsid w:val="002F06FA"/>
    <w:rsid w:val="002F14A6"/>
    <w:rsid w:val="003011DB"/>
    <w:rsid w:val="00310ED6"/>
    <w:rsid w:val="00320268"/>
    <w:rsid w:val="00320304"/>
    <w:rsid w:val="00320E75"/>
    <w:rsid w:val="0032248B"/>
    <w:rsid w:val="00324495"/>
    <w:rsid w:val="00326B36"/>
    <w:rsid w:val="00326BDF"/>
    <w:rsid w:val="00327221"/>
    <w:rsid w:val="0033563D"/>
    <w:rsid w:val="003364CB"/>
    <w:rsid w:val="00336A8D"/>
    <w:rsid w:val="003413BF"/>
    <w:rsid w:val="00350454"/>
    <w:rsid w:val="00350EFF"/>
    <w:rsid w:val="00370817"/>
    <w:rsid w:val="0037461D"/>
    <w:rsid w:val="0037593B"/>
    <w:rsid w:val="00381F7F"/>
    <w:rsid w:val="0039050C"/>
    <w:rsid w:val="00397A31"/>
    <w:rsid w:val="003A1FDE"/>
    <w:rsid w:val="003A28BD"/>
    <w:rsid w:val="003A5C75"/>
    <w:rsid w:val="003B4CF7"/>
    <w:rsid w:val="003B5D17"/>
    <w:rsid w:val="003B62C1"/>
    <w:rsid w:val="003D5952"/>
    <w:rsid w:val="003E4567"/>
    <w:rsid w:val="003E69A1"/>
    <w:rsid w:val="003F1DF4"/>
    <w:rsid w:val="003F3090"/>
    <w:rsid w:val="003F6617"/>
    <w:rsid w:val="0040094A"/>
    <w:rsid w:val="00403C52"/>
    <w:rsid w:val="00411458"/>
    <w:rsid w:val="00415990"/>
    <w:rsid w:val="0042674B"/>
    <w:rsid w:val="004361E5"/>
    <w:rsid w:val="004410D6"/>
    <w:rsid w:val="004425AC"/>
    <w:rsid w:val="00460F27"/>
    <w:rsid w:val="00463C94"/>
    <w:rsid w:val="00472B7A"/>
    <w:rsid w:val="004739EF"/>
    <w:rsid w:val="00473B23"/>
    <w:rsid w:val="00491AF4"/>
    <w:rsid w:val="00495EA2"/>
    <w:rsid w:val="00497D6B"/>
    <w:rsid w:val="004A4FA7"/>
    <w:rsid w:val="004B27AA"/>
    <w:rsid w:val="004C1648"/>
    <w:rsid w:val="004C216B"/>
    <w:rsid w:val="004C38DD"/>
    <w:rsid w:val="004C575E"/>
    <w:rsid w:val="004D144B"/>
    <w:rsid w:val="004D3E9B"/>
    <w:rsid w:val="004D7486"/>
    <w:rsid w:val="004E01FE"/>
    <w:rsid w:val="004E69C3"/>
    <w:rsid w:val="004F118F"/>
    <w:rsid w:val="004F1408"/>
    <w:rsid w:val="004F2AD1"/>
    <w:rsid w:val="004F7DF0"/>
    <w:rsid w:val="0050222C"/>
    <w:rsid w:val="00503C01"/>
    <w:rsid w:val="005073CA"/>
    <w:rsid w:val="0050741E"/>
    <w:rsid w:val="00511AB0"/>
    <w:rsid w:val="005150A5"/>
    <w:rsid w:val="00520FCB"/>
    <w:rsid w:val="0052462E"/>
    <w:rsid w:val="00526439"/>
    <w:rsid w:val="00531AFE"/>
    <w:rsid w:val="00532A81"/>
    <w:rsid w:val="005360D0"/>
    <w:rsid w:val="00537781"/>
    <w:rsid w:val="00540F7C"/>
    <w:rsid w:val="00542707"/>
    <w:rsid w:val="00543FFF"/>
    <w:rsid w:val="00545605"/>
    <w:rsid w:val="00561AD3"/>
    <w:rsid w:val="00573C1F"/>
    <w:rsid w:val="00583CB0"/>
    <w:rsid w:val="00584B20"/>
    <w:rsid w:val="00595F4A"/>
    <w:rsid w:val="00596732"/>
    <w:rsid w:val="005A04E9"/>
    <w:rsid w:val="005B56B3"/>
    <w:rsid w:val="005B67F8"/>
    <w:rsid w:val="005C29EB"/>
    <w:rsid w:val="005C3330"/>
    <w:rsid w:val="005C4035"/>
    <w:rsid w:val="005C71AE"/>
    <w:rsid w:val="005C7436"/>
    <w:rsid w:val="005D0A38"/>
    <w:rsid w:val="005D16E3"/>
    <w:rsid w:val="005D1E01"/>
    <w:rsid w:val="005D6020"/>
    <w:rsid w:val="005D6D9E"/>
    <w:rsid w:val="005E1B94"/>
    <w:rsid w:val="005E369F"/>
    <w:rsid w:val="005E63B7"/>
    <w:rsid w:val="005F3880"/>
    <w:rsid w:val="005F443B"/>
    <w:rsid w:val="005F7D94"/>
    <w:rsid w:val="00607C99"/>
    <w:rsid w:val="00612DE2"/>
    <w:rsid w:val="00614BE2"/>
    <w:rsid w:val="00630F90"/>
    <w:rsid w:val="006313DC"/>
    <w:rsid w:val="006364CD"/>
    <w:rsid w:val="006530A0"/>
    <w:rsid w:val="006554BB"/>
    <w:rsid w:val="006600C6"/>
    <w:rsid w:val="006614C8"/>
    <w:rsid w:val="00671198"/>
    <w:rsid w:val="00675BEB"/>
    <w:rsid w:val="0067691E"/>
    <w:rsid w:val="006904E0"/>
    <w:rsid w:val="00691BB5"/>
    <w:rsid w:val="0069241F"/>
    <w:rsid w:val="00695FFA"/>
    <w:rsid w:val="006A29F1"/>
    <w:rsid w:val="006A2EAB"/>
    <w:rsid w:val="006A4BA6"/>
    <w:rsid w:val="006A6D58"/>
    <w:rsid w:val="006A781B"/>
    <w:rsid w:val="006B1A5D"/>
    <w:rsid w:val="006B2E9F"/>
    <w:rsid w:val="006C0FA7"/>
    <w:rsid w:val="006C3E7B"/>
    <w:rsid w:val="006C5570"/>
    <w:rsid w:val="006C5C16"/>
    <w:rsid w:val="006D6D17"/>
    <w:rsid w:val="006D7E94"/>
    <w:rsid w:val="006E19EC"/>
    <w:rsid w:val="006E2C47"/>
    <w:rsid w:val="006E2FD3"/>
    <w:rsid w:val="006F1031"/>
    <w:rsid w:val="006F3B6A"/>
    <w:rsid w:val="006F4B9F"/>
    <w:rsid w:val="007013F7"/>
    <w:rsid w:val="00701592"/>
    <w:rsid w:val="007123CF"/>
    <w:rsid w:val="00717DCD"/>
    <w:rsid w:val="00724B66"/>
    <w:rsid w:val="0072583E"/>
    <w:rsid w:val="00727698"/>
    <w:rsid w:val="007303F7"/>
    <w:rsid w:val="00731534"/>
    <w:rsid w:val="00735C38"/>
    <w:rsid w:val="007368A6"/>
    <w:rsid w:val="00737E15"/>
    <w:rsid w:val="00744430"/>
    <w:rsid w:val="007461F4"/>
    <w:rsid w:val="00747697"/>
    <w:rsid w:val="00767658"/>
    <w:rsid w:val="00767B35"/>
    <w:rsid w:val="0077261A"/>
    <w:rsid w:val="00773143"/>
    <w:rsid w:val="00774FF8"/>
    <w:rsid w:val="00785816"/>
    <w:rsid w:val="00785DF2"/>
    <w:rsid w:val="00786F6A"/>
    <w:rsid w:val="0079116C"/>
    <w:rsid w:val="00791ADB"/>
    <w:rsid w:val="00792949"/>
    <w:rsid w:val="007A3B1B"/>
    <w:rsid w:val="007A3C1C"/>
    <w:rsid w:val="007A7E98"/>
    <w:rsid w:val="007B093C"/>
    <w:rsid w:val="007B2CC3"/>
    <w:rsid w:val="007B5D3B"/>
    <w:rsid w:val="007C2358"/>
    <w:rsid w:val="007C4539"/>
    <w:rsid w:val="007C5A2B"/>
    <w:rsid w:val="007C7787"/>
    <w:rsid w:val="007D00CB"/>
    <w:rsid w:val="007D366E"/>
    <w:rsid w:val="007D5587"/>
    <w:rsid w:val="007E03BE"/>
    <w:rsid w:val="007E180E"/>
    <w:rsid w:val="007F0A03"/>
    <w:rsid w:val="007F439E"/>
    <w:rsid w:val="007F6D36"/>
    <w:rsid w:val="007F7161"/>
    <w:rsid w:val="00801030"/>
    <w:rsid w:val="00802640"/>
    <w:rsid w:val="00811AF7"/>
    <w:rsid w:val="00811DE5"/>
    <w:rsid w:val="008125EC"/>
    <w:rsid w:val="008138D7"/>
    <w:rsid w:val="00814C76"/>
    <w:rsid w:val="00815A2B"/>
    <w:rsid w:val="00815DD9"/>
    <w:rsid w:val="00821559"/>
    <w:rsid w:val="00824015"/>
    <w:rsid w:val="008243A3"/>
    <w:rsid w:val="0083367D"/>
    <w:rsid w:val="008363AB"/>
    <w:rsid w:val="00836736"/>
    <w:rsid w:val="00846081"/>
    <w:rsid w:val="00850F4F"/>
    <w:rsid w:val="00852A35"/>
    <w:rsid w:val="00860B53"/>
    <w:rsid w:val="0086309A"/>
    <w:rsid w:val="008705F4"/>
    <w:rsid w:val="00871387"/>
    <w:rsid w:val="008713BA"/>
    <w:rsid w:val="00873F98"/>
    <w:rsid w:val="0089279A"/>
    <w:rsid w:val="008948F3"/>
    <w:rsid w:val="0089628B"/>
    <w:rsid w:val="008A2087"/>
    <w:rsid w:val="008A2CD6"/>
    <w:rsid w:val="008A3EDC"/>
    <w:rsid w:val="008A58C0"/>
    <w:rsid w:val="008A78F0"/>
    <w:rsid w:val="008B221C"/>
    <w:rsid w:val="008B372E"/>
    <w:rsid w:val="008B4F6F"/>
    <w:rsid w:val="008B62A0"/>
    <w:rsid w:val="008B6ED0"/>
    <w:rsid w:val="008C1E35"/>
    <w:rsid w:val="008C3708"/>
    <w:rsid w:val="008C4398"/>
    <w:rsid w:val="008C4858"/>
    <w:rsid w:val="008D0EB7"/>
    <w:rsid w:val="008D1243"/>
    <w:rsid w:val="008D3839"/>
    <w:rsid w:val="008E3E4C"/>
    <w:rsid w:val="008E4AE3"/>
    <w:rsid w:val="008F0E75"/>
    <w:rsid w:val="008F2F19"/>
    <w:rsid w:val="008F48CF"/>
    <w:rsid w:val="008F7B23"/>
    <w:rsid w:val="0090506B"/>
    <w:rsid w:val="00911C12"/>
    <w:rsid w:val="00913FBF"/>
    <w:rsid w:val="0091505C"/>
    <w:rsid w:val="00915E8D"/>
    <w:rsid w:val="00915EE6"/>
    <w:rsid w:val="00916312"/>
    <w:rsid w:val="00916AF2"/>
    <w:rsid w:val="009201A2"/>
    <w:rsid w:val="009248E7"/>
    <w:rsid w:val="0093636A"/>
    <w:rsid w:val="00937C74"/>
    <w:rsid w:val="009423EE"/>
    <w:rsid w:val="00944151"/>
    <w:rsid w:val="00945974"/>
    <w:rsid w:val="0095721A"/>
    <w:rsid w:val="00960B6C"/>
    <w:rsid w:val="00960E02"/>
    <w:rsid w:val="00975397"/>
    <w:rsid w:val="009759AC"/>
    <w:rsid w:val="0098280B"/>
    <w:rsid w:val="0098399A"/>
    <w:rsid w:val="00990B11"/>
    <w:rsid w:val="009A1504"/>
    <w:rsid w:val="009B54D2"/>
    <w:rsid w:val="009B7267"/>
    <w:rsid w:val="009C1652"/>
    <w:rsid w:val="009C19B1"/>
    <w:rsid w:val="009C3FAA"/>
    <w:rsid w:val="009C491F"/>
    <w:rsid w:val="009C74F4"/>
    <w:rsid w:val="009D4B20"/>
    <w:rsid w:val="009D6B91"/>
    <w:rsid w:val="009E2D9E"/>
    <w:rsid w:val="009E4A1C"/>
    <w:rsid w:val="009F3106"/>
    <w:rsid w:val="009F4516"/>
    <w:rsid w:val="009F5627"/>
    <w:rsid w:val="00A03F62"/>
    <w:rsid w:val="00A1232F"/>
    <w:rsid w:val="00A138D5"/>
    <w:rsid w:val="00A30B47"/>
    <w:rsid w:val="00A35F19"/>
    <w:rsid w:val="00A41B20"/>
    <w:rsid w:val="00A453B1"/>
    <w:rsid w:val="00A50440"/>
    <w:rsid w:val="00A504F1"/>
    <w:rsid w:val="00A53A22"/>
    <w:rsid w:val="00A80F5C"/>
    <w:rsid w:val="00A827A7"/>
    <w:rsid w:val="00A84653"/>
    <w:rsid w:val="00A85814"/>
    <w:rsid w:val="00AA3254"/>
    <w:rsid w:val="00AA3733"/>
    <w:rsid w:val="00AA478F"/>
    <w:rsid w:val="00AC4353"/>
    <w:rsid w:val="00AC5346"/>
    <w:rsid w:val="00AD2FF7"/>
    <w:rsid w:val="00AE0603"/>
    <w:rsid w:val="00AE6CB4"/>
    <w:rsid w:val="00AF3326"/>
    <w:rsid w:val="00AF3B56"/>
    <w:rsid w:val="00AF536D"/>
    <w:rsid w:val="00B0339A"/>
    <w:rsid w:val="00B03978"/>
    <w:rsid w:val="00B04E59"/>
    <w:rsid w:val="00B10C20"/>
    <w:rsid w:val="00B12607"/>
    <w:rsid w:val="00B12995"/>
    <w:rsid w:val="00B15820"/>
    <w:rsid w:val="00B21F42"/>
    <w:rsid w:val="00B22E52"/>
    <w:rsid w:val="00B24F5C"/>
    <w:rsid w:val="00B36B4E"/>
    <w:rsid w:val="00B47BF4"/>
    <w:rsid w:val="00B5140B"/>
    <w:rsid w:val="00B53C93"/>
    <w:rsid w:val="00B67A0A"/>
    <w:rsid w:val="00B7046C"/>
    <w:rsid w:val="00B70E08"/>
    <w:rsid w:val="00B740C6"/>
    <w:rsid w:val="00B75A47"/>
    <w:rsid w:val="00B75E63"/>
    <w:rsid w:val="00B8121B"/>
    <w:rsid w:val="00B8398C"/>
    <w:rsid w:val="00B87A66"/>
    <w:rsid w:val="00B95AD5"/>
    <w:rsid w:val="00BA1480"/>
    <w:rsid w:val="00BA3178"/>
    <w:rsid w:val="00BA5573"/>
    <w:rsid w:val="00BB22EE"/>
    <w:rsid w:val="00BB4DE4"/>
    <w:rsid w:val="00BC1F4F"/>
    <w:rsid w:val="00BC4466"/>
    <w:rsid w:val="00BC47C8"/>
    <w:rsid w:val="00BC4BEB"/>
    <w:rsid w:val="00BD397F"/>
    <w:rsid w:val="00BD68BD"/>
    <w:rsid w:val="00BF018E"/>
    <w:rsid w:val="00BF4888"/>
    <w:rsid w:val="00C01886"/>
    <w:rsid w:val="00C03A8B"/>
    <w:rsid w:val="00C15874"/>
    <w:rsid w:val="00C260D9"/>
    <w:rsid w:val="00C359AC"/>
    <w:rsid w:val="00C403B1"/>
    <w:rsid w:val="00C4043A"/>
    <w:rsid w:val="00C4204F"/>
    <w:rsid w:val="00C553B1"/>
    <w:rsid w:val="00C5587A"/>
    <w:rsid w:val="00C573A1"/>
    <w:rsid w:val="00C60F93"/>
    <w:rsid w:val="00C67812"/>
    <w:rsid w:val="00C709ED"/>
    <w:rsid w:val="00C71438"/>
    <w:rsid w:val="00C7628C"/>
    <w:rsid w:val="00C763BB"/>
    <w:rsid w:val="00C776E5"/>
    <w:rsid w:val="00C804A8"/>
    <w:rsid w:val="00C81AA8"/>
    <w:rsid w:val="00C8384E"/>
    <w:rsid w:val="00C85773"/>
    <w:rsid w:val="00C92CAC"/>
    <w:rsid w:val="00C931D8"/>
    <w:rsid w:val="00C95603"/>
    <w:rsid w:val="00C96136"/>
    <w:rsid w:val="00C96385"/>
    <w:rsid w:val="00C97694"/>
    <w:rsid w:val="00CA0DDD"/>
    <w:rsid w:val="00CA1356"/>
    <w:rsid w:val="00CA2C6E"/>
    <w:rsid w:val="00CB0725"/>
    <w:rsid w:val="00CB142A"/>
    <w:rsid w:val="00CB3012"/>
    <w:rsid w:val="00CB3C06"/>
    <w:rsid w:val="00CB3CCB"/>
    <w:rsid w:val="00CC1E0C"/>
    <w:rsid w:val="00CC2892"/>
    <w:rsid w:val="00CC43C1"/>
    <w:rsid w:val="00CC6976"/>
    <w:rsid w:val="00CE102A"/>
    <w:rsid w:val="00CE23E5"/>
    <w:rsid w:val="00CE313A"/>
    <w:rsid w:val="00CF3AC0"/>
    <w:rsid w:val="00D041D8"/>
    <w:rsid w:val="00D055A9"/>
    <w:rsid w:val="00D07CAE"/>
    <w:rsid w:val="00D158BE"/>
    <w:rsid w:val="00D23E81"/>
    <w:rsid w:val="00D37881"/>
    <w:rsid w:val="00D41D82"/>
    <w:rsid w:val="00D476D4"/>
    <w:rsid w:val="00D47EF6"/>
    <w:rsid w:val="00D538AC"/>
    <w:rsid w:val="00D569A3"/>
    <w:rsid w:val="00D64530"/>
    <w:rsid w:val="00D65B5D"/>
    <w:rsid w:val="00D820E6"/>
    <w:rsid w:val="00D84E29"/>
    <w:rsid w:val="00DA3476"/>
    <w:rsid w:val="00DA3F3B"/>
    <w:rsid w:val="00DA6CD0"/>
    <w:rsid w:val="00DB0AAA"/>
    <w:rsid w:val="00DB62C8"/>
    <w:rsid w:val="00DB65BA"/>
    <w:rsid w:val="00DC4C7D"/>
    <w:rsid w:val="00DC526A"/>
    <w:rsid w:val="00DC677C"/>
    <w:rsid w:val="00DD2017"/>
    <w:rsid w:val="00DD4479"/>
    <w:rsid w:val="00DD60D9"/>
    <w:rsid w:val="00DD7B73"/>
    <w:rsid w:val="00DE6AAD"/>
    <w:rsid w:val="00DE72B0"/>
    <w:rsid w:val="00DE77F0"/>
    <w:rsid w:val="00DE7BF5"/>
    <w:rsid w:val="00DF155D"/>
    <w:rsid w:val="00DF5E60"/>
    <w:rsid w:val="00E07751"/>
    <w:rsid w:val="00E11311"/>
    <w:rsid w:val="00E139A2"/>
    <w:rsid w:val="00E1577E"/>
    <w:rsid w:val="00E16F37"/>
    <w:rsid w:val="00E2451D"/>
    <w:rsid w:val="00E2754B"/>
    <w:rsid w:val="00E308CF"/>
    <w:rsid w:val="00E324BF"/>
    <w:rsid w:val="00E3365F"/>
    <w:rsid w:val="00E33DF7"/>
    <w:rsid w:val="00E44E52"/>
    <w:rsid w:val="00E46831"/>
    <w:rsid w:val="00E478E4"/>
    <w:rsid w:val="00E50018"/>
    <w:rsid w:val="00E51097"/>
    <w:rsid w:val="00E54CDC"/>
    <w:rsid w:val="00E55B29"/>
    <w:rsid w:val="00E55E07"/>
    <w:rsid w:val="00E6435C"/>
    <w:rsid w:val="00E66D3B"/>
    <w:rsid w:val="00E70613"/>
    <w:rsid w:val="00E71635"/>
    <w:rsid w:val="00E71C11"/>
    <w:rsid w:val="00E75357"/>
    <w:rsid w:val="00E7760B"/>
    <w:rsid w:val="00E80B1F"/>
    <w:rsid w:val="00E81B24"/>
    <w:rsid w:val="00E84515"/>
    <w:rsid w:val="00E84CE2"/>
    <w:rsid w:val="00E9168F"/>
    <w:rsid w:val="00EA639E"/>
    <w:rsid w:val="00EB0EAA"/>
    <w:rsid w:val="00EB416B"/>
    <w:rsid w:val="00EC5651"/>
    <w:rsid w:val="00EC57DB"/>
    <w:rsid w:val="00ED04C4"/>
    <w:rsid w:val="00ED0FA6"/>
    <w:rsid w:val="00EE1237"/>
    <w:rsid w:val="00EE215D"/>
    <w:rsid w:val="00EE3291"/>
    <w:rsid w:val="00EF1137"/>
    <w:rsid w:val="00EF1325"/>
    <w:rsid w:val="00EF13B3"/>
    <w:rsid w:val="00EF5EDB"/>
    <w:rsid w:val="00F027A9"/>
    <w:rsid w:val="00F04954"/>
    <w:rsid w:val="00F061CA"/>
    <w:rsid w:val="00F13A6A"/>
    <w:rsid w:val="00F143FD"/>
    <w:rsid w:val="00F14F27"/>
    <w:rsid w:val="00F20825"/>
    <w:rsid w:val="00F2463A"/>
    <w:rsid w:val="00F24C55"/>
    <w:rsid w:val="00F32517"/>
    <w:rsid w:val="00F44E84"/>
    <w:rsid w:val="00F53DF9"/>
    <w:rsid w:val="00F566DD"/>
    <w:rsid w:val="00F57DD6"/>
    <w:rsid w:val="00F666EA"/>
    <w:rsid w:val="00F77D84"/>
    <w:rsid w:val="00F823AD"/>
    <w:rsid w:val="00F84FA5"/>
    <w:rsid w:val="00F8779F"/>
    <w:rsid w:val="00F919B9"/>
    <w:rsid w:val="00FA314D"/>
    <w:rsid w:val="00FA4050"/>
    <w:rsid w:val="00FB08F9"/>
    <w:rsid w:val="00FB10FA"/>
    <w:rsid w:val="00FC0107"/>
    <w:rsid w:val="00FC2674"/>
    <w:rsid w:val="00FC650A"/>
    <w:rsid w:val="00FD0122"/>
    <w:rsid w:val="00FD033D"/>
    <w:rsid w:val="00FD11C8"/>
    <w:rsid w:val="00FE258A"/>
    <w:rsid w:val="00FE3F2D"/>
    <w:rsid w:val="00FF1910"/>
    <w:rsid w:val="00FF3B85"/>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DBA4"/>
  <w15:docId w15:val="{E1BDCCFE-4DFE-434E-91AD-413A6926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6D4"/>
    <w:pPr>
      <w:jc w:val="both"/>
    </w:pPr>
    <w:rPr>
      <w:rFonts w:ascii="Arial" w:hAnsi="Arial"/>
      <w:sz w:val="24"/>
    </w:rPr>
  </w:style>
  <w:style w:type="paragraph" w:styleId="Ttulo1">
    <w:name w:val="heading 1"/>
    <w:aliases w:val="EMENTA,2 headline"/>
    <w:basedOn w:val="Normal"/>
    <w:next w:val="Normal"/>
    <w:link w:val="Ttulo1Char"/>
    <w:uiPriority w:val="9"/>
    <w:qFormat/>
    <w:rsid w:val="00786F6A"/>
    <w:pPr>
      <w:keepNext/>
      <w:keepLines/>
      <w:spacing w:before="240" w:after="0"/>
      <w:outlineLvl w:val="0"/>
    </w:pPr>
    <w:rPr>
      <w:rFonts w:ascii="Arial Narrow" w:eastAsiaTheme="majorEastAsia" w:hAnsi="Arial Narrow" w:cstheme="majorBidi"/>
      <w:color w:val="2E74B5" w:themeColor="accent1" w:themeShade="BF"/>
      <w:sz w:val="32"/>
      <w:szCs w:val="32"/>
    </w:rPr>
  </w:style>
  <w:style w:type="paragraph" w:styleId="Ttulo2">
    <w:name w:val="heading 2"/>
    <w:basedOn w:val="Normal"/>
    <w:next w:val="Normal"/>
    <w:link w:val="Ttulo2Char"/>
    <w:unhideWhenUsed/>
    <w:qFormat/>
    <w:rsid w:val="00786F6A"/>
    <w:pPr>
      <w:keepNext/>
      <w:keepLines/>
      <w:spacing w:before="40" w:after="0"/>
      <w:outlineLvl w:val="1"/>
    </w:pPr>
    <w:rPr>
      <w:rFonts w:eastAsiaTheme="majorEastAsia" w:cstheme="majorBidi"/>
      <w:color w:val="2E74B5" w:themeColor="accent1" w:themeShade="BF"/>
      <w:sz w:val="26"/>
      <w:szCs w:val="26"/>
    </w:rPr>
  </w:style>
  <w:style w:type="paragraph" w:styleId="Ttulo3">
    <w:name w:val="heading 3"/>
    <w:basedOn w:val="Normal"/>
    <w:next w:val="Normal"/>
    <w:link w:val="Ttulo3Char"/>
    <w:unhideWhenUsed/>
    <w:qFormat/>
    <w:rsid w:val="00C359A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FF3B8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unhideWhenUsed/>
    <w:qFormat/>
    <w:rsid w:val="00FF3B85"/>
    <w:pPr>
      <w:keepNext/>
      <w:spacing w:after="0" w:line="240" w:lineRule="auto"/>
      <w:jc w:val="center"/>
      <w:outlineLvl w:val="4"/>
    </w:pPr>
    <w:rPr>
      <w:rFonts w:ascii="Calibri" w:eastAsia="Times New Roman" w:hAnsi="Calibri" w:cs="Calibri"/>
      <w:b/>
      <w:bCs/>
      <w:color w:val="000000"/>
      <w:sz w:val="16"/>
      <w:szCs w:val="16"/>
      <w:lang w:eastAsia="pt-BR"/>
    </w:rPr>
  </w:style>
  <w:style w:type="paragraph" w:styleId="Ttulo6">
    <w:name w:val="heading 6"/>
    <w:basedOn w:val="Normal"/>
    <w:next w:val="Normal"/>
    <w:link w:val="Ttulo6Char"/>
    <w:uiPriority w:val="9"/>
    <w:unhideWhenUsed/>
    <w:qFormat/>
    <w:rsid w:val="005F7D94"/>
    <w:pPr>
      <w:keepNext/>
      <w:spacing w:after="0" w:line="240" w:lineRule="auto"/>
      <w:jc w:val="center"/>
      <w:outlineLvl w:val="5"/>
    </w:pPr>
    <w:rPr>
      <w:rFonts w:asciiTheme="minorHAnsi" w:eastAsia="Times New Roman" w:hAnsiTheme="minorHAnsi" w:cstheme="minorHAnsi"/>
      <w:b/>
      <w:bCs/>
      <w:sz w:val="22"/>
      <w:shd w:val="clear" w:color="auto" w:fill="FFFFFF"/>
      <w:lang w:eastAsia="pt-BR"/>
    </w:rPr>
  </w:style>
  <w:style w:type="paragraph" w:styleId="Ttulo7">
    <w:name w:val="heading 7"/>
    <w:basedOn w:val="Normal"/>
    <w:next w:val="Normal"/>
    <w:link w:val="Ttulo7Char"/>
    <w:uiPriority w:val="9"/>
    <w:semiHidden/>
    <w:unhideWhenUsed/>
    <w:qFormat/>
    <w:rsid w:val="008713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87138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semiHidden/>
    <w:unhideWhenUsed/>
    <w:qFormat/>
    <w:rsid w:val="00C359AC"/>
    <w:pPr>
      <w:spacing w:before="240" w:after="60" w:line="240" w:lineRule="auto"/>
      <w:jc w:val="left"/>
      <w:outlineLvl w:val="8"/>
    </w:pPr>
    <w:rPr>
      <w:rFonts w:ascii="Cambria" w:eastAsia="Times New Roman" w:hAnsi="Cambria"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786F6A"/>
    <w:rPr>
      <w:rFonts w:ascii="Arial Narrow" w:eastAsiaTheme="majorEastAsia" w:hAnsi="Arial Narrow" w:cstheme="majorBidi"/>
      <w:color w:val="2E74B5" w:themeColor="accent1" w:themeShade="BF"/>
      <w:sz w:val="32"/>
      <w:szCs w:val="32"/>
    </w:rPr>
  </w:style>
  <w:style w:type="character" w:customStyle="1" w:styleId="Ttulo2Char">
    <w:name w:val="Título 2 Char"/>
    <w:basedOn w:val="Fontepargpadro"/>
    <w:link w:val="Ttulo2"/>
    <w:rsid w:val="00786F6A"/>
    <w:rPr>
      <w:rFonts w:ascii="Arial" w:eastAsiaTheme="majorEastAsia" w:hAnsi="Arial" w:cstheme="majorBidi"/>
      <w:color w:val="2E74B5" w:themeColor="accent1" w:themeShade="BF"/>
      <w:sz w:val="26"/>
      <w:szCs w:val="26"/>
    </w:rPr>
  </w:style>
  <w:style w:type="character" w:customStyle="1" w:styleId="Ttulo3Char">
    <w:name w:val="Título 3 Char"/>
    <w:basedOn w:val="Fontepargpadro"/>
    <w:link w:val="Ttulo3"/>
    <w:rsid w:val="00C359AC"/>
    <w:rPr>
      <w:rFonts w:asciiTheme="majorHAnsi" w:eastAsiaTheme="majorEastAsia" w:hAnsiTheme="majorHAnsi" w:cstheme="majorBidi"/>
      <w:b/>
      <w:bCs/>
      <w:color w:val="5B9BD5" w:themeColor="accent1"/>
      <w:sz w:val="24"/>
    </w:rPr>
  </w:style>
  <w:style w:type="character" w:customStyle="1" w:styleId="Ttulo7Char">
    <w:name w:val="Título 7 Char"/>
    <w:basedOn w:val="Fontepargpadro"/>
    <w:link w:val="Ttulo7"/>
    <w:uiPriority w:val="9"/>
    <w:semiHidden/>
    <w:rsid w:val="00871387"/>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rsid w:val="00871387"/>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semiHidden/>
    <w:rsid w:val="00C359AC"/>
    <w:rPr>
      <w:rFonts w:ascii="Cambria" w:eastAsia="Times New Roman" w:hAnsi="Cambria" w:cs="Times New Roman"/>
    </w:rPr>
  </w:style>
  <w:style w:type="paragraph" w:styleId="Cabealho">
    <w:name w:val="header"/>
    <w:aliases w:val="Heading 1a,Cabeçalho superior,encabezado,hd,he,h,HeaderNN"/>
    <w:basedOn w:val="Normal"/>
    <w:link w:val="CabealhoChar"/>
    <w:uiPriority w:val="99"/>
    <w:unhideWhenUsed/>
    <w:rsid w:val="00786F6A"/>
    <w:pPr>
      <w:tabs>
        <w:tab w:val="center" w:pos="4252"/>
        <w:tab w:val="right" w:pos="8504"/>
      </w:tabs>
      <w:spacing w:after="0" w:line="240" w:lineRule="auto"/>
    </w:pPr>
  </w:style>
  <w:style w:type="character" w:customStyle="1" w:styleId="CabealhoChar">
    <w:name w:val="Cabeçalho Char"/>
    <w:aliases w:val="Heading 1a Char,Cabeçalho superior Char,encabezado Char,hd Char,he Char,h Char,HeaderNN Char"/>
    <w:basedOn w:val="Fontepargpadro"/>
    <w:link w:val="Cabealho"/>
    <w:uiPriority w:val="99"/>
    <w:rsid w:val="00786F6A"/>
  </w:style>
  <w:style w:type="paragraph" w:styleId="Rodap">
    <w:name w:val="footer"/>
    <w:basedOn w:val="Normal"/>
    <w:link w:val="RodapChar"/>
    <w:uiPriority w:val="99"/>
    <w:unhideWhenUsed/>
    <w:rsid w:val="00786F6A"/>
    <w:pPr>
      <w:tabs>
        <w:tab w:val="center" w:pos="4252"/>
        <w:tab w:val="right" w:pos="8504"/>
      </w:tabs>
      <w:spacing w:after="0" w:line="240" w:lineRule="auto"/>
    </w:pPr>
  </w:style>
  <w:style w:type="character" w:customStyle="1" w:styleId="RodapChar">
    <w:name w:val="Rodapé Char"/>
    <w:basedOn w:val="Fontepargpadro"/>
    <w:link w:val="Rodap"/>
    <w:uiPriority w:val="99"/>
    <w:rsid w:val="00786F6A"/>
  </w:style>
  <w:style w:type="paragraph" w:styleId="SemEspaamento">
    <w:name w:val="No Spacing"/>
    <w:uiPriority w:val="1"/>
    <w:qFormat/>
    <w:rsid w:val="00786F6A"/>
    <w:pPr>
      <w:spacing w:after="0" w:line="240" w:lineRule="auto"/>
    </w:pPr>
    <w:rPr>
      <w:rFonts w:ascii="Arial" w:hAnsi="Arial"/>
      <w:sz w:val="24"/>
    </w:rPr>
  </w:style>
  <w:style w:type="paragraph" w:styleId="Ttulo">
    <w:name w:val="Title"/>
    <w:basedOn w:val="Normal"/>
    <w:next w:val="Normal"/>
    <w:link w:val="TtuloChar"/>
    <w:uiPriority w:val="10"/>
    <w:qFormat/>
    <w:rsid w:val="00786F6A"/>
    <w:pPr>
      <w:spacing w:after="0" w:line="240" w:lineRule="auto"/>
      <w:contextualSpacing/>
    </w:pPr>
    <w:rPr>
      <w:rFonts w:eastAsiaTheme="majorEastAsia" w:cstheme="majorBidi"/>
      <w:spacing w:val="-10"/>
      <w:kern w:val="28"/>
      <w:sz w:val="56"/>
      <w:szCs w:val="56"/>
    </w:rPr>
  </w:style>
  <w:style w:type="character" w:customStyle="1" w:styleId="TtuloChar">
    <w:name w:val="Título Char"/>
    <w:basedOn w:val="Fontepargpadro"/>
    <w:link w:val="Ttulo"/>
    <w:rsid w:val="00786F6A"/>
    <w:rPr>
      <w:rFonts w:ascii="Arial" w:eastAsiaTheme="majorEastAsia" w:hAnsi="Arial" w:cstheme="majorBidi"/>
      <w:spacing w:val="-10"/>
      <w:kern w:val="28"/>
      <w:sz w:val="56"/>
      <w:szCs w:val="56"/>
    </w:rPr>
  </w:style>
  <w:style w:type="paragraph" w:styleId="Subttulo">
    <w:name w:val="Subtitle"/>
    <w:basedOn w:val="Normal"/>
    <w:next w:val="Normal"/>
    <w:link w:val="SubttuloChar"/>
    <w:uiPriority w:val="11"/>
    <w:qFormat/>
    <w:rsid w:val="00786F6A"/>
    <w:pPr>
      <w:numPr>
        <w:ilvl w:val="1"/>
      </w:numPr>
    </w:pPr>
    <w:rPr>
      <w:rFonts w:eastAsiaTheme="minorEastAsia"/>
      <w:color w:val="5A5A5A" w:themeColor="text1" w:themeTint="A5"/>
      <w:spacing w:val="15"/>
      <w:sz w:val="22"/>
    </w:rPr>
  </w:style>
  <w:style w:type="character" w:customStyle="1" w:styleId="SubttuloChar">
    <w:name w:val="Subtítulo Char"/>
    <w:basedOn w:val="Fontepargpadro"/>
    <w:link w:val="Subttulo"/>
    <w:uiPriority w:val="11"/>
    <w:rsid w:val="00786F6A"/>
    <w:rPr>
      <w:rFonts w:ascii="Arial" w:eastAsiaTheme="minorEastAsia" w:hAnsi="Arial"/>
      <w:color w:val="5A5A5A" w:themeColor="text1" w:themeTint="A5"/>
      <w:spacing w:val="15"/>
    </w:rPr>
  </w:style>
  <w:style w:type="character" w:styleId="nfaseSutil">
    <w:name w:val="Subtle Emphasis"/>
    <w:basedOn w:val="Fontepargpadro"/>
    <w:uiPriority w:val="19"/>
    <w:qFormat/>
    <w:rsid w:val="00786F6A"/>
    <w:rPr>
      <w:rFonts w:ascii="Arial" w:hAnsi="Arial"/>
      <w:i/>
      <w:iCs/>
      <w:color w:val="404040" w:themeColor="text1" w:themeTint="BF"/>
    </w:rPr>
  </w:style>
  <w:style w:type="paragraph" w:styleId="Textodebalo">
    <w:name w:val="Balloon Text"/>
    <w:basedOn w:val="Normal"/>
    <w:link w:val="TextodebaloChar"/>
    <w:unhideWhenUsed/>
    <w:rsid w:val="006C0FA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rsid w:val="006C0FA7"/>
    <w:rPr>
      <w:rFonts w:ascii="Segoe UI" w:hAnsi="Segoe UI" w:cs="Segoe UI"/>
      <w:sz w:val="18"/>
      <w:szCs w:val="18"/>
    </w:rPr>
  </w:style>
  <w:style w:type="paragraph" w:styleId="Corpodetexto2">
    <w:name w:val="Body Text 2"/>
    <w:basedOn w:val="Normal"/>
    <w:link w:val="Corpodetexto2Char"/>
    <w:rsid w:val="00871387"/>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871387"/>
    <w:rPr>
      <w:rFonts w:ascii="Times New Roman" w:eastAsia="Times New Roman" w:hAnsi="Times New Roman" w:cs="Times New Roman"/>
      <w:szCs w:val="20"/>
    </w:rPr>
  </w:style>
  <w:style w:type="paragraph" w:styleId="Corpodetexto3">
    <w:name w:val="Body Text 3"/>
    <w:basedOn w:val="Normal"/>
    <w:link w:val="Corpodetexto3Char"/>
    <w:rsid w:val="00871387"/>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871387"/>
    <w:rPr>
      <w:rFonts w:ascii="Monotype Corsiva" w:eastAsia="Times New Roman" w:hAnsi="Monotype Corsiva" w:cs="Times New Roman"/>
      <w:color w:val="000000"/>
      <w:sz w:val="28"/>
      <w:szCs w:val="24"/>
    </w:rPr>
  </w:style>
  <w:style w:type="paragraph" w:styleId="Textoembloco">
    <w:name w:val="Block Text"/>
    <w:basedOn w:val="Normal"/>
    <w:rsid w:val="00871387"/>
    <w:pPr>
      <w:spacing w:after="0" w:line="360" w:lineRule="auto"/>
      <w:ind w:left="539" w:right="380"/>
    </w:pPr>
    <w:rPr>
      <w:rFonts w:eastAsia="Times New Roman" w:cs="Arial"/>
      <w:sz w:val="30"/>
      <w:szCs w:val="24"/>
      <w:lang w:eastAsia="pt-BR"/>
    </w:rPr>
  </w:style>
  <w:style w:type="paragraph" w:styleId="NormalWeb">
    <w:name w:val="Normal (Web)"/>
    <w:basedOn w:val="Normal"/>
    <w:uiPriority w:val="99"/>
    <w:unhideWhenUsed/>
    <w:qFormat/>
    <w:rsid w:val="00871387"/>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87138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orpodetexto">
    <w:name w:val="Body Text"/>
    <w:basedOn w:val="Normal"/>
    <w:link w:val="CorpodetextoChar"/>
    <w:uiPriority w:val="99"/>
    <w:unhideWhenUsed/>
    <w:qFormat/>
    <w:rsid w:val="00FD033D"/>
    <w:pPr>
      <w:spacing w:after="120"/>
    </w:pPr>
  </w:style>
  <w:style w:type="character" w:customStyle="1" w:styleId="CorpodetextoChar">
    <w:name w:val="Corpo de texto Char"/>
    <w:basedOn w:val="Fontepargpadro"/>
    <w:link w:val="Corpodetexto"/>
    <w:uiPriority w:val="99"/>
    <w:rsid w:val="00FD033D"/>
    <w:rPr>
      <w:rFonts w:ascii="Arial" w:hAnsi="Arial"/>
      <w:sz w:val="24"/>
    </w:rPr>
  </w:style>
  <w:style w:type="paragraph" w:customStyle="1" w:styleId="Nvel2">
    <w:name w:val="Nível 2"/>
    <w:basedOn w:val="Normal"/>
    <w:next w:val="Normal"/>
    <w:rsid w:val="00C359AC"/>
    <w:pPr>
      <w:spacing w:after="120" w:line="240" w:lineRule="auto"/>
    </w:pPr>
    <w:rPr>
      <w:rFonts w:eastAsia="Times New Roman" w:cs="Times New Roman"/>
      <w:b/>
      <w:szCs w:val="20"/>
      <w:lang w:eastAsia="pt-BR"/>
    </w:rPr>
  </w:style>
  <w:style w:type="character" w:customStyle="1" w:styleId="A0">
    <w:name w:val="A0"/>
    <w:rsid w:val="00C359AC"/>
    <w:rPr>
      <w:color w:val="000000"/>
      <w:sz w:val="22"/>
    </w:rPr>
  </w:style>
  <w:style w:type="paragraph" w:styleId="Recuodecorpodetexto">
    <w:name w:val="Body Text Indent"/>
    <w:basedOn w:val="Normal"/>
    <w:link w:val="RecuodecorpodetextoChar"/>
    <w:rsid w:val="00C359AC"/>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C359AC"/>
    <w:rPr>
      <w:rFonts w:ascii="Times New Roman" w:eastAsia="Times New Roman" w:hAnsi="Times New Roman" w:cs="Times New Roman"/>
      <w:sz w:val="20"/>
      <w:szCs w:val="20"/>
      <w:lang w:eastAsia="pt-BR"/>
    </w:rPr>
  </w:style>
  <w:style w:type="paragraph" w:styleId="Commarcadores">
    <w:name w:val="List Bullet"/>
    <w:basedOn w:val="Normal"/>
    <w:autoRedefine/>
    <w:rsid w:val="00C359AC"/>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C359AC"/>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C359AC"/>
    <w:rPr>
      <w:rFonts w:ascii="Times New Roman" w:eastAsia="Times New Roman" w:hAnsi="Times New Roman" w:cs="Times New Roman"/>
      <w:sz w:val="16"/>
      <w:szCs w:val="16"/>
    </w:rPr>
  </w:style>
  <w:style w:type="paragraph" w:customStyle="1" w:styleId="Contrato">
    <w:name w:val="Contrato"/>
    <w:basedOn w:val="Normal"/>
    <w:rsid w:val="00C359AC"/>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C359AC"/>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C359AC"/>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C359AC"/>
    <w:rPr>
      <w:rFonts w:ascii="Times New Roman" w:eastAsia="Times New Roman" w:hAnsi="Times New Roman" w:cs="Times New Roman"/>
      <w:sz w:val="20"/>
      <w:szCs w:val="20"/>
      <w:lang w:eastAsia="pt-BR"/>
    </w:rPr>
  </w:style>
  <w:style w:type="character" w:customStyle="1" w:styleId="CharChar1">
    <w:name w:val="Char Char1"/>
    <w:rsid w:val="00C359AC"/>
    <w:rPr>
      <w:sz w:val="24"/>
      <w:lang w:val="pt-BR" w:eastAsia="pt-BR" w:bidi="ar-SA"/>
    </w:rPr>
  </w:style>
  <w:style w:type="paragraph" w:customStyle="1" w:styleId="Corpodetexto21">
    <w:name w:val="Corpo de texto 21"/>
    <w:basedOn w:val="Normal"/>
    <w:rsid w:val="00C359AC"/>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C359AC"/>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C359AC"/>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C359AC"/>
    <w:pPr>
      <w:widowControl w:val="0"/>
      <w:spacing w:after="240" w:line="240" w:lineRule="auto"/>
      <w:ind w:left="1276" w:hanging="709"/>
    </w:pPr>
    <w:rPr>
      <w:rFonts w:eastAsia="Times New Roman" w:cs="Times New Roman"/>
      <w:szCs w:val="20"/>
      <w:lang w:eastAsia="pt-BR"/>
    </w:rPr>
  </w:style>
  <w:style w:type="character" w:styleId="nfase">
    <w:name w:val="Emphasis"/>
    <w:uiPriority w:val="20"/>
    <w:qFormat/>
    <w:rsid w:val="00C359AC"/>
    <w:rPr>
      <w:i/>
      <w:iCs/>
    </w:rPr>
  </w:style>
  <w:style w:type="paragraph" w:customStyle="1" w:styleId="Corpodetexto1">
    <w:name w:val="Corpo de texto1"/>
    <w:rsid w:val="00C359AC"/>
    <w:pPr>
      <w:spacing w:after="0" w:line="240" w:lineRule="auto"/>
    </w:pPr>
    <w:rPr>
      <w:rFonts w:ascii="CG Times (W1)" w:eastAsia="Times New Roman" w:hAnsi="CG Times (W1)" w:cs="Times New Roman"/>
      <w:color w:val="000000"/>
      <w:sz w:val="24"/>
      <w:szCs w:val="20"/>
      <w:lang w:val="en-US" w:eastAsia="pt-BR"/>
    </w:rPr>
  </w:style>
  <w:style w:type="table" w:styleId="Tabelacomgrade">
    <w:name w:val="Table Grid"/>
    <w:basedOn w:val="Tabelanormal"/>
    <w:uiPriority w:val="59"/>
    <w:rsid w:val="00C359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59AC"/>
    <w:rPr>
      <w:color w:val="0000FF"/>
      <w:u w:val="single"/>
    </w:rPr>
  </w:style>
  <w:style w:type="paragraph" w:styleId="PargrafodaLista">
    <w:name w:val="List Paragraph"/>
    <w:basedOn w:val="Normal"/>
    <w:link w:val="PargrafodaListaChar"/>
    <w:uiPriority w:val="1"/>
    <w:qFormat/>
    <w:rsid w:val="00C359AC"/>
    <w:pPr>
      <w:spacing w:after="200" w:line="276" w:lineRule="auto"/>
      <w:ind w:left="720"/>
      <w:contextualSpacing/>
      <w:jc w:val="left"/>
    </w:pPr>
    <w:rPr>
      <w:rFonts w:ascii="Calibri" w:eastAsia="Calibri" w:hAnsi="Calibri" w:cs="Times New Roman"/>
      <w:sz w:val="22"/>
    </w:rPr>
  </w:style>
  <w:style w:type="character" w:styleId="Forte">
    <w:name w:val="Strong"/>
    <w:uiPriority w:val="22"/>
    <w:qFormat/>
    <w:rsid w:val="00C573A1"/>
    <w:rPr>
      <w:b/>
      <w:bCs/>
    </w:rPr>
  </w:style>
  <w:style w:type="character" w:customStyle="1" w:styleId="MenoPendente1">
    <w:name w:val="Menção Pendente1"/>
    <w:basedOn w:val="Fontepargpadro"/>
    <w:uiPriority w:val="99"/>
    <w:semiHidden/>
    <w:unhideWhenUsed/>
    <w:rsid w:val="008A2087"/>
    <w:rPr>
      <w:color w:val="605E5C"/>
      <w:shd w:val="clear" w:color="auto" w:fill="E1DFDD"/>
    </w:rPr>
  </w:style>
  <w:style w:type="paragraph" w:customStyle="1" w:styleId="Standard">
    <w:name w:val="Standard"/>
    <w:rsid w:val="00A1232F"/>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rPr>
  </w:style>
  <w:style w:type="paragraph" w:customStyle="1" w:styleId="Textopadro">
    <w:name w:val="Texto padrão"/>
    <w:basedOn w:val="Normal"/>
    <w:rsid w:val="009201A2"/>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9201A2"/>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9201A2"/>
  </w:style>
  <w:style w:type="character" w:styleId="MenoPendente">
    <w:name w:val="Unresolved Mention"/>
    <w:basedOn w:val="Fontepargpadro"/>
    <w:uiPriority w:val="99"/>
    <w:semiHidden/>
    <w:unhideWhenUsed/>
    <w:rsid w:val="00C01886"/>
    <w:rPr>
      <w:color w:val="605E5C"/>
      <w:shd w:val="clear" w:color="auto" w:fill="E1DFDD"/>
    </w:rPr>
  </w:style>
  <w:style w:type="table" w:customStyle="1" w:styleId="TableNormal">
    <w:name w:val="Table Normal"/>
    <w:uiPriority w:val="2"/>
    <w:semiHidden/>
    <w:unhideWhenUsed/>
    <w:qFormat/>
    <w:rsid w:val="00293A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3A77"/>
    <w:pPr>
      <w:widowControl w:val="0"/>
      <w:autoSpaceDE w:val="0"/>
      <w:autoSpaceDN w:val="0"/>
      <w:spacing w:after="0" w:line="240" w:lineRule="auto"/>
      <w:jc w:val="left"/>
    </w:pPr>
    <w:rPr>
      <w:rFonts w:ascii="Arial MT" w:eastAsia="Arial MT" w:hAnsi="Arial MT" w:cs="Arial MT"/>
      <w:sz w:val="22"/>
      <w:lang w:val="pt-PT"/>
    </w:rPr>
  </w:style>
  <w:style w:type="character" w:customStyle="1" w:styleId="PargrafodaListaChar">
    <w:name w:val="Parágrafo da Lista Char"/>
    <w:link w:val="PargrafodaLista"/>
    <w:uiPriority w:val="34"/>
    <w:qFormat/>
    <w:locked/>
    <w:rsid w:val="0014125D"/>
    <w:rPr>
      <w:rFonts w:ascii="Calibri" w:eastAsia="Calibri" w:hAnsi="Calibri" w:cs="Times New Roman"/>
    </w:rPr>
  </w:style>
  <w:style w:type="character" w:customStyle="1" w:styleId="Ttulo4Char">
    <w:name w:val="Título 4 Char"/>
    <w:basedOn w:val="Fontepargpadro"/>
    <w:link w:val="Ttulo4"/>
    <w:uiPriority w:val="9"/>
    <w:semiHidden/>
    <w:rsid w:val="00FF3B85"/>
    <w:rPr>
      <w:rFonts w:asciiTheme="majorHAnsi" w:eastAsiaTheme="majorEastAsia" w:hAnsiTheme="majorHAnsi" w:cstheme="majorBidi"/>
      <w:i/>
      <w:iCs/>
      <w:color w:val="2E74B5" w:themeColor="accent1" w:themeShade="BF"/>
      <w:sz w:val="24"/>
    </w:rPr>
  </w:style>
  <w:style w:type="paragraph" w:customStyle="1" w:styleId="Nivel01">
    <w:name w:val="Nivel 01"/>
    <w:basedOn w:val="Ttulo1"/>
    <w:next w:val="Normal"/>
    <w:link w:val="Nivel01Char"/>
    <w:qFormat/>
    <w:rsid w:val="00FF3B85"/>
    <w:pPr>
      <w:numPr>
        <w:numId w:val="21"/>
      </w:numPr>
      <w:tabs>
        <w:tab w:val="left" w:pos="567"/>
      </w:tabs>
      <w:spacing w:line="240" w:lineRule="auto"/>
    </w:pPr>
    <w:rPr>
      <w:rFonts w:ascii="Arial" w:hAnsi="Arial" w:cs="Arial"/>
      <w:b/>
      <w:bCs/>
      <w:color w:val="auto"/>
      <w:sz w:val="20"/>
      <w:szCs w:val="20"/>
      <w:lang w:eastAsia="pt-BR"/>
    </w:rPr>
  </w:style>
  <w:style w:type="character" w:customStyle="1" w:styleId="Nivel01Char">
    <w:name w:val="Nivel 01 Char"/>
    <w:basedOn w:val="Fontepargpadro"/>
    <w:link w:val="Nivel01"/>
    <w:rsid w:val="00FF3B85"/>
    <w:rPr>
      <w:rFonts w:ascii="Arial" w:eastAsiaTheme="majorEastAsia" w:hAnsi="Arial" w:cs="Arial"/>
      <w:b/>
      <w:bCs/>
      <w:sz w:val="20"/>
      <w:szCs w:val="20"/>
      <w:lang w:eastAsia="pt-BR"/>
    </w:rPr>
  </w:style>
  <w:style w:type="paragraph" w:customStyle="1" w:styleId="Nivel2">
    <w:name w:val="Nivel 2"/>
    <w:basedOn w:val="Normal"/>
    <w:link w:val="Nivel2Char"/>
    <w:qFormat/>
    <w:rsid w:val="00FF3B85"/>
    <w:pPr>
      <w:numPr>
        <w:ilvl w:val="1"/>
        <w:numId w:val="21"/>
      </w:numPr>
      <w:spacing w:before="120" w:after="120" w:line="276" w:lineRule="auto"/>
    </w:pPr>
    <w:rPr>
      <w:rFonts w:eastAsiaTheme="minorEastAsia" w:cs="Arial"/>
      <w:color w:val="000000"/>
      <w:sz w:val="20"/>
      <w:szCs w:val="20"/>
      <w:lang w:eastAsia="pt-BR"/>
    </w:rPr>
  </w:style>
  <w:style w:type="paragraph" w:customStyle="1" w:styleId="Nivel3">
    <w:name w:val="Nivel 3"/>
    <w:basedOn w:val="Normal"/>
    <w:link w:val="Nivel3Char"/>
    <w:qFormat/>
    <w:rsid w:val="00FF3B85"/>
    <w:pPr>
      <w:numPr>
        <w:ilvl w:val="2"/>
        <w:numId w:val="21"/>
      </w:numPr>
      <w:spacing w:before="120" w:after="120" w:line="276" w:lineRule="auto"/>
    </w:pPr>
    <w:rPr>
      <w:rFonts w:eastAsiaTheme="minorEastAsia" w:cs="Arial"/>
      <w:color w:val="000000"/>
      <w:sz w:val="20"/>
      <w:szCs w:val="20"/>
      <w:lang w:eastAsia="pt-BR"/>
    </w:rPr>
  </w:style>
  <w:style w:type="paragraph" w:customStyle="1" w:styleId="Nivel4">
    <w:name w:val="Nivel 4"/>
    <w:basedOn w:val="Nivel3"/>
    <w:qFormat/>
    <w:rsid w:val="00FF3B85"/>
    <w:pPr>
      <w:numPr>
        <w:ilvl w:val="3"/>
      </w:numPr>
      <w:tabs>
        <w:tab w:val="num" w:pos="360"/>
      </w:tabs>
      <w:ind w:left="2880" w:hanging="360"/>
    </w:pPr>
    <w:rPr>
      <w:color w:val="auto"/>
    </w:rPr>
  </w:style>
  <w:style w:type="paragraph" w:customStyle="1" w:styleId="Nivel5">
    <w:name w:val="Nivel 5"/>
    <w:basedOn w:val="Nivel4"/>
    <w:qFormat/>
    <w:rsid w:val="00FF3B85"/>
    <w:pPr>
      <w:numPr>
        <w:ilvl w:val="4"/>
      </w:numPr>
      <w:tabs>
        <w:tab w:val="num" w:pos="360"/>
      </w:tabs>
      <w:ind w:left="3600" w:hanging="360"/>
    </w:pPr>
  </w:style>
  <w:style w:type="character" w:customStyle="1" w:styleId="Nivel2Char">
    <w:name w:val="Nivel 2 Char"/>
    <w:basedOn w:val="Fontepargpadro"/>
    <w:link w:val="Nivel2"/>
    <w:locked/>
    <w:rsid w:val="00FF3B85"/>
    <w:rPr>
      <w:rFonts w:ascii="Arial" w:eastAsiaTheme="minorEastAsia" w:hAnsi="Arial" w:cs="Arial"/>
      <w:color w:val="000000"/>
      <w:sz w:val="20"/>
      <w:szCs w:val="20"/>
      <w:lang w:eastAsia="pt-BR"/>
    </w:rPr>
  </w:style>
  <w:style w:type="paragraph" w:customStyle="1" w:styleId="Nvel2-Red">
    <w:name w:val="Nível 2 -Red"/>
    <w:basedOn w:val="Nivel2"/>
    <w:link w:val="Nvel2-RedChar"/>
    <w:qFormat/>
    <w:rsid w:val="00FF3B85"/>
    <w:pPr>
      <w:numPr>
        <w:ilvl w:val="0"/>
        <w:numId w:val="0"/>
      </w:numPr>
      <w:tabs>
        <w:tab w:val="num" w:pos="0"/>
      </w:tabs>
      <w:ind w:left="1440" w:hanging="360"/>
    </w:pPr>
    <w:rPr>
      <w:i/>
      <w:iCs/>
      <w:color w:val="FF0000"/>
    </w:rPr>
  </w:style>
  <w:style w:type="character" w:customStyle="1" w:styleId="Nvel2-RedChar">
    <w:name w:val="Nível 2 -Red Char"/>
    <w:basedOn w:val="Nivel2Char"/>
    <w:link w:val="Nvel2-Red"/>
    <w:rsid w:val="00FF3B85"/>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FF3B85"/>
    <w:pPr>
      <w:numPr>
        <w:numId w:val="0"/>
      </w:numPr>
      <w:ind w:left="357"/>
      <w:outlineLvl w:val="1"/>
    </w:pPr>
    <w:rPr>
      <w:color w:val="FF0000"/>
    </w:rPr>
  </w:style>
  <w:style w:type="character" w:customStyle="1" w:styleId="Nvel1-SemNumChar">
    <w:name w:val="Nível 1-Sem Num Char"/>
    <w:basedOn w:val="Nivel01Char"/>
    <w:link w:val="Nvel1-SemNum"/>
    <w:rsid w:val="00FF3B85"/>
    <w:rPr>
      <w:rFonts w:ascii="Arial" w:eastAsiaTheme="majorEastAsia" w:hAnsi="Arial" w:cs="Arial"/>
      <w:b/>
      <w:bCs/>
      <w:color w:val="FF0000"/>
      <w:sz w:val="20"/>
      <w:szCs w:val="20"/>
      <w:lang w:eastAsia="pt-BR"/>
    </w:rPr>
  </w:style>
  <w:style w:type="character" w:customStyle="1" w:styleId="Nivel3Char">
    <w:name w:val="Nivel 3 Char"/>
    <w:basedOn w:val="Fontepargpadro"/>
    <w:link w:val="Nivel3"/>
    <w:rsid w:val="00FF3B85"/>
    <w:rPr>
      <w:rFonts w:ascii="Arial" w:eastAsiaTheme="minorEastAsia" w:hAnsi="Arial" w:cs="Arial"/>
      <w:color w:val="000000"/>
      <w:sz w:val="20"/>
      <w:szCs w:val="20"/>
      <w:lang w:eastAsia="pt-BR"/>
    </w:rPr>
  </w:style>
  <w:style w:type="character" w:customStyle="1" w:styleId="Ttulo5Char">
    <w:name w:val="Título 5 Char"/>
    <w:basedOn w:val="Fontepargpadro"/>
    <w:link w:val="Ttulo5"/>
    <w:uiPriority w:val="9"/>
    <w:rsid w:val="00FF3B85"/>
    <w:rPr>
      <w:rFonts w:ascii="Calibri" w:eastAsia="Times New Roman" w:hAnsi="Calibri" w:cs="Calibri"/>
      <w:b/>
      <w:bCs/>
      <w:color w:val="000000"/>
      <w:sz w:val="16"/>
      <w:szCs w:val="16"/>
      <w:lang w:eastAsia="pt-BR"/>
    </w:rPr>
  </w:style>
  <w:style w:type="character" w:customStyle="1" w:styleId="Ttulo6Char">
    <w:name w:val="Título 6 Char"/>
    <w:basedOn w:val="Fontepargpadro"/>
    <w:link w:val="Ttulo6"/>
    <w:uiPriority w:val="9"/>
    <w:rsid w:val="005F7D94"/>
    <w:rPr>
      <w:rFonts w:eastAsia="Times New Roman" w:cstheme="minorHAnsi"/>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52">
      <w:bodyDiv w:val="1"/>
      <w:marLeft w:val="0"/>
      <w:marRight w:val="0"/>
      <w:marTop w:val="0"/>
      <w:marBottom w:val="0"/>
      <w:divBdr>
        <w:top w:val="none" w:sz="0" w:space="0" w:color="auto"/>
        <w:left w:val="none" w:sz="0" w:space="0" w:color="auto"/>
        <w:bottom w:val="none" w:sz="0" w:space="0" w:color="auto"/>
        <w:right w:val="none" w:sz="0" w:space="0" w:color="auto"/>
      </w:divBdr>
    </w:div>
    <w:div w:id="3166353">
      <w:bodyDiv w:val="1"/>
      <w:marLeft w:val="0"/>
      <w:marRight w:val="0"/>
      <w:marTop w:val="0"/>
      <w:marBottom w:val="0"/>
      <w:divBdr>
        <w:top w:val="none" w:sz="0" w:space="0" w:color="auto"/>
        <w:left w:val="none" w:sz="0" w:space="0" w:color="auto"/>
        <w:bottom w:val="none" w:sz="0" w:space="0" w:color="auto"/>
        <w:right w:val="none" w:sz="0" w:space="0" w:color="auto"/>
      </w:divBdr>
    </w:div>
    <w:div w:id="41053092">
      <w:bodyDiv w:val="1"/>
      <w:marLeft w:val="0"/>
      <w:marRight w:val="0"/>
      <w:marTop w:val="0"/>
      <w:marBottom w:val="0"/>
      <w:divBdr>
        <w:top w:val="none" w:sz="0" w:space="0" w:color="auto"/>
        <w:left w:val="none" w:sz="0" w:space="0" w:color="auto"/>
        <w:bottom w:val="none" w:sz="0" w:space="0" w:color="auto"/>
        <w:right w:val="none" w:sz="0" w:space="0" w:color="auto"/>
      </w:divBdr>
    </w:div>
    <w:div w:id="46148206">
      <w:bodyDiv w:val="1"/>
      <w:marLeft w:val="0"/>
      <w:marRight w:val="0"/>
      <w:marTop w:val="0"/>
      <w:marBottom w:val="0"/>
      <w:divBdr>
        <w:top w:val="none" w:sz="0" w:space="0" w:color="auto"/>
        <w:left w:val="none" w:sz="0" w:space="0" w:color="auto"/>
        <w:bottom w:val="none" w:sz="0" w:space="0" w:color="auto"/>
        <w:right w:val="none" w:sz="0" w:space="0" w:color="auto"/>
      </w:divBdr>
    </w:div>
    <w:div w:id="69541146">
      <w:bodyDiv w:val="1"/>
      <w:marLeft w:val="0"/>
      <w:marRight w:val="0"/>
      <w:marTop w:val="0"/>
      <w:marBottom w:val="0"/>
      <w:divBdr>
        <w:top w:val="none" w:sz="0" w:space="0" w:color="auto"/>
        <w:left w:val="none" w:sz="0" w:space="0" w:color="auto"/>
        <w:bottom w:val="none" w:sz="0" w:space="0" w:color="auto"/>
        <w:right w:val="none" w:sz="0" w:space="0" w:color="auto"/>
      </w:divBdr>
    </w:div>
    <w:div w:id="176501356">
      <w:bodyDiv w:val="1"/>
      <w:marLeft w:val="0"/>
      <w:marRight w:val="0"/>
      <w:marTop w:val="0"/>
      <w:marBottom w:val="0"/>
      <w:divBdr>
        <w:top w:val="none" w:sz="0" w:space="0" w:color="auto"/>
        <w:left w:val="none" w:sz="0" w:space="0" w:color="auto"/>
        <w:bottom w:val="none" w:sz="0" w:space="0" w:color="auto"/>
        <w:right w:val="none" w:sz="0" w:space="0" w:color="auto"/>
      </w:divBdr>
    </w:div>
    <w:div w:id="181868492">
      <w:bodyDiv w:val="1"/>
      <w:marLeft w:val="0"/>
      <w:marRight w:val="0"/>
      <w:marTop w:val="0"/>
      <w:marBottom w:val="0"/>
      <w:divBdr>
        <w:top w:val="none" w:sz="0" w:space="0" w:color="auto"/>
        <w:left w:val="none" w:sz="0" w:space="0" w:color="auto"/>
        <w:bottom w:val="none" w:sz="0" w:space="0" w:color="auto"/>
        <w:right w:val="none" w:sz="0" w:space="0" w:color="auto"/>
      </w:divBdr>
    </w:div>
    <w:div w:id="273950956">
      <w:bodyDiv w:val="1"/>
      <w:marLeft w:val="0"/>
      <w:marRight w:val="0"/>
      <w:marTop w:val="0"/>
      <w:marBottom w:val="0"/>
      <w:divBdr>
        <w:top w:val="none" w:sz="0" w:space="0" w:color="auto"/>
        <w:left w:val="none" w:sz="0" w:space="0" w:color="auto"/>
        <w:bottom w:val="none" w:sz="0" w:space="0" w:color="auto"/>
        <w:right w:val="none" w:sz="0" w:space="0" w:color="auto"/>
      </w:divBdr>
    </w:div>
    <w:div w:id="275791204">
      <w:bodyDiv w:val="1"/>
      <w:marLeft w:val="0"/>
      <w:marRight w:val="0"/>
      <w:marTop w:val="0"/>
      <w:marBottom w:val="0"/>
      <w:divBdr>
        <w:top w:val="none" w:sz="0" w:space="0" w:color="auto"/>
        <w:left w:val="none" w:sz="0" w:space="0" w:color="auto"/>
        <w:bottom w:val="none" w:sz="0" w:space="0" w:color="auto"/>
        <w:right w:val="none" w:sz="0" w:space="0" w:color="auto"/>
      </w:divBdr>
    </w:div>
    <w:div w:id="388385970">
      <w:bodyDiv w:val="1"/>
      <w:marLeft w:val="0"/>
      <w:marRight w:val="0"/>
      <w:marTop w:val="0"/>
      <w:marBottom w:val="0"/>
      <w:divBdr>
        <w:top w:val="none" w:sz="0" w:space="0" w:color="auto"/>
        <w:left w:val="none" w:sz="0" w:space="0" w:color="auto"/>
        <w:bottom w:val="none" w:sz="0" w:space="0" w:color="auto"/>
        <w:right w:val="none" w:sz="0" w:space="0" w:color="auto"/>
      </w:divBdr>
    </w:div>
    <w:div w:id="467162447">
      <w:bodyDiv w:val="1"/>
      <w:marLeft w:val="0"/>
      <w:marRight w:val="0"/>
      <w:marTop w:val="0"/>
      <w:marBottom w:val="0"/>
      <w:divBdr>
        <w:top w:val="none" w:sz="0" w:space="0" w:color="auto"/>
        <w:left w:val="none" w:sz="0" w:space="0" w:color="auto"/>
        <w:bottom w:val="none" w:sz="0" w:space="0" w:color="auto"/>
        <w:right w:val="none" w:sz="0" w:space="0" w:color="auto"/>
      </w:divBdr>
    </w:div>
    <w:div w:id="510490634">
      <w:bodyDiv w:val="1"/>
      <w:marLeft w:val="0"/>
      <w:marRight w:val="0"/>
      <w:marTop w:val="0"/>
      <w:marBottom w:val="0"/>
      <w:divBdr>
        <w:top w:val="none" w:sz="0" w:space="0" w:color="auto"/>
        <w:left w:val="none" w:sz="0" w:space="0" w:color="auto"/>
        <w:bottom w:val="none" w:sz="0" w:space="0" w:color="auto"/>
        <w:right w:val="none" w:sz="0" w:space="0" w:color="auto"/>
      </w:divBdr>
    </w:div>
    <w:div w:id="542055867">
      <w:bodyDiv w:val="1"/>
      <w:marLeft w:val="0"/>
      <w:marRight w:val="0"/>
      <w:marTop w:val="0"/>
      <w:marBottom w:val="0"/>
      <w:divBdr>
        <w:top w:val="none" w:sz="0" w:space="0" w:color="auto"/>
        <w:left w:val="none" w:sz="0" w:space="0" w:color="auto"/>
        <w:bottom w:val="none" w:sz="0" w:space="0" w:color="auto"/>
        <w:right w:val="none" w:sz="0" w:space="0" w:color="auto"/>
      </w:divBdr>
    </w:div>
    <w:div w:id="574243817">
      <w:bodyDiv w:val="1"/>
      <w:marLeft w:val="0"/>
      <w:marRight w:val="0"/>
      <w:marTop w:val="0"/>
      <w:marBottom w:val="0"/>
      <w:divBdr>
        <w:top w:val="none" w:sz="0" w:space="0" w:color="auto"/>
        <w:left w:val="none" w:sz="0" w:space="0" w:color="auto"/>
        <w:bottom w:val="none" w:sz="0" w:space="0" w:color="auto"/>
        <w:right w:val="none" w:sz="0" w:space="0" w:color="auto"/>
      </w:divBdr>
    </w:div>
    <w:div w:id="758212500">
      <w:bodyDiv w:val="1"/>
      <w:marLeft w:val="0"/>
      <w:marRight w:val="0"/>
      <w:marTop w:val="0"/>
      <w:marBottom w:val="0"/>
      <w:divBdr>
        <w:top w:val="none" w:sz="0" w:space="0" w:color="auto"/>
        <w:left w:val="none" w:sz="0" w:space="0" w:color="auto"/>
        <w:bottom w:val="none" w:sz="0" w:space="0" w:color="auto"/>
        <w:right w:val="none" w:sz="0" w:space="0" w:color="auto"/>
      </w:divBdr>
    </w:div>
    <w:div w:id="939605615">
      <w:bodyDiv w:val="1"/>
      <w:marLeft w:val="0"/>
      <w:marRight w:val="0"/>
      <w:marTop w:val="0"/>
      <w:marBottom w:val="0"/>
      <w:divBdr>
        <w:top w:val="none" w:sz="0" w:space="0" w:color="auto"/>
        <w:left w:val="none" w:sz="0" w:space="0" w:color="auto"/>
        <w:bottom w:val="none" w:sz="0" w:space="0" w:color="auto"/>
        <w:right w:val="none" w:sz="0" w:space="0" w:color="auto"/>
      </w:divBdr>
    </w:div>
    <w:div w:id="982849470">
      <w:bodyDiv w:val="1"/>
      <w:marLeft w:val="0"/>
      <w:marRight w:val="0"/>
      <w:marTop w:val="0"/>
      <w:marBottom w:val="0"/>
      <w:divBdr>
        <w:top w:val="none" w:sz="0" w:space="0" w:color="auto"/>
        <w:left w:val="none" w:sz="0" w:space="0" w:color="auto"/>
        <w:bottom w:val="none" w:sz="0" w:space="0" w:color="auto"/>
        <w:right w:val="none" w:sz="0" w:space="0" w:color="auto"/>
      </w:divBdr>
    </w:div>
    <w:div w:id="1030447135">
      <w:bodyDiv w:val="1"/>
      <w:marLeft w:val="0"/>
      <w:marRight w:val="0"/>
      <w:marTop w:val="0"/>
      <w:marBottom w:val="0"/>
      <w:divBdr>
        <w:top w:val="none" w:sz="0" w:space="0" w:color="auto"/>
        <w:left w:val="none" w:sz="0" w:space="0" w:color="auto"/>
        <w:bottom w:val="none" w:sz="0" w:space="0" w:color="auto"/>
        <w:right w:val="none" w:sz="0" w:space="0" w:color="auto"/>
      </w:divBdr>
    </w:div>
    <w:div w:id="1091043614">
      <w:bodyDiv w:val="1"/>
      <w:marLeft w:val="0"/>
      <w:marRight w:val="0"/>
      <w:marTop w:val="0"/>
      <w:marBottom w:val="0"/>
      <w:divBdr>
        <w:top w:val="none" w:sz="0" w:space="0" w:color="auto"/>
        <w:left w:val="none" w:sz="0" w:space="0" w:color="auto"/>
        <w:bottom w:val="none" w:sz="0" w:space="0" w:color="auto"/>
        <w:right w:val="none" w:sz="0" w:space="0" w:color="auto"/>
      </w:divBdr>
    </w:div>
    <w:div w:id="1111821321">
      <w:bodyDiv w:val="1"/>
      <w:marLeft w:val="0"/>
      <w:marRight w:val="0"/>
      <w:marTop w:val="0"/>
      <w:marBottom w:val="0"/>
      <w:divBdr>
        <w:top w:val="none" w:sz="0" w:space="0" w:color="auto"/>
        <w:left w:val="none" w:sz="0" w:space="0" w:color="auto"/>
        <w:bottom w:val="none" w:sz="0" w:space="0" w:color="auto"/>
        <w:right w:val="none" w:sz="0" w:space="0" w:color="auto"/>
      </w:divBdr>
    </w:div>
    <w:div w:id="1216968046">
      <w:bodyDiv w:val="1"/>
      <w:marLeft w:val="0"/>
      <w:marRight w:val="0"/>
      <w:marTop w:val="0"/>
      <w:marBottom w:val="0"/>
      <w:divBdr>
        <w:top w:val="none" w:sz="0" w:space="0" w:color="auto"/>
        <w:left w:val="none" w:sz="0" w:space="0" w:color="auto"/>
        <w:bottom w:val="none" w:sz="0" w:space="0" w:color="auto"/>
        <w:right w:val="none" w:sz="0" w:space="0" w:color="auto"/>
      </w:divBdr>
    </w:div>
    <w:div w:id="1292320626">
      <w:bodyDiv w:val="1"/>
      <w:marLeft w:val="0"/>
      <w:marRight w:val="0"/>
      <w:marTop w:val="0"/>
      <w:marBottom w:val="0"/>
      <w:divBdr>
        <w:top w:val="none" w:sz="0" w:space="0" w:color="auto"/>
        <w:left w:val="none" w:sz="0" w:space="0" w:color="auto"/>
        <w:bottom w:val="none" w:sz="0" w:space="0" w:color="auto"/>
        <w:right w:val="none" w:sz="0" w:space="0" w:color="auto"/>
      </w:divBdr>
    </w:div>
    <w:div w:id="1322155042">
      <w:bodyDiv w:val="1"/>
      <w:marLeft w:val="0"/>
      <w:marRight w:val="0"/>
      <w:marTop w:val="0"/>
      <w:marBottom w:val="0"/>
      <w:divBdr>
        <w:top w:val="none" w:sz="0" w:space="0" w:color="auto"/>
        <w:left w:val="none" w:sz="0" w:space="0" w:color="auto"/>
        <w:bottom w:val="none" w:sz="0" w:space="0" w:color="auto"/>
        <w:right w:val="none" w:sz="0" w:space="0" w:color="auto"/>
      </w:divBdr>
    </w:div>
    <w:div w:id="1362559992">
      <w:bodyDiv w:val="1"/>
      <w:marLeft w:val="0"/>
      <w:marRight w:val="0"/>
      <w:marTop w:val="0"/>
      <w:marBottom w:val="0"/>
      <w:divBdr>
        <w:top w:val="none" w:sz="0" w:space="0" w:color="auto"/>
        <w:left w:val="none" w:sz="0" w:space="0" w:color="auto"/>
        <w:bottom w:val="none" w:sz="0" w:space="0" w:color="auto"/>
        <w:right w:val="none" w:sz="0" w:space="0" w:color="auto"/>
      </w:divBdr>
    </w:div>
    <w:div w:id="1397895278">
      <w:bodyDiv w:val="1"/>
      <w:marLeft w:val="0"/>
      <w:marRight w:val="0"/>
      <w:marTop w:val="0"/>
      <w:marBottom w:val="0"/>
      <w:divBdr>
        <w:top w:val="none" w:sz="0" w:space="0" w:color="auto"/>
        <w:left w:val="none" w:sz="0" w:space="0" w:color="auto"/>
        <w:bottom w:val="none" w:sz="0" w:space="0" w:color="auto"/>
        <w:right w:val="none" w:sz="0" w:space="0" w:color="auto"/>
      </w:divBdr>
    </w:div>
    <w:div w:id="1397971536">
      <w:bodyDiv w:val="1"/>
      <w:marLeft w:val="0"/>
      <w:marRight w:val="0"/>
      <w:marTop w:val="0"/>
      <w:marBottom w:val="0"/>
      <w:divBdr>
        <w:top w:val="none" w:sz="0" w:space="0" w:color="auto"/>
        <w:left w:val="none" w:sz="0" w:space="0" w:color="auto"/>
        <w:bottom w:val="none" w:sz="0" w:space="0" w:color="auto"/>
        <w:right w:val="none" w:sz="0" w:space="0" w:color="auto"/>
      </w:divBdr>
    </w:div>
    <w:div w:id="1573079305">
      <w:bodyDiv w:val="1"/>
      <w:marLeft w:val="0"/>
      <w:marRight w:val="0"/>
      <w:marTop w:val="0"/>
      <w:marBottom w:val="0"/>
      <w:divBdr>
        <w:top w:val="none" w:sz="0" w:space="0" w:color="auto"/>
        <w:left w:val="none" w:sz="0" w:space="0" w:color="auto"/>
        <w:bottom w:val="none" w:sz="0" w:space="0" w:color="auto"/>
        <w:right w:val="none" w:sz="0" w:space="0" w:color="auto"/>
      </w:divBdr>
    </w:div>
    <w:div w:id="1610812828">
      <w:bodyDiv w:val="1"/>
      <w:marLeft w:val="0"/>
      <w:marRight w:val="0"/>
      <w:marTop w:val="0"/>
      <w:marBottom w:val="0"/>
      <w:divBdr>
        <w:top w:val="none" w:sz="0" w:space="0" w:color="auto"/>
        <w:left w:val="none" w:sz="0" w:space="0" w:color="auto"/>
        <w:bottom w:val="none" w:sz="0" w:space="0" w:color="auto"/>
        <w:right w:val="none" w:sz="0" w:space="0" w:color="auto"/>
      </w:divBdr>
    </w:div>
    <w:div w:id="1613708599">
      <w:bodyDiv w:val="1"/>
      <w:marLeft w:val="0"/>
      <w:marRight w:val="0"/>
      <w:marTop w:val="0"/>
      <w:marBottom w:val="0"/>
      <w:divBdr>
        <w:top w:val="none" w:sz="0" w:space="0" w:color="auto"/>
        <w:left w:val="none" w:sz="0" w:space="0" w:color="auto"/>
        <w:bottom w:val="none" w:sz="0" w:space="0" w:color="auto"/>
        <w:right w:val="none" w:sz="0" w:space="0" w:color="auto"/>
      </w:divBdr>
    </w:div>
    <w:div w:id="1668633809">
      <w:bodyDiv w:val="1"/>
      <w:marLeft w:val="0"/>
      <w:marRight w:val="0"/>
      <w:marTop w:val="0"/>
      <w:marBottom w:val="0"/>
      <w:divBdr>
        <w:top w:val="none" w:sz="0" w:space="0" w:color="auto"/>
        <w:left w:val="none" w:sz="0" w:space="0" w:color="auto"/>
        <w:bottom w:val="none" w:sz="0" w:space="0" w:color="auto"/>
        <w:right w:val="none" w:sz="0" w:space="0" w:color="auto"/>
      </w:divBdr>
    </w:div>
    <w:div w:id="1670206742">
      <w:bodyDiv w:val="1"/>
      <w:marLeft w:val="0"/>
      <w:marRight w:val="0"/>
      <w:marTop w:val="0"/>
      <w:marBottom w:val="0"/>
      <w:divBdr>
        <w:top w:val="none" w:sz="0" w:space="0" w:color="auto"/>
        <w:left w:val="none" w:sz="0" w:space="0" w:color="auto"/>
        <w:bottom w:val="none" w:sz="0" w:space="0" w:color="auto"/>
        <w:right w:val="none" w:sz="0" w:space="0" w:color="auto"/>
      </w:divBdr>
    </w:div>
    <w:div w:id="1680304351">
      <w:bodyDiv w:val="1"/>
      <w:marLeft w:val="0"/>
      <w:marRight w:val="0"/>
      <w:marTop w:val="0"/>
      <w:marBottom w:val="0"/>
      <w:divBdr>
        <w:top w:val="none" w:sz="0" w:space="0" w:color="auto"/>
        <w:left w:val="none" w:sz="0" w:space="0" w:color="auto"/>
        <w:bottom w:val="none" w:sz="0" w:space="0" w:color="auto"/>
        <w:right w:val="none" w:sz="0" w:space="0" w:color="auto"/>
      </w:divBdr>
    </w:div>
    <w:div w:id="1750881716">
      <w:bodyDiv w:val="1"/>
      <w:marLeft w:val="0"/>
      <w:marRight w:val="0"/>
      <w:marTop w:val="0"/>
      <w:marBottom w:val="0"/>
      <w:divBdr>
        <w:top w:val="none" w:sz="0" w:space="0" w:color="auto"/>
        <w:left w:val="none" w:sz="0" w:space="0" w:color="auto"/>
        <w:bottom w:val="none" w:sz="0" w:space="0" w:color="auto"/>
        <w:right w:val="none" w:sz="0" w:space="0" w:color="auto"/>
      </w:divBdr>
    </w:div>
    <w:div w:id="1756323797">
      <w:bodyDiv w:val="1"/>
      <w:marLeft w:val="0"/>
      <w:marRight w:val="0"/>
      <w:marTop w:val="0"/>
      <w:marBottom w:val="0"/>
      <w:divBdr>
        <w:top w:val="none" w:sz="0" w:space="0" w:color="auto"/>
        <w:left w:val="none" w:sz="0" w:space="0" w:color="auto"/>
        <w:bottom w:val="none" w:sz="0" w:space="0" w:color="auto"/>
        <w:right w:val="none" w:sz="0" w:space="0" w:color="auto"/>
      </w:divBdr>
    </w:div>
    <w:div w:id="1787961110">
      <w:bodyDiv w:val="1"/>
      <w:marLeft w:val="0"/>
      <w:marRight w:val="0"/>
      <w:marTop w:val="0"/>
      <w:marBottom w:val="0"/>
      <w:divBdr>
        <w:top w:val="none" w:sz="0" w:space="0" w:color="auto"/>
        <w:left w:val="none" w:sz="0" w:space="0" w:color="auto"/>
        <w:bottom w:val="none" w:sz="0" w:space="0" w:color="auto"/>
        <w:right w:val="none" w:sz="0" w:space="0" w:color="auto"/>
      </w:divBdr>
    </w:div>
    <w:div w:id="1937712877">
      <w:bodyDiv w:val="1"/>
      <w:marLeft w:val="0"/>
      <w:marRight w:val="0"/>
      <w:marTop w:val="0"/>
      <w:marBottom w:val="0"/>
      <w:divBdr>
        <w:top w:val="none" w:sz="0" w:space="0" w:color="auto"/>
        <w:left w:val="none" w:sz="0" w:space="0" w:color="auto"/>
        <w:bottom w:val="none" w:sz="0" w:space="0" w:color="auto"/>
        <w:right w:val="none" w:sz="0" w:space="0" w:color="auto"/>
      </w:divBdr>
    </w:div>
    <w:div w:id="20660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r.cotacoes.canapi@outlook.co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gov.br/economia/pt-br/assuntos/drei/legislacao/arquivos/legislacoes-federais/indrei77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tor.cotacoes.canapi@outlook.com" TargetMode="External"/><Relationship Id="rId5" Type="http://schemas.openxmlformats.org/officeDocument/2006/relationships/webSettings" Target="webSettings.xml"/><Relationship Id="rId15" Type="http://schemas.openxmlformats.org/officeDocument/2006/relationships/hyperlink" Target="https://www.gov.br/empresas-e-negocios/pt-br/empreendedor" TargetMode="External"/><Relationship Id="rId10" Type="http://schemas.openxmlformats.org/officeDocument/2006/relationships/hyperlink" Target="mailto:setor.cotacoes.canapi@outlook.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degestaopublicajg@gmail.com" TargetMode="External"/><Relationship Id="rId14" Type="http://schemas.openxmlformats.org/officeDocument/2006/relationships/hyperlink" Target="https://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CA65-C823-4198-862F-17DDB31B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7966</Words>
  <Characters>43017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Fotoe</dc:creator>
  <cp:keywords/>
  <dc:description/>
  <cp:lastModifiedBy>pessoal</cp:lastModifiedBy>
  <cp:revision>55</cp:revision>
  <cp:lastPrinted>2024-06-03T12:29:00Z</cp:lastPrinted>
  <dcterms:created xsi:type="dcterms:W3CDTF">2024-03-07T18:02:00Z</dcterms:created>
  <dcterms:modified xsi:type="dcterms:W3CDTF">2024-06-03T12:41:00Z</dcterms:modified>
</cp:coreProperties>
</file>