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F37C" w14:textId="77777777" w:rsidR="00BE60E3" w:rsidRDefault="00BE60E3">
      <w:pPr>
        <w:spacing w:before="1"/>
        <w:ind w:right="526"/>
        <w:jc w:val="both"/>
        <w:rPr>
          <w:rFonts w:ascii="Times New Roman" w:hAnsi="Times New Roman" w:cs="Times New Roman"/>
          <w:sz w:val="24"/>
          <w:szCs w:val="24"/>
        </w:rPr>
      </w:pPr>
    </w:p>
    <w:p w14:paraId="657FAC71" w14:textId="77777777" w:rsidR="00BE60E3" w:rsidRDefault="00BE60E3">
      <w:pPr>
        <w:spacing w:before="1"/>
        <w:ind w:right="526"/>
        <w:jc w:val="both"/>
        <w:rPr>
          <w:rFonts w:ascii="Times New Roman" w:hAnsi="Times New Roman" w:cs="Times New Roman"/>
          <w:sz w:val="24"/>
          <w:szCs w:val="24"/>
        </w:rPr>
      </w:pPr>
    </w:p>
    <w:p w14:paraId="6E07676E" w14:textId="77777777" w:rsidR="00BE60E3" w:rsidRDefault="00F37FFB">
      <w:pPr>
        <w:tabs>
          <w:tab w:val="left" w:pos="142"/>
          <w:tab w:val="left" w:pos="6634"/>
        </w:tabs>
        <w:ind w:left="2438" w:right="794"/>
        <w:jc w:val="center"/>
        <w:rPr>
          <w:rFonts w:ascii="Tahoma" w:hAnsi="Tahoma"/>
          <w:sz w:val="20"/>
          <w:szCs w:val="20"/>
        </w:rPr>
      </w:pPr>
      <w:r>
        <w:rPr>
          <w:rFonts w:ascii="Tahoma" w:hAnsi="Tahoma" w:cs="Tahoma"/>
          <w:b/>
          <w:sz w:val="20"/>
          <w:szCs w:val="20"/>
        </w:rPr>
        <w:t>EDITAL</w:t>
      </w:r>
      <w:r>
        <w:rPr>
          <w:rFonts w:ascii="Tahoma" w:hAnsi="Tahoma" w:cs="Tahoma"/>
          <w:b/>
          <w:spacing w:val="-4"/>
          <w:sz w:val="20"/>
          <w:szCs w:val="20"/>
        </w:rPr>
        <w:t xml:space="preserve"> </w:t>
      </w:r>
      <w:r>
        <w:rPr>
          <w:rFonts w:ascii="Tahoma" w:hAnsi="Tahoma" w:cs="Tahoma"/>
          <w:b/>
          <w:sz w:val="20"/>
          <w:szCs w:val="20"/>
        </w:rPr>
        <w:t>DE</w:t>
      </w:r>
      <w:r>
        <w:rPr>
          <w:rFonts w:ascii="Tahoma" w:hAnsi="Tahoma" w:cs="Tahoma"/>
          <w:b/>
          <w:spacing w:val="-4"/>
          <w:sz w:val="20"/>
          <w:szCs w:val="20"/>
        </w:rPr>
        <w:t xml:space="preserve"> </w:t>
      </w:r>
      <w:r>
        <w:rPr>
          <w:rFonts w:ascii="Tahoma" w:hAnsi="Tahoma" w:cs="Tahoma"/>
          <w:b/>
          <w:sz w:val="20"/>
          <w:szCs w:val="20"/>
        </w:rPr>
        <w:t>DISPENSA</w:t>
      </w:r>
      <w:r>
        <w:rPr>
          <w:rFonts w:ascii="Tahoma" w:hAnsi="Tahoma" w:cs="Tahoma"/>
          <w:b/>
          <w:spacing w:val="-4"/>
          <w:sz w:val="20"/>
          <w:szCs w:val="20"/>
        </w:rPr>
        <w:t xml:space="preserve"> </w:t>
      </w:r>
      <w:r>
        <w:rPr>
          <w:rFonts w:ascii="Tahoma" w:hAnsi="Tahoma" w:cs="Tahoma"/>
          <w:b/>
          <w:sz w:val="20"/>
          <w:szCs w:val="20"/>
        </w:rPr>
        <w:t>DE</w:t>
      </w:r>
      <w:r>
        <w:rPr>
          <w:rFonts w:ascii="Tahoma" w:hAnsi="Tahoma" w:cs="Tahoma"/>
          <w:b/>
          <w:spacing w:val="-2"/>
          <w:sz w:val="20"/>
          <w:szCs w:val="20"/>
        </w:rPr>
        <w:t xml:space="preserve"> </w:t>
      </w:r>
      <w:r>
        <w:rPr>
          <w:rFonts w:ascii="Tahoma" w:hAnsi="Tahoma" w:cs="Tahoma"/>
          <w:b/>
          <w:sz w:val="20"/>
          <w:szCs w:val="20"/>
        </w:rPr>
        <w:t>LICITAÇÃO</w:t>
      </w:r>
    </w:p>
    <w:p w14:paraId="2D17D4E2" w14:textId="77777777" w:rsidR="00BE60E3" w:rsidRDefault="00BE60E3">
      <w:pPr>
        <w:tabs>
          <w:tab w:val="left" w:pos="142"/>
        </w:tabs>
        <w:ind w:left="2580" w:right="2580"/>
        <w:jc w:val="center"/>
        <w:rPr>
          <w:rFonts w:ascii="Tahoma" w:hAnsi="Tahoma" w:cs="Tahoma"/>
          <w:b/>
          <w:sz w:val="20"/>
          <w:szCs w:val="20"/>
        </w:rPr>
      </w:pPr>
    </w:p>
    <w:p w14:paraId="064EA790" w14:textId="77777777" w:rsidR="00BE60E3" w:rsidRDefault="00BE60E3">
      <w:pPr>
        <w:tabs>
          <w:tab w:val="left" w:pos="142"/>
          <w:tab w:val="left" w:pos="849"/>
          <w:tab w:val="left" w:pos="850"/>
        </w:tabs>
        <w:spacing w:before="1"/>
        <w:rPr>
          <w:rFonts w:ascii="Tahoma" w:hAnsi="Tahoma" w:cs="Tahoma"/>
          <w:sz w:val="20"/>
          <w:szCs w:val="20"/>
        </w:rPr>
      </w:pPr>
    </w:p>
    <w:p w14:paraId="127F0167" w14:textId="2A8CC662" w:rsidR="00BE60E3" w:rsidRDefault="00F37FFB">
      <w:pPr>
        <w:spacing w:after="120" w:line="280" w:lineRule="atLeast"/>
        <w:jc w:val="both"/>
        <w:rPr>
          <w:rFonts w:ascii="Tahoma" w:hAnsi="Tahoma"/>
          <w:sz w:val="20"/>
          <w:szCs w:val="20"/>
        </w:rPr>
      </w:pPr>
      <w:r>
        <w:rPr>
          <w:rFonts w:ascii="Tahoma" w:hAnsi="Tahoma" w:cs="Tahoma"/>
          <w:b/>
          <w:bCs/>
          <w:sz w:val="20"/>
          <w:szCs w:val="20"/>
        </w:rPr>
        <w:t>PROCESSO ADMINISTRATIVO N.º 2024020</w:t>
      </w:r>
      <w:r w:rsidR="00CB078C">
        <w:rPr>
          <w:rFonts w:ascii="Tahoma" w:hAnsi="Tahoma" w:cs="Tahoma"/>
          <w:b/>
          <w:bCs/>
          <w:sz w:val="20"/>
          <w:szCs w:val="20"/>
        </w:rPr>
        <w:t>7</w:t>
      </w:r>
      <w:r>
        <w:rPr>
          <w:rFonts w:ascii="Tahoma" w:hAnsi="Tahoma" w:cs="Tahoma"/>
          <w:b/>
          <w:bCs/>
          <w:sz w:val="20"/>
          <w:szCs w:val="20"/>
        </w:rPr>
        <w:t>002/2024</w:t>
      </w:r>
    </w:p>
    <w:p w14:paraId="2D6587D6" w14:textId="77777777" w:rsidR="00BE60E3" w:rsidRDefault="00BE60E3">
      <w:pPr>
        <w:spacing w:after="120" w:line="280" w:lineRule="atLeast"/>
        <w:rPr>
          <w:rFonts w:ascii="Tahoma" w:hAnsi="Tahoma" w:cs="Tahoma"/>
          <w:sz w:val="20"/>
          <w:szCs w:val="20"/>
        </w:rPr>
      </w:pPr>
    </w:p>
    <w:p w14:paraId="2B18F828" w14:textId="77777777" w:rsidR="00BE60E3" w:rsidRDefault="00F37FFB">
      <w:pPr>
        <w:spacing w:after="120" w:line="280" w:lineRule="atLeast"/>
        <w:jc w:val="both"/>
        <w:rPr>
          <w:rFonts w:ascii="Tahoma" w:hAnsi="Tahoma"/>
          <w:sz w:val="20"/>
          <w:szCs w:val="20"/>
          <w:shd w:val="clear" w:color="auto" w:fill="FFFFFF"/>
        </w:rPr>
      </w:pPr>
      <w:r>
        <w:rPr>
          <w:rFonts w:ascii="Tahoma" w:hAnsi="Tahoma" w:cs="Tahoma"/>
          <w:sz w:val="20"/>
          <w:szCs w:val="20"/>
          <w:shd w:val="clear" w:color="auto" w:fill="FFFFFF"/>
        </w:rPr>
        <w:t xml:space="preserve">O MUNICÍPIO DE BARRA DE SANTO ANTÔNIO/AL, através da Secretaria Municipal de Administração, torna público para conhecimento dos interessados que realizará Dispensa de Licitação, com critério de julgamento MENOR PREÇO, nos termos do </w:t>
      </w:r>
      <w:bookmarkStart w:id="0" w:name="_Hlk125788825"/>
      <w:r>
        <w:rPr>
          <w:rFonts w:ascii="Tahoma" w:hAnsi="Tahoma" w:cs="Tahoma"/>
          <w:sz w:val="20"/>
          <w:szCs w:val="20"/>
          <w:shd w:val="clear" w:color="auto" w:fill="FFFFFF"/>
        </w:rPr>
        <w:t>Art. nº 75, inciso II da Lei 14.133/2021</w:t>
      </w:r>
      <w:bookmarkEnd w:id="0"/>
      <w:r>
        <w:rPr>
          <w:rFonts w:ascii="Tahoma" w:hAnsi="Tahoma" w:cs="Tahoma"/>
          <w:sz w:val="20"/>
          <w:szCs w:val="20"/>
          <w:shd w:val="clear" w:color="auto" w:fill="FFFFFF"/>
        </w:rPr>
        <w:t>, e de acordo com as condições, critérios e procedimentos estabelecidos neste Edital e seus anexos, objetivando obter a melhor proposta.</w:t>
      </w:r>
    </w:p>
    <w:p w14:paraId="77F4E115" w14:textId="77777777" w:rsidR="00BE60E3" w:rsidRDefault="00F37FFB">
      <w:pPr>
        <w:pStyle w:val="Ttulo2"/>
        <w:shd w:val="clear" w:color="auto" w:fill="DBE5F1" w:themeFill="accent1" w:themeFillTint="33"/>
        <w:tabs>
          <w:tab w:val="left" w:pos="142"/>
          <w:tab w:val="left" w:pos="849"/>
          <w:tab w:val="left" w:pos="850"/>
        </w:tabs>
        <w:spacing w:before="1"/>
        <w:ind w:left="0"/>
        <w:jc w:val="both"/>
        <w:rPr>
          <w:rFonts w:ascii="Tahoma" w:hAnsi="Tahoma"/>
          <w:shd w:val="clear" w:color="auto" w:fill="FFFFFF"/>
        </w:rPr>
      </w:pPr>
      <w:r>
        <w:rPr>
          <w:rFonts w:ascii="Tahoma" w:hAnsi="Tahoma" w:cs="Tahoma"/>
          <w:shd w:val="clear" w:color="auto" w:fill="FFFFFF"/>
        </w:rPr>
        <w:t>DO</w:t>
      </w:r>
      <w:r>
        <w:rPr>
          <w:rFonts w:ascii="Tahoma" w:hAnsi="Tahoma" w:cs="Tahoma"/>
          <w:spacing w:val="-3"/>
          <w:shd w:val="clear" w:color="auto" w:fill="FFFFFF"/>
        </w:rPr>
        <w:t xml:space="preserve"> </w:t>
      </w:r>
      <w:r>
        <w:rPr>
          <w:rFonts w:ascii="Tahoma" w:hAnsi="Tahoma" w:cs="Tahoma"/>
          <w:shd w:val="clear" w:color="auto" w:fill="FFFFFF"/>
        </w:rPr>
        <w:t>OBJETO</w:t>
      </w:r>
    </w:p>
    <w:p w14:paraId="086BD892" w14:textId="77777777" w:rsidR="00BE60E3" w:rsidRDefault="00F37FFB">
      <w:pPr>
        <w:widowControl/>
        <w:contextualSpacing/>
        <w:jc w:val="both"/>
        <w:rPr>
          <w:rFonts w:ascii="Tahoma" w:hAnsi="Tahoma"/>
          <w:sz w:val="20"/>
          <w:szCs w:val="20"/>
        </w:rPr>
      </w:pPr>
      <w:r>
        <w:rPr>
          <w:rFonts w:ascii="Tahoma" w:hAnsi="Tahoma" w:cs="Tahoma"/>
          <w:sz w:val="20"/>
          <w:szCs w:val="20"/>
        </w:rPr>
        <w:t xml:space="preserve">          c</w:t>
      </w:r>
      <w:r>
        <w:rPr>
          <w:rFonts w:ascii="Tahoma" w:eastAsia="Courier 10 Pitch;Arial Unicode" w:hAnsi="Tahoma" w:cs="Tahoma"/>
          <w:bCs/>
          <w:color w:val="000000"/>
          <w:sz w:val="20"/>
          <w:szCs w:val="20"/>
          <w:lang w:eastAsia="zh-CN"/>
        </w:rPr>
        <w:t>ontratação de empresa para “</w:t>
      </w:r>
      <w:r>
        <w:rPr>
          <w:rFonts w:ascii="Tahoma" w:eastAsia="Courier 10 Pitch;Arial Unicode" w:hAnsi="Tahoma" w:cs="Arial"/>
          <w:b/>
          <w:bCs/>
          <w:color w:val="000000"/>
          <w:sz w:val="20"/>
          <w:szCs w:val="20"/>
          <w:lang w:eastAsia="zh-CN"/>
        </w:rPr>
        <w:t xml:space="preserve">Contratação de empresa para aquisição de duas cadeiras de Rodas manual com sistema postural digitalizado e uma cadeira de banho JUDICIALIZADO, para atender as necessidades da Secretaria de Saúde do Município de </w:t>
      </w:r>
      <w:r>
        <w:rPr>
          <w:rFonts w:ascii="Tahoma" w:eastAsia="Calibri" w:hAnsi="Tahoma" w:cs="Arial"/>
          <w:b/>
          <w:bCs/>
          <w:color w:val="000000"/>
          <w:sz w:val="20"/>
          <w:szCs w:val="20"/>
          <w:lang w:eastAsia="zh-CN"/>
        </w:rPr>
        <w:t>Barra de Santo Antônio</w:t>
      </w:r>
      <w:r>
        <w:rPr>
          <w:rFonts w:ascii="Tahoma" w:eastAsia="Courier 10 Pitch;Arial Unicode" w:hAnsi="Tahoma" w:cs="Arial"/>
          <w:b/>
          <w:bCs/>
          <w:color w:val="000000"/>
          <w:sz w:val="20"/>
          <w:szCs w:val="20"/>
          <w:lang w:eastAsia="zh-CN"/>
        </w:rPr>
        <w:t>/AL.</w:t>
      </w:r>
    </w:p>
    <w:p w14:paraId="2C6008EB" w14:textId="77777777" w:rsidR="00BE60E3" w:rsidRDefault="00BE60E3">
      <w:pPr>
        <w:pStyle w:val="Corpodetexto"/>
        <w:tabs>
          <w:tab w:val="left" w:pos="142"/>
        </w:tabs>
        <w:spacing w:before="2"/>
        <w:rPr>
          <w:rFonts w:ascii="Tahoma" w:hAnsi="Tahoma" w:cs="Tahoma"/>
          <w:sz w:val="20"/>
          <w:szCs w:val="20"/>
        </w:rPr>
      </w:pPr>
    </w:p>
    <w:p w14:paraId="7B42FBD4" w14:textId="77777777" w:rsidR="00BE60E3" w:rsidRDefault="00F37FFB">
      <w:pPr>
        <w:pStyle w:val="Ttulo2"/>
        <w:shd w:val="clear" w:color="auto" w:fill="DBE5F1" w:themeFill="accent1" w:themeFillTint="33"/>
        <w:tabs>
          <w:tab w:val="left" w:pos="142"/>
          <w:tab w:val="left" w:pos="849"/>
          <w:tab w:val="left" w:pos="850"/>
        </w:tabs>
        <w:spacing w:line="243" w:lineRule="exact"/>
        <w:ind w:left="0"/>
        <w:rPr>
          <w:rFonts w:ascii="Tahoma" w:hAnsi="Tahoma"/>
        </w:rPr>
      </w:pPr>
      <w:r>
        <w:rPr>
          <w:rFonts w:ascii="Tahoma" w:hAnsi="Tahoma" w:cs="Tahoma"/>
        </w:rPr>
        <w:t>JUSTIFICATIVA</w:t>
      </w:r>
    </w:p>
    <w:p w14:paraId="53C3F9C3" w14:textId="77777777" w:rsidR="00BE60E3" w:rsidRDefault="00BE60E3">
      <w:pPr>
        <w:pStyle w:val="Ttulo2"/>
        <w:tabs>
          <w:tab w:val="left" w:pos="142"/>
          <w:tab w:val="left" w:pos="849"/>
          <w:tab w:val="left" w:pos="850"/>
        </w:tabs>
        <w:spacing w:line="243" w:lineRule="exact"/>
        <w:ind w:left="0"/>
        <w:rPr>
          <w:rFonts w:ascii="Tahoma" w:hAnsi="Tahoma" w:cs="Tahoma"/>
        </w:rPr>
      </w:pPr>
    </w:p>
    <w:p w14:paraId="20519086" w14:textId="77777777" w:rsidR="00BE60E3" w:rsidRDefault="00F37FFB">
      <w:pPr>
        <w:numPr>
          <w:ilvl w:val="0"/>
          <w:numId w:val="2"/>
        </w:numPr>
        <w:jc w:val="both"/>
        <w:rPr>
          <w:rFonts w:ascii="Tahoma" w:hAnsi="Tahoma"/>
          <w:sz w:val="20"/>
          <w:szCs w:val="20"/>
        </w:rPr>
      </w:pPr>
      <w:r>
        <w:rPr>
          <w:rFonts w:ascii="Tahoma" w:eastAsia="Calibri" w:hAnsi="Tahoma"/>
          <w:color w:val="000000"/>
          <w:sz w:val="20"/>
          <w:szCs w:val="20"/>
        </w:rPr>
        <w:t>A cadeira de rodas é uma grande aliada para quem tem mobilidade reduzida, seja para pessoas com deficiência (mais independência), lesionadas (auxilia na recuperação) ou idosos e pessoas especiais . Ela é um equipamento necessário e precisa comportar todas as necessidades do indivíduo, portanto deve ser prática e confortável. A cadeira de rodas é um implemento essencial na vida da pessoa com deficiência física ou com mobilidade reduzida e comprometimento nos membros inferiores e tronco. Esse dispositivo de locomoção resgata a independência, aumenta a estima e sua capacidade de interagí; com as pessoas e a capacidade de se relacionar com o mundo com independência.</w:t>
      </w:r>
    </w:p>
    <w:p w14:paraId="7422209F" w14:textId="77777777" w:rsidR="00BE60E3" w:rsidRDefault="00BE60E3">
      <w:pPr>
        <w:ind w:left="720"/>
        <w:jc w:val="both"/>
        <w:rPr>
          <w:rFonts w:eastAsia="Calibri"/>
          <w:color w:val="000000"/>
        </w:rPr>
      </w:pPr>
    </w:p>
    <w:p w14:paraId="5C4A5996" w14:textId="77777777" w:rsidR="00BE60E3" w:rsidRDefault="00F37FFB">
      <w:pPr>
        <w:numPr>
          <w:ilvl w:val="0"/>
          <w:numId w:val="2"/>
        </w:numPr>
        <w:jc w:val="both"/>
        <w:rPr>
          <w:rFonts w:eastAsia="Calibri"/>
          <w:color w:val="000000"/>
        </w:rPr>
      </w:pPr>
      <w:r>
        <w:rPr>
          <w:rFonts w:ascii="Tahoma" w:eastAsia="Calibri" w:hAnsi="Tahoma"/>
          <w:color w:val="000000"/>
          <w:sz w:val="20"/>
          <w:szCs w:val="20"/>
        </w:rPr>
        <w:t xml:space="preserve"> A cadeira higiênica é indispensável para pacientes com limitações na locomoção ou que apresentam dificuldades para permanecerem na posição ereta durante a higienização corporal, assim minimizando o risco de queda do paciente. Atende à Portaria nº 2095, de 24 de setembro de 2013, que “Aprova os Protocolos Básicos de Segurança do Paciente” e à Resolução RDC nº 36, de 25 de julho de 2013, que “Institui ações para a segurança do paciente em serviços de saúde e dá outras providências” </w:t>
      </w:r>
    </w:p>
    <w:p w14:paraId="2B5BCA00" w14:textId="77777777" w:rsidR="00BE60E3" w:rsidRDefault="00BE60E3">
      <w:pPr>
        <w:jc w:val="both"/>
        <w:rPr>
          <w:rFonts w:ascii="Tahoma" w:hAnsi="Tahoma" w:cs="Tahoma"/>
          <w:sz w:val="20"/>
          <w:szCs w:val="20"/>
        </w:rPr>
      </w:pPr>
    </w:p>
    <w:p w14:paraId="7B613B29" w14:textId="77777777" w:rsidR="00BE60E3" w:rsidRDefault="00BE60E3">
      <w:pPr>
        <w:pStyle w:val="Corpodetexto"/>
        <w:tabs>
          <w:tab w:val="left" w:pos="142"/>
        </w:tabs>
        <w:spacing w:before="2"/>
        <w:jc w:val="both"/>
        <w:rPr>
          <w:rFonts w:ascii="Tahoma" w:hAnsi="Tahoma" w:cstheme="majorHAnsi"/>
          <w:sz w:val="20"/>
          <w:szCs w:val="20"/>
        </w:rPr>
      </w:pPr>
    </w:p>
    <w:p w14:paraId="5C2799F1" w14:textId="77777777" w:rsidR="00BE60E3" w:rsidRDefault="00F37FFB">
      <w:pPr>
        <w:pStyle w:val="Ttulo2"/>
        <w:shd w:val="clear" w:color="auto" w:fill="DBE5F1" w:themeFill="accent1" w:themeFillTint="33"/>
        <w:tabs>
          <w:tab w:val="left" w:pos="142"/>
          <w:tab w:val="left" w:pos="849"/>
          <w:tab w:val="left" w:pos="850"/>
        </w:tabs>
        <w:spacing w:line="243" w:lineRule="exact"/>
        <w:ind w:left="0"/>
        <w:rPr>
          <w:rFonts w:ascii="Tahoma" w:hAnsi="Tahoma"/>
        </w:rPr>
      </w:pPr>
      <w:r>
        <w:rPr>
          <w:rFonts w:ascii="Tahoma" w:hAnsi="Tahoma" w:cs="Tahoma"/>
        </w:rPr>
        <w:t>FUNDAMENTO</w:t>
      </w:r>
      <w:r>
        <w:rPr>
          <w:rFonts w:ascii="Tahoma" w:hAnsi="Tahoma" w:cs="Tahoma"/>
          <w:spacing w:val="-3"/>
        </w:rPr>
        <w:t xml:space="preserve"> </w:t>
      </w:r>
      <w:r>
        <w:rPr>
          <w:rFonts w:ascii="Tahoma" w:hAnsi="Tahoma" w:cs="Tahoma"/>
        </w:rPr>
        <w:t>LEGAL</w:t>
      </w:r>
    </w:p>
    <w:p w14:paraId="76498ABD" w14:textId="77777777" w:rsidR="00BE60E3" w:rsidRDefault="00F37FFB">
      <w:pPr>
        <w:pStyle w:val="Corpodetexto"/>
        <w:tabs>
          <w:tab w:val="left" w:pos="142"/>
        </w:tabs>
        <w:ind w:left="142" w:right="146" w:firstLine="707"/>
        <w:jc w:val="both"/>
        <w:rPr>
          <w:rFonts w:ascii="Tahoma" w:hAnsi="Tahoma"/>
          <w:sz w:val="20"/>
          <w:szCs w:val="20"/>
        </w:rPr>
      </w:pPr>
      <w:r>
        <w:rPr>
          <w:rFonts w:ascii="Tahoma" w:hAnsi="Tahoma" w:cs="Tahoma"/>
          <w:sz w:val="20"/>
          <w:szCs w:val="20"/>
        </w:rPr>
        <w:t>A presente dispensa de licitação tem sua fundamentação legal no inciso II, do artigo 75 da lei nº 14.133,</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1º de</w:t>
      </w:r>
      <w:r>
        <w:rPr>
          <w:rFonts w:ascii="Tahoma" w:hAnsi="Tahoma" w:cs="Tahoma"/>
          <w:spacing w:val="-1"/>
          <w:sz w:val="20"/>
          <w:szCs w:val="20"/>
        </w:rPr>
        <w:t xml:space="preserve"> </w:t>
      </w:r>
      <w:r>
        <w:rPr>
          <w:rFonts w:ascii="Tahoma" w:hAnsi="Tahoma" w:cs="Tahoma"/>
          <w:sz w:val="20"/>
          <w:szCs w:val="20"/>
        </w:rPr>
        <w:t>abril</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2021</w:t>
      </w:r>
      <w:r>
        <w:rPr>
          <w:rFonts w:ascii="Tahoma" w:hAnsi="Tahoma" w:cs="Tahoma"/>
          <w:spacing w:val="-1"/>
          <w:sz w:val="20"/>
          <w:szCs w:val="20"/>
        </w:rPr>
        <w:t xml:space="preserve"> </w:t>
      </w:r>
      <w:r>
        <w:rPr>
          <w:rFonts w:ascii="Tahoma" w:hAnsi="Tahoma" w:cs="Tahoma"/>
          <w:sz w:val="20"/>
          <w:szCs w:val="20"/>
        </w:rPr>
        <w:t>consolidada, conforme</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3"/>
          <w:sz w:val="20"/>
          <w:szCs w:val="20"/>
        </w:rPr>
        <w:t xml:space="preserve"> </w:t>
      </w:r>
      <w:r>
        <w:rPr>
          <w:rFonts w:ascii="Tahoma" w:hAnsi="Tahoma" w:cs="Tahoma"/>
          <w:sz w:val="20"/>
          <w:szCs w:val="20"/>
        </w:rPr>
        <w:t>seguir:</w:t>
      </w:r>
    </w:p>
    <w:p w14:paraId="7E5C6CD7" w14:textId="77777777" w:rsidR="00BE60E3" w:rsidRDefault="00F37FFB">
      <w:pPr>
        <w:pStyle w:val="Corpodetexto"/>
        <w:tabs>
          <w:tab w:val="left" w:pos="142"/>
        </w:tabs>
        <w:spacing w:before="128"/>
        <w:ind w:left="2410"/>
        <w:rPr>
          <w:rFonts w:ascii="Tahoma" w:hAnsi="Tahoma"/>
          <w:sz w:val="20"/>
          <w:szCs w:val="20"/>
        </w:rPr>
      </w:pPr>
      <w:r>
        <w:rPr>
          <w:rFonts w:ascii="Tahoma" w:hAnsi="Tahoma" w:cs="Tahoma"/>
          <w:sz w:val="20"/>
          <w:szCs w:val="20"/>
        </w:rPr>
        <w:t>Art.</w:t>
      </w:r>
      <w:r>
        <w:rPr>
          <w:rFonts w:ascii="Tahoma" w:hAnsi="Tahoma" w:cs="Tahoma"/>
          <w:spacing w:val="-3"/>
          <w:sz w:val="20"/>
          <w:szCs w:val="20"/>
        </w:rPr>
        <w:t xml:space="preserve"> </w:t>
      </w:r>
      <w:r>
        <w:rPr>
          <w:rFonts w:ascii="Tahoma" w:hAnsi="Tahoma" w:cs="Tahoma"/>
          <w:sz w:val="20"/>
          <w:szCs w:val="20"/>
        </w:rPr>
        <w:t>75</w:t>
      </w:r>
      <w:r>
        <w:rPr>
          <w:rFonts w:ascii="Tahoma" w:hAnsi="Tahoma" w:cs="Tahoma"/>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É</w:t>
      </w:r>
      <w:r>
        <w:rPr>
          <w:rFonts w:ascii="Tahoma" w:hAnsi="Tahoma" w:cs="Tahoma"/>
          <w:spacing w:val="-2"/>
          <w:sz w:val="20"/>
          <w:szCs w:val="20"/>
        </w:rPr>
        <w:t xml:space="preserve"> </w:t>
      </w:r>
      <w:r>
        <w:rPr>
          <w:rFonts w:ascii="Tahoma" w:hAnsi="Tahoma" w:cs="Tahoma"/>
          <w:sz w:val="20"/>
          <w:szCs w:val="20"/>
        </w:rPr>
        <w:t>dispensável</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licitação:</w:t>
      </w:r>
    </w:p>
    <w:p w14:paraId="3AC881CC" w14:textId="77777777" w:rsidR="00BE60E3" w:rsidRDefault="00F37FFB">
      <w:pPr>
        <w:pStyle w:val="Corpodetexto"/>
        <w:tabs>
          <w:tab w:val="left" w:pos="142"/>
        </w:tabs>
        <w:spacing w:before="1" w:line="243" w:lineRule="exact"/>
        <w:ind w:left="2410"/>
        <w:rPr>
          <w:rFonts w:ascii="Tahoma" w:hAnsi="Tahoma"/>
          <w:sz w:val="20"/>
          <w:szCs w:val="20"/>
        </w:rPr>
      </w:pPr>
      <w:r>
        <w:rPr>
          <w:rFonts w:ascii="Tahoma" w:hAnsi="Tahoma" w:cs="Tahoma"/>
          <w:sz w:val="20"/>
          <w:szCs w:val="20"/>
        </w:rPr>
        <w:t>[...]</w:t>
      </w:r>
    </w:p>
    <w:p w14:paraId="3928352B" w14:textId="77777777" w:rsidR="00BE60E3" w:rsidRDefault="00F37FFB">
      <w:pPr>
        <w:tabs>
          <w:tab w:val="left" w:pos="142"/>
        </w:tabs>
        <w:ind w:left="2410" w:right="139"/>
        <w:jc w:val="both"/>
        <w:rPr>
          <w:rFonts w:ascii="Tahoma" w:hAnsi="Tahoma"/>
          <w:sz w:val="20"/>
          <w:szCs w:val="20"/>
        </w:rPr>
      </w:pPr>
      <w:r>
        <w:rPr>
          <w:rFonts w:ascii="Tahoma" w:hAnsi="Tahoma" w:cs="Tahoma"/>
          <w:color w:val="000000"/>
          <w:sz w:val="20"/>
          <w:szCs w:val="20"/>
        </w:rPr>
        <w:t xml:space="preserve">II - para contratação que envolva valores inferiores a </w:t>
      </w:r>
      <w:r>
        <w:rPr>
          <w:rFonts w:ascii="Tahoma" w:hAnsi="Tahoma" w:cs="Tahoma"/>
          <w:b/>
          <w:color w:val="000000"/>
          <w:sz w:val="20"/>
          <w:szCs w:val="20"/>
        </w:rPr>
        <w:t>R$ 57.208,33 (cinquenta e sete mil duzentos e oito reais e trinta e três centavos),</w:t>
      </w:r>
      <w:r>
        <w:rPr>
          <w:rFonts w:ascii="Tahoma" w:hAnsi="Tahoma" w:cs="Tahoma"/>
          <w:color w:val="000000"/>
          <w:sz w:val="20"/>
          <w:szCs w:val="20"/>
        </w:rPr>
        <w:t xml:space="preserve"> no caso de outros serviços e compras;</w:t>
      </w:r>
    </w:p>
    <w:p w14:paraId="568C8617" w14:textId="77777777" w:rsidR="00BE60E3" w:rsidRDefault="00F37FFB">
      <w:pPr>
        <w:tabs>
          <w:tab w:val="left" w:pos="142"/>
        </w:tabs>
        <w:ind w:left="2410" w:right="139"/>
        <w:jc w:val="both"/>
        <w:rPr>
          <w:rFonts w:ascii="Tahoma" w:hAnsi="Tahoma"/>
          <w:sz w:val="20"/>
          <w:szCs w:val="20"/>
        </w:rPr>
      </w:pPr>
      <w:r>
        <w:rPr>
          <w:rFonts w:ascii="Tahoma" w:hAnsi="Tahoma" w:cs="Tahoma"/>
          <w:color w:val="000000"/>
          <w:sz w:val="20"/>
          <w:szCs w:val="20"/>
        </w:rPr>
        <w:t>[...].</w:t>
      </w:r>
    </w:p>
    <w:p w14:paraId="68010788" w14:textId="77777777" w:rsidR="00BE60E3" w:rsidRDefault="00BE60E3">
      <w:pPr>
        <w:tabs>
          <w:tab w:val="left" w:pos="142"/>
        </w:tabs>
        <w:ind w:left="2410" w:right="139"/>
        <w:jc w:val="both"/>
        <w:rPr>
          <w:rFonts w:ascii="Tahoma" w:hAnsi="Tahoma" w:cs="Tahoma"/>
          <w:color w:val="000000"/>
          <w:sz w:val="20"/>
          <w:szCs w:val="20"/>
        </w:rPr>
      </w:pPr>
    </w:p>
    <w:p w14:paraId="0A8ACAD2" w14:textId="77777777" w:rsidR="00BE60E3" w:rsidRDefault="00F37FFB">
      <w:pPr>
        <w:tabs>
          <w:tab w:val="left" w:pos="142"/>
        </w:tabs>
        <w:ind w:right="139" w:firstLine="851"/>
        <w:jc w:val="both"/>
        <w:rPr>
          <w:rFonts w:ascii="Tahoma" w:hAnsi="Tahoma"/>
          <w:sz w:val="20"/>
          <w:szCs w:val="20"/>
        </w:rPr>
      </w:pPr>
      <w:r>
        <w:rPr>
          <w:rFonts w:ascii="Tahoma" w:hAnsi="Tahoma" w:cs="Tahoma"/>
          <w:color w:val="000000"/>
          <w:sz w:val="20"/>
          <w:szCs w:val="20"/>
        </w:rPr>
        <w:t xml:space="preserve">Mesmo estando o texto de lei ainda indicando o valor da dispensa como a cima demonstrado, sabe-se que o mesmo foi alterado por força do Decreto Federal nº </w:t>
      </w:r>
      <w:r>
        <w:rPr>
          <w:rFonts w:ascii="Tahoma" w:hAnsi="Tahoma" w:cs="Tahoma"/>
          <w:color w:val="202124"/>
          <w:sz w:val="20"/>
          <w:szCs w:val="20"/>
          <w:shd w:val="clear" w:color="auto" w:fill="FFFFFF"/>
        </w:rPr>
        <w:t>11.317 de 29 de dezembro de 2022</w:t>
      </w:r>
    </w:p>
    <w:p w14:paraId="099388AC" w14:textId="77777777" w:rsidR="00BE60E3" w:rsidRDefault="00BE60E3">
      <w:pPr>
        <w:pStyle w:val="Corpodetexto"/>
        <w:tabs>
          <w:tab w:val="left" w:pos="142"/>
        </w:tabs>
        <w:spacing w:before="12"/>
        <w:rPr>
          <w:rFonts w:ascii="Tahoma" w:hAnsi="Tahoma" w:cs="Tahoma"/>
          <w:sz w:val="20"/>
          <w:szCs w:val="20"/>
        </w:rPr>
      </w:pPr>
    </w:p>
    <w:p w14:paraId="7BEEF2AA" w14:textId="77777777" w:rsidR="00BE60E3" w:rsidRDefault="00F37FFB">
      <w:pPr>
        <w:pStyle w:val="Ttulo2"/>
        <w:shd w:val="clear" w:color="auto" w:fill="DBE5F1" w:themeFill="accent1" w:themeFillTint="33"/>
        <w:tabs>
          <w:tab w:val="left" w:pos="142"/>
          <w:tab w:val="left" w:pos="849"/>
          <w:tab w:val="left" w:pos="850"/>
        </w:tabs>
        <w:ind w:left="0"/>
        <w:rPr>
          <w:rFonts w:ascii="Tahoma" w:hAnsi="Tahoma"/>
        </w:rPr>
      </w:pPr>
      <w:r>
        <w:rPr>
          <w:rFonts w:ascii="Tahoma" w:hAnsi="Tahoma" w:cs="Tahoma"/>
        </w:rPr>
        <w:t>JUSTIFICATIVA</w:t>
      </w:r>
      <w:r>
        <w:rPr>
          <w:rFonts w:ascii="Tahoma" w:hAnsi="Tahoma" w:cs="Tahoma"/>
          <w:spacing w:val="-4"/>
        </w:rPr>
        <w:t xml:space="preserve"> </w:t>
      </w:r>
      <w:r>
        <w:rPr>
          <w:rFonts w:ascii="Tahoma" w:hAnsi="Tahoma" w:cs="Tahoma"/>
        </w:rPr>
        <w:t>DO</w:t>
      </w:r>
      <w:r>
        <w:rPr>
          <w:rFonts w:ascii="Tahoma" w:hAnsi="Tahoma" w:cs="Tahoma"/>
          <w:spacing w:val="-3"/>
        </w:rPr>
        <w:t xml:space="preserve"> </w:t>
      </w:r>
      <w:r>
        <w:rPr>
          <w:rFonts w:ascii="Tahoma" w:hAnsi="Tahoma" w:cs="Tahoma"/>
        </w:rPr>
        <w:t>PREÇO</w:t>
      </w:r>
    </w:p>
    <w:p w14:paraId="18E06F34" w14:textId="6C83BEE3" w:rsidR="00BE60E3" w:rsidRDefault="00F37FFB">
      <w:pPr>
        <w:pStyle w:val="Corpodetexto"/>
        <w:tabs>
          <w:tab w:val="left" w:pos="142"/>
        </w:tabs>
        <w:ind w:left="850"/>
        <w:jc w:val="both"/>
        <w:rPr>
          <w:rFonts w:ascii="Tahoma" w:hAnsi="Tahoma"/>
          <w:sz w:val="20"/>
          <w:szCs w:val="20"/>
        </w:rPr>
      </w:pP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valor estimado</w:t>
      </w:r>
      <w:r>
        <w:rPr>
          <w:rFonts w:ascii="Tahoma" w:hAnsi="Tahoma" w:cs="Tahoma"/>
          <w:spacing w:val="-2"/>
          <w:sz w:val="20"/>
          <w:szCs w:val="20"/>
        </w:rPr>
        <w:t xml:space="preserve"> </w:t>
      </w:r>
      <w:r>
        <w:rPr>
          <w:rFonts w:ascii="Tahoma" w:hAnsi="Tahoma" w:cs="Tahoma"/>
          <w:sz w:val="20"/>
          <w:szCs w:val="20"/>
        </w:rPr>
        <w:t>total</w:t>
      </w:r>
      <w:r>
        <w:rPr>
          <w:rFonts w:ascii="Tahoma" w:hAnsi="Tahoma" w:cs="Tahoma"/>
          <w:spacing w:val="-1"/>
          <w:sz w:val="20"/>
          <w:szCs w:val="20"/>
        </w:rPr>
        <w:t xml:space="preserve"> </w:t>
      </w:r>
      <w:r>
        <w:rPr>
          <w:rFonts w:ascii="Tahoma" w:hAnsi="Tahoma" w:cs="Tahoma"/>
          <w:sz w:val="20"/>
          <w:szCs w:val="20"/>
        </w:rPr>
        <w:t>dos</w:t>
      </w:r>
      <w:r>
        <w:rPr>
          <w:rFonts w:ascii="Tahoma" w:hAnsi="Tahoma" w:cs="Tahoma"/>
          <w:spacing w:val="-4"/>
          <w:sz w:val="20"/>
          <w:szCs w:val="20"/>
        </w:rPr>
        <w:t xml:space="preserve"> </w:t>
      </w:r>
      <w:r>
        <w:rPr>
          <w:rFonts w:ascii="Tahoma" w:hAnsi="Tahoma" w:cs="Tahoma"/>
          <w:sz w:val="20"/>
          <w:szCs w:val="20"/>
        </w:rPr>
        <w:t>produtos</w:t>
      </w:r>
      <w:r>
        <w:rPr>
          <w:rFonts w:ascii="Tahoma" w:hAnsi="Tahoma" w:cs="Tahoma"/>
          <w:spacing w:val="-3"/>
          <w:sz w:val="20"/>
          <w:szCs w:val="20"/>
        </w:rPr>
        <w:t xml:space="preserve"> </w:t>
      </w:r>
      <w:r>
        <w:rPr>
          <w:rFonts w:ascii="Tahoma" w:hAnsi="Tahoma" w:cs="Tahoma"/>
          <w:sz w:val="20"/>
          <w:szCs w:val="20"/>
        </w:rPr>
        <w:t>é</w:t>
      </w:r>
      <w:r>
        <w:rPr>
          <w:rFonts w:ascii="Tahoma" w:hAnsi="Tahoma" w:cs="Tahoma"/>
          <w:spacing w:val="-3"/>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b/>
          <w:bCs/>
          <w:color w:val="000000" w:themeColor="text1"/>
          <w:sz w:val="20"/>
          <w:szCs w:val="20"/>
        </w:rPr>
        <w:t>R</w:t>
      </w:r>
      <w:r w:rsidR="00E02414">
        <w:rPr>
          <w:rFonts w:ascii="Tahoma" w:hAnsi="Tahoma" w:cs="Tahoma"/>
          <w:b/>
          <w:bCs/>
          <w:color w:val="000000" w:themeColor="text1"/>
          <w:sz w:val="20"/>
          <w:szCs w:val="20"/>
        </w:rPr>
        <w:t xml:space="preserve">$ </w:t>
      </w:r>
      <w:r w:rsidR="00AE4568">
        <w:rPr>
          <w:rFonts w:ascii="Tahoma" w:hAnsi="Tahoma" w:cs="Tahoma"/>
          <w:b/>
          <w:bCs/>
          <w:color w:val="000000" w:themeColor="text1"/>
          <w:sz w:val="20"/>
          <w:szCs w:val="20"/>
        </w:rPr>
        <w:t>11</w:t>
      </w:r>
      <w:r>
        <w:rPr>
          <w:rFonts w:ascii="Tahoma" w:hAnsi="Tahoma" w:cs="Tahoma"/>
          <w:b/>
          <w:bCs/>
          <w:color w:val="000000" w:themeColor="text1"/>
          <w:sz w:val="20"/>
          <w:szCs w:val="20"/>
        </w:rPr>
        <w:t>.</w:t>
      </w:r>
      <w:r w:rsidR="00AE4568">
        <w:rPr>
          <w:rFonts w:ascii="Tahoma" w:hAnsi="Tahoma" w:cs="Tahoma"/>
          <w:b/>
          <w:bCs/>
          <w:color w:val="000000" w:themeColor="text1"/>
          <w:sz w:val="20"/>
          <w:szCs w:val="20"/>
        </w:rPr>
        <w:t>004</w:t>
      </w:r>
      <w:r>
        <w:rPr>
          <w:rFonts w:ascii="Tahoma" w:hAnsi="Tahoma" w:cs="Tahoma"/>
          <w:b/>
          <w:bCs/>
          <w:color w:val="000000" w:themeColor="text1"/>
          <w:sz w:val="20"/>
          <w:szCs w:val="20"/>
        </w:rPr>
        <w:t>,00 (</w:t>
      </w:r>
      <w:r w:rsidR="00AE4568">
        <w:rPr>
          <w:rFonts w:ascii="Tahoma" w:hAnsi="Tahoma" w:cs="Tahoma"/>
          <w:b/>
          <w:bCs/>
          <w:color w:val="000000" w:themeColor="text1"/>
          <w:sz w:val="20"/>
          <w:szCs w:val="20"/>
        </w:rPr>
        <w:t>onze</w:t>
      </w:r>
      <w:r>
        <w:rPr>
          <w:rFonts w:ascii="Tahoma" w:hAnsi="Tahoma" w:cs="Tahoma"/>
          <w:b/>
          <w:bCs/>
          <w:color w:val="000000" w:themeColor="text1"/>
          <w:sz w:val="20"/>
          <w:szCs w:val="20"/>
        </w:rPr>
        <w:t xml:space="preserve"> mil</w:t>
      </w:r>
      <w:r w:rsidR="00AE4568">
        <w:rPr>
          <w:rFonts w:ascii="Tahoma" w:hAnsi="Tahoma" w:cs="Tahoma"/>
          <w:b/>
          <w:bCs/>
          <w:color w:val="000000" w:themeColor="text1"/>
          <w:sz w:val="20"/>
          <w:szCs w:val="20"/>
        </w:rPr>
        <w:t xml:space="preserve"> e quatro reais</w:t>
      </w:r>
      <w:r>
        <w:rPr>
          <w:rFonts w:ascii="Tahoma" w:hAnsi="Tahoma" w:cs="Tahoma"/>
          <w:b/>
          <w:bCs/>
          <w:color w:val="000000" w:themeColor="text1"/>
          <w:sz w:val="20"/>
          <w:szCs w:val="20"/>
        </w:rPr>
        <w:t>);</w:t>
      </w:r>
    </w:p>
    <w:p w14:paraId="7516D2B6" w14:textId="77777777" w:rsidR="00BE60E3" w:rsidRDefault="00BE60E3">
      <w:pPr>
        <w:pStyle w:val="Corpodetexto"/>
        <w:tabs>
          <w:tab w:val="left" w:pos="142"/>
        </w:tabs>
        <w:ind w:left="850"/>
        <w:jc w:val="both"/>
        <w:rPr>
          <w:rFonts w:ascii="Tahoma" w:hAnsi="Tahoma" w:cs="Tahoma"/>
          <w:b/>
          <w:sz w:val="20"/>
          <w:szCs w:val="20"/>
        </w:rPr>
      </w:pPr>
    </w:p>
    <w:p w14:paraId="079E927F" w14:textId="77777777" w:rsidR="00BE60E3" w:rsidRDefault="00F37FFB">
      <w:pPr>
        <w:pStyle w:val="Corpodetexto"/>
        <w:tabs>
          <w:tab w:val="left" w:pos="142"/>
        </w:tabs>
        <w:spacing w:before="1"/>
        <w:ind w:left="142" w:firstLine="707"/>
        <w:jc w:val="both"/>
        <w:rPr>
          <w:rFonts w:ascii="Tahoma" w:hAnsi="Tahoma"/>
          <w:sz w:val="20"/>
          <w:szCs w:val="20"/>
        </w:rPr>
      </w:pPr>
      <w:r>
        <w:rPr>
          <w:rFonts w:ascii="Tahoma" w:hAnsi="Tahoma" w:cs="Tahoma"/>
          <w:sz w:val="20"/>
          <w:szCs w:val="20"/>
        </w:rPr>
        <w:t>O valor</w:t>
      </w:r>
      <w:r>
        <w:rPr>
          <w:rFonts w:ascii="Tahoma" w:hAnsi="Tahoma" w:cs="Tahoma"/>
          <w:spacing w:val="25"/>
          <w:sz w:val="20"/>
          <w:szCs w:val="20"/>
        </w:rPr>
        <w:t xml:space="preserve"> </w:t>
      </w:r>
      <w:r>
        <w:rPr>
          <w:rFonts w:ascii="Tahoma" w:hAnsi="Tahoma" w:cs="Tahoma"/>
          <w:sz w:val="20"/>
          <w:szCs w:val="20"/>
        </w:rPr>
        <w:t>previsto apresentado, foi</w:t>
      </w:r>
      <w:r>
        <w:rPr>
          <w:rFonts w:ascii="Tahoma" w:hAnsi="Tahoma" w:cs="Tahoma"/>
          <w:spacing w:val="25"/>
          <w:sz w:val="20"/>
          <w:szCs w:val="20"/>
        </w:rPr>
        <w:t xml:space="preserve"> </w:t>
      </w:r>
      <w:r>
        <w:rPr>
          <w:rFonts w:ascii="Tahoma" w:hAnsi="Tahoma" w:cs="Tahoma"/>
          <w:sz w:val="20"/>
          <w:szCs w:val="20"/>
        </w:rPr>
        <w:t>devidamente</w:t>
      </w:r>
      <w:r>
        <w:rPr>
          <w:rFonts w:ascii="Tahoma" w:hAnsi="Tahoma" w:cs="Tahoma"/>
          <w:spacing w:val="25"/>
          <w:sz w:val="20"/>
          <w:szCs w:val="20"/>
        </w:rPr>
        <w:t xml:space="preserve"> </w:t>
      </w:r>
      <w:r>
        <w:rPr>
          <w:rFonts w:ascii="Tahoma" w:hAnsi="Tahoma" w:cs="Tahoma"/>
          <w:sz w:val="20"/>
          <w:szCs w:val="20"/>
        </w:rPr>
        <w:t>analisado</w:t>
      </w:r>
      <w:r>
        <w:rPr>
          <w:rFonts w:ascii="Tahoma" w:hAnsi="Tahoma" w:cs="Tahoma"/>
          <w:spacing w:val="25"/>
          <w:sz w:val="20"/>
          <w:szCs w:val="20"/>
        </w:rPr>
        <w:t xml:space="preserve"> </w:t>
      </w:r>
      <w:r>
        <w:rPr>
          <w:rFonts w:ascii="Tahoma" w:hAnsi="Tahoma" w:cs="Tahoma"/>
          <w:sz w:val="20"/>
          <w:szCs w:val="20"/>
        </w:rPr>
        <w:t>pela</w:t>
      </w:r>
      <w:r>
        <w:rPr>
          <w:rFonts w:ascii="Tahoma" w:hAnsi="Tahoma" w:cs="Tahoma"/>
          <w:spacing w:val="27"/>
          <w:sz w:val="20"/>
          <w:szCs w:val="20"/>
        </w:rPr>
        <w:t xml:space="preserve"> </w:t>
      </w:r>
      <w:r>
        <w:rPr>
          <w:rFonts w:ascii="Tahoma" w:hAnsi="Tahoma" w:cs="Tahoma"/>
          <w:sz w:val="20"/>
          <w:szCs w:val="20"/>
        </w:rPr>
        <w:t>Secretaria de Administração junto ao setor de compra deste município.</w:t>
      </w:r>
    </w:p>
    <w:p w14:paraId="6966C7B5" w14:textId="77777777" w:rsidR="00BE60E3" w:rsidRDefault="00BE60E3">
      <w:pPr>
        <w:pStyle w:val="Corpodetexto"/>
        <w:tabs>
          <w:tab w:val="left" w:pos="142"/>
        </w:tabs>
        <w:spacing w:before="12"/>
        <w:rPr>
          <w:rFonts w:ascii="Tahoma" w:hAnsi="Tahoma" w:cs="Tahoma"/>
          <w:sz w:val="20"/>
          <w:szCs w:val="20"/>
        </w:rPr>
      </w:pPr>
    </w:p>
    <w:p w14:paraId="27086616" w14:textId="77777777" w:rsidR="00BE60E3" w:rsidRDefault="00F37FFB">
      <w:pPr>
        <w:pStyle w:val="Ttulo2"/>
        <w:shd w:val="clear" w:color="auto" w:fill="DBE5F1" w:themeFill="accent1" w:themeFillTint="33"/>
        <w:tabs>
          <w:tab w:val="left" w:pos="142"/>
          <w:tab w:val="left" w:pos="849"/>
          <w:tab w:val="left" w:pos="850"/>
        </w:tabs>
        <w:ind w:left="0"/>
        <w:rPr>
          <w:rFonts w:ascii="Tahoma" w:hAnsi="Tahoma"/>
        </w:rPr>
      </w:pPr>
      <w:r>
        <w:rPr>
          <w:rFonts w:ascii="Tahoma" w:hAnsi="Tahoma" w:cs="Tahoma"/>
        </w:rPr>
        <w:t>RECURSOS</w:t>
      </w:r>
      <w:r>
        <w:rPr>
          <w:rFonts w:ascii="Tahoma" w:hAnsi="Tahoma" w:cs="Tahoma"/>
          <w:spacing w:val="-6"/>
        </w:rPr>
        <w:t xml:space="preserve"> </w:t>
      </w:r>
      <w:r>
        <w:rPr>
          <w:rFonts w:ascii="Tahoma" w:hAnsi="Tahoma" w:cs="Tahoma"/>
        </w:rPr>
        <w:t>ORÇAMENTÁRIOS</w:t>
      </w:r>
    </w:p>
    <w:p w14:paraId="08413316" w14:textId="77777777" w:rsidR="00BE60E3" w:rsidRDefault="00F37FFB">
      <w:pPr>
        <w:pStyle w:val="Corpodetexto"/>
        <w:tabs>
          <w:tab w:val="left" w:pos="142"/>
        </w:tabs>
        <w:spacing w:line="360" w:lineRule="auto"/>
        <w:ind w:right="115"/>
        <w:jc w:val="both"/>
        <w:rPr>
          <w:rFonts w:ascii="Tahoma" w:hAnsi="Tahoma"/>
          <w:sz w:val="20"/>
          <w:szCs w:val="20"/>
        </w:rPr>
      </w:pPr>
      <w:r>
        <w:rPr>
          <w:rFonts w:ascii="Tahoma" w:hAnsi="Tahoma" w:cs="Tahoma"/>
          <w:sz w:val="20"/>
          <w:szCs w:val="20"/>
        </w:rPr>
        <w:tab/>
      </w:r>
      <w:r>
        <w:rPr>
          <w:rFonts w:ascii="Tahoma" w:hAnsi="Tahoma" w:cs="Tahoma"/>
          <w:sz w:val="20"/>
          <w:szCs w:val="20"/>
        </w:rPr>
        <w:tab/>
        <w:t>As despesas provenientes da contratação serão custeadas pelas seguintes dotação orçamentária:</w:t>
      </w:r>
    </w:p>
    <w:p w14:paraId="48518558" w14:textId="77777777" w:rsidR="00BE60E3" w:rsidRDefault="00BE60E3">
      <w:pPr>
        <w:tabs>
          <w:tab w:val="left" w:pos="1134"/>
        </w:tabs>
        <w:ind w:left="142"/>
        <w:rPr>
          <w:rFonts w:ascii="Tahoma" w:hAnsi="Tahoma"/>
          <w:sz w:val="20"/>
          <w:szCs w:val="20"/>
        </w:rPr>
      </w:pPr>
    </w:p>
    <w:tbl>
      <w:tblPr>
        <w:tblW w:w="9225" w:type="dxa"/>
        <w:tblInd w:w="73" w:type="dxa"/>
        <w:tblLayout w:type="fixed"/>
        <w:tblLook w:val="04A0" w:firstRow="1" w:lastRow="0" w:firstColumn="1" w:lastColumn="0" w:noHBand="0" w:noVBand="1"/>
      </w:tblPr>
      <w:tblGrid>
        <w:gridCol w:w="2805"/>
        <w:gridCol w:w="3345"/>
        <w:gridCol w:w="3075"/>
      </w:tblGrid>
      <w:tr w:rsidR="00BE60E3" w14:paraId="5F967FDF" w14:textId="77777777">
        <w:trPr>
          <w:trHeight w:val="41"/>
        </w:trPr>
        <w:tc>
          <w:tcPr>
            <w:tcW w:w="2805" w:type="dxa"/>
          </w:tcPr>
          <w:p w14:paraId="7A755D34"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UNIDADE</w:t>
            </w:r>
          </w:p>
        </w:tc>
        <w:tc>
          <w:tcPr>
            <w:tcW w:w="3345" w:type="dxa"/>
          </w:tcPr>
          <w:p w14:paraId="038584BD"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FUNCIONAL PROGRAMÁTICA</w:t>
            </w:r>
          </w:p>
        </w:tc>
        <w:tc>
          <w:tcPr>
            <w:tcW w:w="3075" w:type="dxa"/>
          </w:tcPr>
          <w:p w14:paraId="3441E90E"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ELEMENTO DE DESPESA</w:t>
            </w:r>
          </w:p>
        </w:tc>
      </w:tr>
      <w:tr w:rsidR="00BE60E3" w14:paraId="1DD8A4BE" w14:textId="77777777">
        <w:trPr>
          <w:trHeight w:val="157"/>
        </w:trPr>
        <w:tc>
          <w:tcPr>
            <w:tcW w:w="2805" w:type="dxa"/>
          </w:tcPr>
          <w:p w14:paraId="2BB47A49" w14:textId="77777777" w:rsidR="00BE60E3" w:rsidRDefault="00F37FFB">
            <w:pPr>
              <w:widowControl/>
              <w:spacing w:after="200"/>
              <w:rPr>
                <w:rFonts w:ascii="Calibri Light" w:hAnsi="Calibri Light" w:cs="Calibri Light"/>
                <w:bCs/>
              </w:rPr>
            </w:pPr>
            <w:r>
              <w:rPr>
                <w:rFonts w:ascii="Calibri Light" w:eastAsia="Calibri" w:hAnsi="Calibri Light" w:cs="Calibri Light"/>
                <w:bCs/>
                <w:lang w:val="pt-BR"/>
              </w:rPr>
              <w:t>00.10 – Secretaria Municipal de Saúde.</w:t>
            </w:r>
          </w:p>
        </w:tc>
        <w:tc>
          <w:tcPr>
            <w:tcW w:w="3345" w:type="dxa"/>
          </w:tcPr>
          <w:p w14:paraId="45C4080E" w14:textId="77777777" w:rsidR="00BE60E3" w:rsidRDefault="00F37FFB">
            <w:pPr>
              <w:widowControl/>
              <w:spacing w:after="200"/>
              <w:rPr>
                <w:rFonts w:cstheme="minorHAnsi"/>
                <w:sz w:val="20"/>
                <w:szCs w:val="20"/>
              </w:rPr>
            </w:pPr>
            <w:r>
              <w:rPr>
                <w:rFonts w:eastAsia="Calibri" w:cstheme="minorHAnsi"/>
                <w:sz w:val="20"/>
                <w:szCs w:val="20"/>
                <w:lang w:val="pt-BR"/>
              </w:rPr>
              <w:t>10.301.0008.2012 –Gestão das Ações da Secretaria Municipal de Saúde.</w:t>
            </w:r>
          </w:p>
        </w:tc>
        <w:tc>
          <w:tcPr>
            <w:tcW w:w="3075" w:type="dxa"/>
          </w:tcPr>
          <w:p w14:paraId="0C75CA25" w14:textId="77777777" w:rsidR="00BE60E3" w:rsidRDefault="00F37FFB">
            <w:pPr>
              <w:widowControl/>
              <w:spacing w:after="200"/>
              <w:rPr>
                <w:rFonts w:cstheme="minorHAnsi"/>
                <w:sz w:val="20"/>
                <w:szCs w:val="20"/>
              </w:rPr>
            </w:pPr>
            <w:r>
              <w:rPr>
                <w:rFonts w:eastAsia="Calibri" w:cstheme="minorHAnsi"/>
                <w:sz w:val="20"/>
                <w:szCs w:val="20"/>
                <w:lang w:val="pt-BR"/>
              </w:rPr>
              <w:t>3.44.90.52 – Equipamentos e Material Permanente.</w:t>
            </w:r>
          </w:p>
        </w:tc>
      </w:tr>
    </w:tbl>
    <w:p w14:paraId="1B34C273" w14:textId="77777777" w:rsidR="00BE60E3" w:rsidRDefault="00BE60E3">
      <w:pPr>
        <w:tabs>
          <w:tab w:val="left" w:pos="1134"/>
        </w:tabs>
        <w:rPr>
          <w:rFonts w:ascii="Tahoma" w:hAnsi="Tahoma" w:cstheme="minorHAnsi"/>
          <w:sz w:val="20"/>
          <w:szCs w:val="20"/>
          <w:highlight w:val="yellow"/>
        </w:rPr>
      </w:pPr>
    </w:p>
    <w:p w14:paraId="52147CCF" w14:textId="77777777" w:rsidR="00BE60E3" w:rsidRDefault="00BE60E3">
      <w:pPr>
        <w:pStyle w:val="Rodap"/>
        <w:jc w:val="center"/>
        <w:rPr>
          <w:rFonts w:ascii="Tahoma" w:hAnsi="Tahoma"/>
          <w:sz w:val="20"/>
          <w:szCs w:val="20"/>
        </w:rPr>
      </w:pPr>
    </w:p>
    <w:p w14:paraId="7704F287" w14:textId="77777777" w:rsidR="00BE60E3" w:rsidRDefault="00F37FFB">
      <w:pPr>
        <w:pStyle w:val="Ttulo2"/>
        <w:shd w:val="clear" w:color="auto" w:fill="DBE5F1" w:themeFill="accent1" w:themeFillTint="33"/>
        <w:tabs>
          <w:tab w:val="left" w:pos="142"/>
          <w:tab w:val="left" w:pos="849"/>
          <w:tab w:val="left" w:pos="850"/>
        </w:tabs>
        <w:spacing w:line="243" w:lineRule="exact"/>
        <w:ind w:left="0"/>
        <w:rPr>
          <w:rFonts w:ascii="Tahoma" w:hAnsi="Tahoma"/>
        </w:rPr>
      </w:pPr>
      <w:r>
        <w:rPr>
          <w:rFonts w:ascii="Tahoma" w:hAnsi="Tahoma" w:cs="Tahoma"/>
        </w:rPr>
        <w:t>DO</w:t>
      </w:r>
      <w:r>
        <w:rPr>
          <w:rFonts w:ascii="Tahoma" w:hAnsi="Tahoma" w:cs="Tahoma"/>
          <w:spacing w:val="-2"/>
        </w:rPr>
        <w:t xml:space="preserve"> </w:t>
      </w:r>
      <w:r>
        <w:rPr>
          <w:rFonts w:ascii="Tahoma" w:hAnsi="Tahoma" w:cs="Tahoma"/>
        </w:rPr>
        <w:t>PRAZO</w:t>
      </w:r>
    </w:p>
    <w:p w14:paraId="13D92360" w14:textId="73E1761A" w:rsidR="00BE60E3" w:rsidRDefault="00F37FFB">
      <w:pPr>
        <w:pStyle w:val="Corpodetexto"/>
        <w:ind w:right="133" w:firstLine="707"/>
        <w:jc w:val="both"/>
        <w:rPr>
          <w:rFonts w:ascii="Tahoma" w:hAnsi="Tahoma"/>
          <w:sz w:val="20"/>
          <w:szCs w:val="20"/>
        </w:rPr>
      </w:pPr>
      <w:r>
        <w:rPr>
          <w:rFonts w:ascii="Tahoma" w:hAnsi="Tahoma" w:cs="Tahoma"/>
          <w:sz w:val="20"/>
          <w:szCs w:val="20"/>
        </w:rPr>
        <w:t>A presente contratação,</w:t>
      </w:r>
      <w:r>
        <w:rPr>
          <w:rFonts w:ascii="Tahoma" w:hAnsi="Tahoma" w:cs="Tahoma"/>
          <w:b/>
          <w:bCs/>
          <w:sz w:val="20"/>
          <w:szCs w:val="20"/>
        </w:rPr>
        <w:t xml:space="preserve"> terá</w:t>
      </w:r>
      <w:r>
        <w:rPr>
          <w:rFonts w:ascii="Tahoma" w:hAnsi="Tahoma" w:cs="Tahoma"/>
          <w:sz w:val="20"/>
          <w:szCs w:val="20"/>
        </w:rPr>
        <w:t xml:space="preserve"> </w:t>
      </w:r>
      <w:r>
        <w:rPr>
          <w:rFonts w:ascii="Tahoma" w:hAnsi="Tahoma" w:cs="Tahoma"/>
          <w:b/>
          <w:bCs/>
          <w:sz w:val="20"/>
          <w:szCs w:val="20"/>
        </w:rPr>
        <w:t xml:space="preserve">vigência até </w:t>
      </w:r>
      <w:r w:rsidR="006D4D93">
        <w:rPr>
          <w:rFonts w:ascii="Tahoma" w:hAnsi="Tahoma" w:cs="Tahoma"/>
          <w:b/>
          <w:bCs/>
          <w:sz w:val="20"/>
          <w:szCs w:val="20"/>
        </w:rPr>
        <w:t>120</w:t>
      </w:r>
      <w:r>
        <w:rPr>
          <w:rFonts w:ascii="Tahoma" w:hAnsi="Tahoma" w:cs="Tahoma"/>
          <w:b/>
          <w:bCs/>
          <w:sz w:val="20"/>
          <w:szCs w:val="20"/>
        </w:rPr>
        <w:t xml:space="preserve">  dias ( </w:t>
      </w:r>
      <w:r w:rsidR="006D4D93">
        <w:rPr>
          <w:rFonts w:ascii="Tahoma" w:hAnsi="Tahoma" w:cs="Tahoma"/>
          <w:b/>
          <w:bCs/>
          <w:sz w:val="20"/>
          <w:szCs w:val="20"/>
        </w:rPr>
        <w:t>cento e vinte</w:t>
      </w:r>
      <w:r w:rsidR="00004011">
        <w:rPr>
          <w:rFonts w:ascii="Tahoma" w:hAnsi="Tahoma" w:cs="Tahoma"/>
          <w:b/>
          <w:bCs/>
          <w:sz w:val="20"/>
          <w:szCs w:val="20"/>
        </w:rPr>
        <w:t xml:space="preserve"> dias</w:t>
      </w:r>
      <w:r w:rsidR="006D4D93">
        <w:rPr>
          <w:rFonts w:ascii="Tahoma" w:hAnsi="Tahoma" w:cs="Tahoma"/>
          <w:b/>
          <w:bCs/>
          <w:sz w:val="20"/>
          <w:szCs w:val="20"/>
        </w:rPr>
        <w:t xml:space="preserve"> </w:t>
      </w:r>
      <w:r>
        <w:rPr>
          <w:rFonts w:ascii="Tahoma" w:hAnsi="Tahoma" w:cs="Tahoma"/>
          <w:b/>
          <w:bCs/>
          <w:sz w:val="20"/>
          <w:szCs w:val="20"/>
        </w:rPr>
        <w:t>)</w:t>
      </w:r>
      <w:r>
        <w:rPr>
          <w:rFonts w:ascii="Tahoma" w:hAnsi="Tahoma" w:cs="Tahoma"/>
          <w:sz w:val="20"/>
          <w:szCs w:val="20"/>
        </w:rPr>
        <w:t>, podendo ser prorrogado por meio de termos aditivos, conforme previsto no art. 107 da Lei nº 14.</w:t>
      </w:r>
      <w:r>
        <w:rPr>
          <w:rFonts w:ascii="Tahoma" w:eastAsia="Courier 10 Pitch" w:hAnsi="Tahoma" w:cs="Tahoma"/>
          <w:sz w:val="20"/>
          <w:szCs w:val="20"/>
        </w:rPr>
        <w:t>133/2021</w:t>
      </w:r>
      <w:r>
        <w:rPr>
          <w:rFonts w:ascii="Tahoma" w:hAnsi="Tahoma" w:cs="Tahoma"/>
          <w:sz w:val="20"/>
          <w:szCs w:val="20"/>
        </w:rPr>
        <w:t>.</w:t>
      </w:r>
    </w:p>
    <w:p w14:paraId="0C2ED6F2" w14:textId="77777777" w:rsidR="00BE60E3" w:rsidRDefault="00BE60E3">
      <w:pPr>
        <w:pStyle w:val="Corpodetexto"/>
        <w:tabs>
          <w:tab w:val="left" w:pos="142"/>
        </w:tabs>
        <w:spacing w:before="11"/>
        <w:rPr>
          <w:rFonts w:ascii="Tahoma" w:hAnsi="Tahoma" w:cs="Tahoma"/>
          <w:sz w:val="20"/>
          <w:szCs w:val="20"/>
        </w:rPr>
      </w:pPr>
    </w:p>
    <w:p w14:paraId="7BF8B6CF" w14:textId="77777777" w:rsidR="00BE60E3" w:rsidRDefault="00F37FFB">
      <w:pPr>
        <w:pStyle w:val="Ttulo2"/>
        <w:shd w:val="clear" w:color="auto" w:fill="DBE5F1" w:themeFill="accent1" w:themeFillTint="33"/>
        <w:tabs>
          <w:tab w:val="left" w:pos="142"/>
          <w:tab w:val="left" w:pos="849"/>
          <w:tab w:val="left" w:pos="850"/>
        </w:tabs>
        <w:ind w:left="0"/>
        <w:rPr>
          <w:rFonts w:ascii="Tahoma" w:hAnsi="Tahoma"/>
        </w:rPr>
      </w:pPr>
      <w:r>
        <w:rPr>
          <w:rFonts w:ascii="Tahoma" w:hAnsi="Tahoma" w:cs="Tahoma"/>
        </w:rPr>
        <w:t>DA</w:t>
      </w:r>
      <w:r>
        <w:rPr>
          <w:rFonts w:ascii="Tahoma" w:hAnsi="Tahoma" w:cs="Tahoma"/>
          <w:spacing w:val="-2"/>
        </w:rPr>
        <w:t xml:space="preserve"> </w:t>
      </w:r>
      <w:r>
        <w:rPr>
          <w:rFonts w:ascii="Tahoma" w:hAnsi="Tahoma" w:cs="Tahoma"/>
        </w:rPr>
        <w:t>HABILITAÇÃO</w:t>
      </w:r>
    </w:p>
    <w:p w14:paraId="0F8A2C8C" w14:textId="77777777" w:rsidR="00BE60E3" w:rsidRDefault="00F37FFB">
      <w:pPr>
        <w:pStyle w:val="Corpodetexto"/>
        <w:ind w:firstLine="708"/>
        <w:rPr>
          <w:rFonts w:ascii="Tahoma" w:hAnsi="Tahoma"/>
          <w:sz w:val="20"/>
          <w:szCs w:val="20"/>
        </w:rPr>
      </w:pPr>
      <w:r>
        <w:rPr>
          <w:rFonts w:ascii="Tahoma" w:hAnsi="Tahoma" w:cs="Tahoma"/>
          <w:sz w:val="20"/>
          <w:szCs w:val="20"/>
        </w:rPr>
        <w:t>A empresa licitante deverá apresentar os seguintes documentos:</w:t>
      </w:r>
      <w:r>
        <w:rPr>
          <w:rFonts w:ascii="Tahoma" w:hAnsi="Tahoma" w:cs="Tahoma"/>
          <w:spacing w:val="-44"/>
          <w:sz w:val="20"/>
          <w:szCs w:val="20"/>
        </w:rPr>
        <w:t xml:space="preserve"> </w:t>
      </w:r>
    </w:p>
    <w:p w14:paraId="42DBA863" w14:textId="77777777" w:rsidR="00BE60E3" w:rsidRDefault="00BE60E3">
      <w:pPr>
        <w:pStyle w:val="Corpodetexto"/>
        <w:ind w:firstLine="708"/>
        <w:rPr>
          <w:rFonts w:ascii="Tahoma" w:hAnsi="Tahoma" w:cs="Tahoma"/>
          <w:spacing w:val="-44"/>
          <w:sz w:val="20"/>
          <w:szCs w:val="20"/>
        </w:rPr>
      </w:pPr>
    </w:p>
    <w:p w14:paraId="7FD7BA46" w14:textId="77777777" w:rsidR="00BE60E3" w:rsidRDefault="00F37FFB">
      <w:pPr>
        <w:pStyle w:val="Corpodetexto"/>
        <w:jc w:val="both"/>
        <w:rPr>
          <w:rFonts w:ascii="Tahoma" w:hAnsi="Tahoma"/>
          <w:sz w:val="20"/>
          <w:szCs w:val="20"/>
        </w:rPr>
      </w:pPr>
      <w:r>
        <w:rPr>
          <w:rFonts w:ascii="Tahoma" w:hAnsi="Tahoma" w:cs="Tahoma"/>
          <w:sz w:val="20"/>
          <w:szCs w:val="20"/>
        </w:rPr>
        <w:t>I</w:t>
      </w:r>
      <w:r>
        <w:rPr>
          <w:rFonts w:ascii="Tahoma" w:hAnsi="Tahoma" w:cs="Tahoma"/>
          <w:spacing w:val="-2"/>
          <w:sz w:val="20"/>
          <w:szCs w:val="20"/>
        </w:rPr>
        <w:t xml:space="preserve"> </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Prova</w:t>
      </w:r>
      <w:r>
        <w:rPr>
          <w:rFonts w:ascii="Tahoma" w:hAnsi="Tahoma" w:cs="Tahoma"/>
          <w:spacing w:val="-2"/>
          <w:sz w:val="20"/>
          <w:szCs w:val="20"/>
        </w:rPr>
        <w:t xml:space="preserve"> </w:t>
      </w:r>
      <w:r>
        <w:rPr>
          <w:rFonts w:ascii="Tahoma" w:hAnsi="Tahoma" w:cs="Tahoma"/>
          <w:sz w:val="20"/>
          <w:szCs w:val="20"/>
        </w:rPr>
        <w:t>de</w:t>
      </w:r>
      <w:r>
        <w:rPr>
          <w:rFonts w:ascii="Tahoma" w:hAnsi="Tahoma" w:cs="Tahoma"/>
          <w:spacing w:val="-3"/>
          <w:sz w:val="20"/>
          <w:szCs w:val="20"/>
        </w:rPr>
        <w:t xml:space="preserve"> </w:t>
      </w:r>
      <w:r>
        <w:rPr>
          <w:rFonts w:ascii="Tahoma" w:hAnsi="Tahoma" w:cs="Tahoma"/>
          <w:sz w:val="20"/>
          <w:szCs w:val="20"/>
        </w:rPr>
        <w:t>inscrição</w:t>
      </w:r>
      <w:r>
        <w:rPr>
          <w:rFonts w:ascii="Tahoma" w:hAnsi="Tahoma" w:cs="Tahoma"/>
          <w:spacing w:val="-1"/>
          <w:sz w:val="20"/>
          <w:szCs w:val="20"/>
        </w:rPr>
        <w:t xml:space="preserve"> </w:t>
      </w:r>
      <w:r>
        <w:rPr>
          <w:rFonts w:ascii="Tahoma" w:hAnsi="Tahoma" w:cs="Tahoma"/>
          <w:sz w:val="20"/>
          <w:szCs w:val="20"/>
        </w:rPr>
        <w:t>no</w:t>
      </w:r>
      <w:r>
        <w:rPr>
          <w:rFonts w:ascii="Tahoma" w:hAnsi="Tahoma" w:cs="Tahoma"/>
          <w:spacing w:val="-2"/>
          <w:sz w:val="20"/>
          <w:szCs w:val="20"/>
        </w:rPr>
        <w:t xml:space="preserve"> </w:t>
      </w:r>
      <w:r>
        <w:rPr>
          <w:rFonts w:ascii="Tahoma" w:hAnsi="Tahoma" w:cs="Tahoma"/>
          <w:sz w:val="20"/>
          <w:szCs w:val="20"/>
        </w:rPr>
        <w:t>Cadastro</w:t>
      </w:r>
      <w:r>
        <w:rPr>
          <w:rFonts w:ascii="Tahoma" w:hAnsi="Tahoma" w:cs="Tahoma"/>
          <w:spacing w:val="-2"/>
          <w:sz w:val="20"/>
          <w:szCs w:val="20"/>
        </w:rPr>
        <w:t xml:space="preserve"> </w:t>
      </w:r>
      <w:r>
        <w:rPr>
          <w:rFonts w:ascii="Tahoma" w:hAnsi="Tahoma" w:cs="Tahoma"/>
          <w:sz w:val="20"/>
          <w:szCs w:val="20"/>
        </w:rPr>
        <w:t>Nacional</w:t>
      </w:r>
      <w:r>
        <w:rPr>
          <w:rFonts w:ascii="Tahoma" w:hAnsi="Tahoma" w:cs="Tahoma"/>
          <w:spacing w:val="-2"/>
          <w:sz w:val="20"/>
          <w:szCs w:val="20"/>
        </w:rPr>
        <w:t xml:space="preserve"> </w:t>
      </w:r>
      <w:r>
        <w:rPr>
          <w:rFonts w:ascii="Tahoma" w:hAnsi="Tahoma" w:cs="Tahoma"/>
          <w:sz w:val="20"/>
          <w:szCs w:val="20"/>
        </w:rPr>
        <w:t>de</w:t>
      </w:r>
      <w:r>
        <w:rPr>
          <w:rFonts w:ascii="Tahoma" w:hAnsi="Tahoma" w:cs="Tahoma"/>
          <w:spacing w:val="-3"/>
          <w:sz w:val="20"/>
          <w:szCs w:val="20"/>
        </w:rPr>
        <w:t xml:space="preserve"> p</w:t>
      </w:r>
      <w:r>
        <w:rPr>
          <w:rFonts w:ascii="Tahoma" w:hAnsi="Tahoma" w:cs="Tahoma"/>
          <w:sz w:val="20"/>
          <w:szCs w:val="20"/>
        </w:rPr>
        <w:t>essoas</w:t>
      </w:r>
      <w:r>
        <w:rPr>
          <w:rFonts w:ascii="Tahoma" w:hAnsi="Tahoma" w:cs="Tahoma"/>
          <w:spacing w:val="1"/>
          <w:sz w:val="20"/>
          <w:szCs w:val="20"/>
        </w:rPr>
        <w:t xml:space="preserve"> </w:t>
      </w:r>
      <w:r>
        <w:rPr>
          <w:rFonts w:ascii="Tahoma" w:hAnsi="Tahoma" w:cs="Tahoma"/>
          <w:sz w:val="20"/>
          <w:szCs w:val="20"/>
        </w:rPr>
        <w:t>Jurídicas</w:t>
      </w:r>
      <w:r>
        <w:rPr>
          <w:rFonts w:ascii="Tahoma" w:hAnsi="Tahoma" w:cs="Tahoma"/>
          <w:spacing w:val="-4"/>
          <w:sz w:val="20"/>
          <w:szCs w:val="20"/>
        </w:rPr>
        <w:t xml:space="preserve"> </w:t>
      </w:r>
      <w:r>
        <w:rPr>
          <w:rFonts w:ascii="Tahoma" w:hAnsi="Tahoma" w:cs="Tahoma"/>
          <w:sz w:val="20"/>
          <w:szCs w:val="20"/>
        </w:rPr>
        <w:t>(CNPJ);</w:t>
      </w:r>
    </w:p>
    <w:p w14:paraId="1212073E" w14:textId="77777777" w:rsidR="00BE60E3" w:rsidRDefault="00BE60E3">
      <w:pPr>
        <w:pStyle w:val="Corpodetexto"/>
        <w:jc w:val="both"/>
        <w:rPr>
          <w:rFonts w:ascii="Tahoma" w:hAnsi="Tahoma" w:cs="Tahoma"/>
          <w:sz w:val="20"/>
          <w:szCs w:val="20"/>
        </w:rPr>
      </w:pPr>
    </w:p>
    <w:p w14:paraId="58AC9A15" w14:textId="77777777" w:rsidR="00BE60E3" w:rsidRDefault="00F37FFB">
      <w:pPr>
        <w:pStyle w:val="Corpodetexto"/>
        <w:jc w:val="both"/>
        <w:rPr>
          <w:rFonts w:ascii="Tahoma" w:hAnsi="Tahoma"/>
          <w:sz w:val="20"/>
          <w:szCs w:val="20"/>
        </w:rPr>
      </w:pPr>
      <w:r>
        <w:rPr>
          <w:rFonts w:ascii="Tahoma" w:hAnsi="Tahoma" w:cs="Tahoma"/>
          <w:sz w:val="20"/>
          <w:szCs w:val="20"/>
        </w:rPr>
        <w:t>II - Prova de regularidade para com a Fazenda Federal compreendendo os Tributos administrativos pela</w:t>
      </w:r>
      <w:r>
        <w:rPr>
          <w:rFonts w:ascii="Tahoma" w:hAnsi="Tahoma" w:cs="Tahoma"/>
          <w:spacing w:val="1"/>
          <w:sz w:val="20"/>
          <w:szCs w:val="20"/>
        </w:rPr>
        <w:t xml:space="preserve"> </w:t>
      </w:r>
      <w:r>
        <w:rPr>
          <w:rFonts w:ascii="Tahoma" w:hAnsi="Tahoma" w:cs="Tahoma"/>
          <w:sz w:val="20"/>
          <w:szCs w:val="20"/>
        </w:rPr>
        <w:t>Secretaria</w:t>
      </w:r>
      <w:r>
        <w:rPr>
          <w:rFonts w:ascii="Tahoma" w:hAnsi="Tahoma" w:cs="Tahoma"/>
          <w:spacing w:val="-1"/>
          <w:sz w:val="20"/>
          <w:szCs w:val="20"/>
        </w:rPr>
        <w:t xml:space="preserve"> </w:t>
      </w:r>
      <w:r>
        <w:rPr>
          <w:rFonts w:ascii="Tahoma" w:hAnsi="Tahoma" w:cs="Tahoma"/>
          <w:sz w:val="20"/>
          <w:szCs w:val="20"/>
        </w:rPr>
        <w:t>da Receita Federal,</w:t>
      </w:r>
      <w:r>
        <w:rPr>
          <w:rFonts w:ascii="Tahoma" w:hAnsi="Tahoma" w:cs="Tahoma"/>
          <w:spacing w:val="2"/>
          <w:sz w:val="20"/>
          <w:szCs w:val="20"/>
        </w:rPr>
        <w:t xml:space="preserve"> </w:t>
      </w:r>
      <w:r>
        <w:rPr>
          <w:rFonts w:ascii="Tahoma" w:hAnsi="Tahoma" w:cs="Tahoma"/>
          <w:sz w:val="20"/>
          <w:szCs w:val="20"/>
        </w:rPr>
        <w:t>conjunta</w:t>
      </w:r>
      <w:r>
        <w:rPr>
          <w:rFonts w:ascii="Tahoma" w:hAnsi="Tahoma" w:cs="Tahoma"/>
          <w:spacing w:val="-1"/>
          <w:sz w:val="20"/>
          <w:szCs w:val="20"/>
        </w:rPr>
        <w:t xml:space="preserve"> </w:t>
      </w:r>
      <w:r>
        <w:rPr>
          <w:rFonts w:ascii="Tahoma" w:hAnsi="Tahoma" w:cs="Tahoma"/>
          <w:sz w:val="20"/>
          <w:szCs w:val="20"/>
        </w:rPr>
        <w:t>com</w:t>
      </w:r>
      <w:r>
        <w:rPr>
          <w:rFonts w:ascii="Tahoma" w:hAnsi="Tahoma" w:cs="Tahoma"/>
          <w:spacing w:val="-1"/>
          <w:sz w:val="20"/>
          <w:szCs w:val="20"/>
        </w:rPr>
        <w:t xml:space="preserve"> </w:t>
      </w:r>
      <w:r>
        <w:rPr>
          <w:rFonts w:ascii="Tahoma" w:hAnsi="Tahoma" w:cs="Tahoma"/>
          <w:sz w:val="20"/>
          <w:szCs w:val="20"/>
        </w:rPr>
        <w:t>o INSS;</w:t>
      </w:r>
    </w:p>
    <w:p w14:paraId="709FF92F" w14:textId="77777777" w:rsidR="00BE60E3" w:rsidRDefault="00BE60E3">
      <w:pPr>
        <w:pStyle w:val="Corpodetexto"/>
        <w:jc w:val="both"/>
        <w:rPr>
          <w:rFonts w:ascii="Tahoma" w:hAnsi="Tahoma" w:cs="Tahoma"/>
          <w:sz w:val="20"/>
          <w:szCs w:val="20"/>
        </w:rPr>
      </w:pPr>
    </w:p>
    <w:p w14:paraId="44276CF2" w14:textId="77777777" w:rsidR="00BE60E3" w:rsidRDefault="00F37FFB">
      <w:pPr>
        <w:pStyle w:val="Corpodetexto"/>
        <w:jc w:val="both"/>
        <w:rPr>
          <w:rFonts w:ascii="Tahoma" w:hAnsi="Tahoma"/>
          <w:sz w:val="20"/>
          <w:szCs w:val="20"/>
        </w:rPr>
      </w:pPr>
      <w:r>
        <w:rPr>
          <w:rFonts w:ascii="Tahoma" w:hAnsi="Tahoma" w:cs="Tahoma"/>
          <w:sz w:val="20"/>
          <w:szCs w:val="20"/>
        </w:rPr>
        <w:t>III- Prova de regularidade fiscal para com a Fazenda Estadual do domicilio ou sede da licitante, expedida</w:t>
      </w:r>
      <w:r>
        <w:rPr>
          <w:rFonts w:ascii="Tahoma" w:hAnsi="Tahoma" w:cs="Tahoma"/>
          <w:spacing w:val="-43"/>
          <w:sz w:val="20"/>
          <w:szCs w:val="20"/>
        </w:rPr>
        <w:t xml:space="preserve"> </w:t>
      </w:r>
      <w:r>
        <w:rPr>
          <w:rFonts w:ascii="Tahoma" w:hAnsi="Tahoma" w:cs="Tahoma"/>
          <w:sz w:val="20"/>
          <w:szCs w:val="20"/>
        </w:rPr>
        <w:t>pelo</w:t>
      </w:r>
      <w:r>
        <w:rPr>
          <w:rFonts w:ascii="Tahoma" w:hAnsi="Tahoma" w:cs="Tahoma"/>
          <w:spacing w:val="-1"/>
          <w:sz w:val="20"/>
          <w:szCs w:val="20"/>
        </w:rPr>
        <w:t xml:space="preserve"> </w:t>
      </w:r>
      <w:r>
        <w:rPr>
          <w:rFonts w:ascii="Tahoma" w:hAnsi="Tahoma" w:cs="Tahoma"/>
          <w:sz w:val="20"/>
          <w:szCs w:val="20"/>
        </w:rPr>
        <w:t>órgão competente;</w:t>
      </w:r>
    </w:p>
    <w:p w14:paraId="378B56E8" w14:textId="77777777" w:rsidR="00BE60E3" w:rsidRDefault="00BE60E3">
      <w:pPr>
        <w:pStyle w:val="Corpodetexto"/>
        <w:jc w:val="both"/>
        <w:rPr>
          <w:rFonts w:ascii="Tahoma" w:hAnsi="Tahoma" w:cs="Tahoma"/>
          <w:sz w:val="20"/>
          <w:szCs w:val="20"/>
        </w:rPr>
      </w:pPr>
    </w:p>
    <w:p w14:paraId="7791D7B2" w14:textId="77777777" w:rsidR="00BE60E3" w:rsidRDefault="00F37FFB">
      <w:pPr>
        <w:pStyle w:val="Corpodetexto"/>
        <w:jc w:val="both"/>
        <w:rPr>
          <w:rFonts w:ascii="Tahoma" w:hAnsi="Tahoma"/>
          <w:sz w:val="20"/>
          <w:szCs w:val="20"/>
        </w:rPr>
      </w:pPr>
      <w:r>
        <w:rPr>
          <w:rFonts w:ascii="Tahoma" w:hAnsi="Tahoma" w:cs="Tahoma"/>
          <w:sz w:val="20"/>
          <w:szCs w:val="20"/>
        </w:rPr>
        <w:t>IV - Prova de regularidade perante a Fazenda Municipal, comprovado com Certidão Negativa de Débito</w:t>
      </w:r>
      <w:r>
        <w:rPr>
          <w:rFonts w:ascii="Tahoma" w:hAnsi="Tahoma" w:cs="Tahoma"/>
          <w:spacing w:val="1"/>
          <w:sz w:val="20"/>
          <w:szCs w:val="20"/>
        </w:rPr>
        <w:t xml:space="preserve"> </w:t>
      </w:r>
      <w:r>
        <w:rPr>
          <w:rFonts w:ascii="Tahoma" w:hAnsi="Tahoma" w:cs="Tahoma"/>
          <w:sz w:val="20"/>
          <w:szCs w:val="20"/>
        </w:rPr>
        <w:t>expedida</w:t>
      </w:r>
      <w:r>
        <w:rPr>
          <w:rFonts w:ascii="Tahoma" w:hAnsi="Tahoma" w:cs="Tahoma"/>
          <w:spacing w:val="-1"/>
          <w:sz w:val="20"/>
          <w:szCs w:val="20"/>
        </w:rPr>
        <w:t xml:space="preserve"> </w:t>
      </w:r>
      <w:r>
        <w:rPr>
          <w:rFonts w:ascii="Tahoma" w:hAnsi="Tahoma" w:cs="Tahoma"/>
          <w:sz w:val="20"/>
          <w:szCs w:val="20"/>
        </w:rPr>
        <w:t>pela Prefeitura</w:t>
      </w:r>
      <w:r>
        <w:rPr>
          <w:rFonts w:ascii="Tahoma" w:hAnsi="Tahoma" w:cs="Tahoma"/>
          <w:spacing w:val="-1"/>
          <w:sz w:val="20"/>
          <w:szCs w:val="20"/>
        </w:rPr>
        <w:t xml:space="preserve"> </w:t>
      </w:r>
      <w:r>
        <w:rPr>
          <w:rFonts w:ascii="Tahoma" w:hAnsi="Tahoma" w:cs="Tahoma"/>
          <w:sz w:val="20"/>
          <w:szCs w:val="20"/>
        </w:rPr>
        <w:t>Municipal, do</w:t>
      </w:r>
      <w:r>
        <w:rPr>
          <w:rFonts w:ascii="Tahoma" w:hAnsi="Tahoma" w:cs="Tahoma"/>
          <w:spacing w:val="-1"/>
          <w:sz w:val="20"/>
          <w:szCs w:val="20"/>
        </w:rPr>
        <w:t xml:space="preserve"> </w:t>
      </w:r>
      <w:r>
        <w:rPr>
          <w:rFonts w:ascii="Tahoma" w:hAnsi="Tahoma" w:cs="Tahoma"/>
          <w:sz w:val="20"/>
          <w:szCs w:val="20"/>
        </w:rPr>
        <w:t>domicilio ou sede</w:t>
      </w:r>
      <w:r>
        <w:rPr>
          <w:rFonts w:ascii="Tahoma" w:hAnsi="Tahoma" w:cs="Tahoma"/>
          <w:spacing w:val="-2"/>
          <w:sz w:val="20"/>
          <w:szCs w:val="20"/>
        </w:rPr>
        <w:t xml:space="preserve"> </w:t>
      </w:r>
      <w:r>
        <w:rPr>
          <w:rFonts w:ascii="Tahoma" w:hAnsi="Tahoma" w:cs="Tahoma"/>
          <w:sz w:val="20"/>
          <w:szCs w:val="20"/>
        </w:rPr>
        <w:t>da</w:t>
      </w:r>
      <w:r>
        <w:rPr>
          <w:rFonts w:ascii="Tahoma" w:hAnsi="Tahoma" w:cs="Tahoma"/>
          <w:spacing w:val="2"/>
          <w:sz w:val="20"/>
          <w:szCs w:val="20"/>
        </w:rPr>
        <w:t xml:space="preserve"> </w:t>
      </w:r>
      <w:r>
        <w:rPr>
          <w:rFonts w:ascii="Tahoma" w:hAnsi="Tahoma" w:cs="Tahoma"/>
          <w:sz w:val="20"/>
          <w:szCs w:val="20"/>
        </w:rPr>
        <w:t>proponente;</w:t>
      </w:r>
    </w:p>
    <w:p w14:paraId="310CCA91" w14:textId="77777777" w:rsidR="00BE60E3" w:rsidRDefault="00BE60E3">
      <w:pPr>
        <w:pStyle w:val="Corpodetexto"/>
        <w:jc w:val="both"/>
        <w:rPr>
          <w:rFonts w:ascii="Tahoma" w:hAnsi="Tahoma" w:cs="Tahoma"/>
          <w:sz w:val="20"/>
          <w:szCs w:val="20"/>
        </w:rPr>
      </w:pPr>
    </w:p>
    <w:p w14:paraId="52C3DCBD" w14:textId="77777777" w:rsidR="00BE60E3" w:rsidRDefault="00F37FFB">
      <w:pPr>
        <w:pStyle w:val="Corpodetexto"/>
        <w:jc w:val="both"/>
        <w:rPr>
          <w:rFonts w:ascii="Tahoma" w:hAnsi="Tahoma"/>
          <w:sz w:val="20"/>
          <w:szCs w:val="20"/>
        </w:rPr>
      </w:pPr>
      <w:r>
        <w:rPr>
          <w:rFonts w:ascii="Tahoma" w:hAnsi="Tahoma" w:cs="Tahoma"/>
          <w:sz w:val="20"/>
          <w:szCs w:val="20"/>
        </w:rPr>
        <w:t>V - Prova de Regularidade relativa ao Fundo de Garantia por Tempo de Serviço (FGTS), demonstrando</w:t>
      </w:r>
      <w:r>
        <w:rPr>
          <w:rFonts w:ascii="Tahoma" w:hAnsi="Tahoma" w:cs="Tahoma"/>
          <w:spacing w:val="1"/>
          <w:sz w:val="20"/>
          <w:szCs w:val="20"/>
        </w:rPr>
        <w:t xml:space="preserve"> </w:t>
      </w:r>
      <w:r>
        <w:rPr>
          <w:rFonts w:ascii="Tahoma" w:hAnsi="Tahoma" w:cs="Tahoma"/>
          <w:sz w:val="20"/>
          <w:szCs w:val="20"/>
        </w:rPr>
        <w:t>situação</w:t>
      </w:r>
      <w:r>
        <w:rPr>
          <w:rFonts w:ascii="Tahoma" w:hAnsi="Tahoma" w:cs="Tahoma"/>
          <w:spacing w:val="-1"/>
          <w:sz w:val="20"/>
          <w:szCs w:val="20"/>
        </w:rPr>
        <w:t xml:space="preserve"> </w:t>
      </w:r>
      <w:r>
        <w:rPr>
          <w:rFonts w:ascii="Tahoma" w:hAnsi="Tahoma" w:cs="Tahoma"/>
          <w:sz w:val="20"/>
          <w:szCs w:val="20"/>
        </w:rPr>
        <w:t>regular</w:t>
      </w:r>
      <w:r>
        <w:rPr>
          <w:rFonts w:ascii="Tahoma" w:hAnsi="Tahoma" w:cs="Tahoma"/>
          <w:spacing w:val="1"/>
          <w:sz w:val="20"/>
          <w:szCs w:val="20"/>
        </w:rPr>
        <w:t xml:space="preserve"> </w:t>
      </w:r>
      <w:r>
        <w:rPr>
          <w:rFonts w:ascii="Tahoma" w:hAnsi="Tahoma" w:cs="Tahoma"/>
          <w:sz w:val="20"/>
          <w:szCs w:val="20"/>
        </w:rPr>
        <w:t>no cumprimento dos</w:t>
      </w:r>
      <w:r>
        <w:rPr>
          <w:rFonts w:ascii="Tahoma" w:hAnsi="Tahoma" w:cs="Tahoma"/>
          <w:spacing w:val="-3"/>
          <w:sz w:val="20"/>
          <w:szCs w:val="20"/>
        </w:rPr>
        <w:t xml:space="preserve"> </w:t>
      </w:r>
      <w:r>
        <w:rPr>
          <w:rFonts w:ascii="Tahoma" w:hAnsi="Tahoma" w:cs="Tahoma"/>
          <w:sz w:val="20"/>
          <w:szCs w:val="20"/>
        </w:rPr>
        <w:t>encargos</w:t>
      </w:r>
      <w:r>
        <w:rPr>
          <w:rFonts w:ascii="Tahoma" w:hAnsi="Tahoma" w:cs="Tahoma"/>
          <w:spacing w:val="-2"/>
          <w:sz w:val="20"/>
          <w:szCs w:val="20"/>
        </w:rPr>
        <w:t xml:space="preserve"> </w:t>
      </w:r>
      <w:r>
        <w:rPr>
          <w:rFonts w:ascii="Tahoma" w:hAnsi="Tahoma" w:cs="Tahoma"/>
          <w:sz w:val="20"/>
          <w:szCs w:val="20"/>
        </w:rPr>
        <w:t>sociais</w:t>
      </w:r>
      <w:r>
        <w:rPr>
          <w:rFonts w:ascii="Tahoma" w:hAnsi="Tahoma" w:cs="Tahoma"/>
          <w:spacing w:val="-2"/>
          <w:sz w:val="20"/>
          <w:szCs w:val="20"/>
        </w:rPr>
        <w:t xml:space="preserve"> </w:t>
      </w:r>
      <w:r>
        <w:rPr>
          <w:rFonts w:ascii="Tahoma" w:hAnsi="Tahoma" w:cs="Tahoma"/>
          <w:sz w:val="20"/>
          <w:szCs w:val="20"/>
        </w:rPr>
        <w:t>instituídos</w:t>
      </w:r>
      <w:r>
        <w:rPr>
          <w:rFonts w:ascii="Tahoma" w:hAnsi="Tahoma" w:cs="Tahoma"/>
          <w:spacing w:val="-2"/>
          <w:sz w:val="20"/>
          <w:szCs w:val="20"/>
        </w:rPr>
        <w:t xml:space="preserve"> </w:t>
      </w:r>
      <w:r>
        <w:rPr>
          <w:rFonts w:ascii="Tahoma" w:hAnsi="Tahoma" w:cs="Tahoma"/>
          <w:sz w:val="20"/>
          <w:szCs w:val="20"/>
        </w:rPr>
        <w:t>por</w:t>
      </w:r>
      <w:r>
        <w:rPr>
          <w:rFonts w:ascii="Tahoma" w:hAnsi="Tahoma" w:cs="Tahoma"/>
          <w:spacing w:val="-1"/>
          <w:sz w:val="20"/>
          <w:szCs w:val="20"/>
        </w:rPr>
        <w:t xml:space="preserve"> </w:t>
      </w:r>
      <w:r>
        <w:rPr>
          <w:rFonts w:ascii="Tahoma" w:hAnsi="Tahoma" w:cs="Tahoma"/>
          <w:sz w:val="20"/>
          <w:szCs w:val="20"/>
        </w:rPr>
        <w:t>lei;</w:t>
      </w:r>
    </w:p>
    <w:p w14:paraId="3EF8241D" w14:textId="77777777" w:rsidR="00BE60E3" w:rsidRDefault="00BE60E3">
      <w:pPr>
        <w:pStyle w:val="Corpodetexto"/>
        <w:jc w:val="both"/>
        <w:rPr>
          <w:rFonts w:ascii="Tahoma" w:hAnsi="Tahoma" w:cs="Tahoma"/>
          <w:sz w:val="20"/>
          <w:szCs w:val="20"/>
        </w:rPr>
      </w:pPr>
    </w:p>
    <w:p w14:paraId="508E4420" w14:textId="77777777" w:rsidR="00BE60E3" w:rsidRDefault="00F37FFB">
      <w:pPr>
        <w:pStyle w:val="Corpodetexto"/>
        <w:jc w:val="both"/>
        <w:rPr>
          <w:rFonts w:ascii="Tahoma" w:hAnsi="Tahoma"/>
          <w:sz w:val="20"/>
          <w:szCs w:val="20"/>
        </w:rPr>
      </w:pPr>
      <w:r>
        <w:rPr>
          <w:rFonts w:ascii="Tahoma" w:hAnsi="Tahoma" w:cs="Tahoma"/>
          <w:sz w:val="20"/>
          <w:szCs w:val="20"/>
        </w:rPr>
        <w:t>VI –</w:t>
      </w:r>
      <w:r>
        <w:rPr>
          <w:rFonts w:ascii="Tahoma" w:hAnsi="Tahoma" w:cs="Tahoma"/>
          <w:spacing w:val="1"/>
          <w:sz w:val="20"/>
          <w:szCs w:val="20"/>
        </w:rPr>
        <w:t xml:space="preserve"> </w:t>
      </w:r>
      <w:r>
        <w:rPr>
          <w:rFonts w:ascii="Tahoma" w:hAnsi="Tahoma" w:cs="Tahoma"/>
          <w:sz w:val="20"/>
          <w:szCs w:val="20"/>
        </w:rPr>
        <w:t>Prova</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inexistência</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débitos</w:t>
      </w:r>
      <w:r>
        <w:rPr>
          <w:rFonts w:ascii="Tahoma" w:hAnsi="Tahoma" w:cs="Tahoma"/>
          <w:spacing w:val="1"/>
          <w:sz w:val="20"/>
          <w:szCs w:val="20"/>
        </w:rPr>
        <w:t xml:space="preserve"> </w:t>
      </w:r>
      <w:r>
        <w:rPr>
          <w:rFonts w:ascii="Tahoma" w:hAnsi="Tahoma" w:cs="Tahoma"/>
          <w:sz w:val="20"/>
          <w:szCs w:val="20"/>
        </w:rPr>
        <w:t>inadimplidos</w:t>
      </w:r>
      <w:r>
        <w:rPr>
          <w:rFonts w:ascii="Tahoma" w:hAnsi="Tahoma" w:cs="Tahoma"/>
          <w:spacing w:val="1"/>
          <w:sz w:val="20"/>
          <w:szCs w:val="20"/>
        </w:rPr>
        <w:t xml:space="preserve"> </w:t>
      </w:r>
      <w:r>
        <w:rPr>
          <w:rFonts w:ascii="Tahoma" w:hAnsi="Tahoma" w:cs="Tahoma"/>
          <w:sz w:val="20"/>
          <w:szCs w:val="20"/>
        </w:rPr>
        <w:t>perante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Justiça</w:t>
      </w:r>
      <w:r>
        <w:rPr>
          <w:rFonts w:ascii="Tahoma" w:hAnsi="Tahoma" w:cs="Tahoma"/>
          <w:spacing w:val="1"/>
          <w:sz w:val="20"/>
          <w:szCs w:val="20"/>
        </w:rPr>
        <w:t xml:space="preserve"> </w:t>
      </w:r>
      <w:r>
        <w:rPr>
          <w:rFonts w:ascii="Tahoma" w:hAnsi="Tahoma" w:cs="Tahoma"/>
          <w:sz w:val="20"/>
          <w:szCs w:val="20"/>
        </w:rPr>
        <w:t>do</w:t>
      </w:r>
      <w:r>
        <w:rPr>
          <w:rFonts w:ascii="Tahoma" w:hAnsi="Tahoma" w:cs="Tahoma"/>
          <w:spacing w:val="1"/>
          <w:sz w:val="20"/>
          <w:szCs w:val="20"/>
        </w:rPr>
        <w:t xml:space="preserve"> </w:t>
      </w:r>
      <w:r>
        <w:rPr>
          <w:rFonts w:ascii="Tahoma" w:hAnsi="Tahoma" w:cs="Tahoma"/>
          <w:sz w:val="20"/>
          <w:szCs w:val="20"/>
        </w:rPr>
        <w:t>Trabalho,</w:t>
      </w:r>
      <w:r>
        <w:rPr>
          <w:rFonts w:ascii="Tahoma" w:hAnsi="Tahoma" w:cs="Tahoma"/>
          <w:spacing w:val="1"/>
          <w:sz w:val="20"/>
          <w:szCs w:val="20"/>
        </w:rPr>
        <w:t xml:space="preserve"> </w:t>
      </w:r>
      <w:r>
        <w:rPr>
          <w:rFonts w:ascii="Tahoma" w:hAnsi="Tahoma" w:cs="Tahoma"/>
          <w:sz w:val="20"/>
          <w:szCs w:val="20"/>
        </w:rPr>
        <w:t>mediante</w:t>
      </w:r>
      <w:r>
        <w:rPr>
          <w:rFonts w:ascii="Tahoma" w:hAnsi="Tahoma" w:cs="Tahoma"/>
          <w:spacing w:val="1"/>
          <w:sz w:val="20"/>
          <w:szCs w:val="20"/>
        </w:rPr>
        <w:t xml:space="preserve"> </w:t>
      </w:r>
      <w:r>
        <w:rPr>
          <w:rFonts w:ascii="Tahoma" w:hAnsi="Tahoma" w:cs="Tahoma"/>
          <w:sz w:val="20"/>
          <w:szCs w:val="20"/>
        </w:rPr>
        <w:t>apresentação</w:t>
      </w:r>
      <w:r>
        <w:rPr>
          <w:rFonts w:ascii="Tahoma" w:hAnsi="Tahoma" w:cs="Tahoma"/>
          <w:spacing w:val="-1"/>
          <w:sz w:val="20"/>
          <w:szCs w:val="20"/>
        </w:rPr>
        <w:t xml:space="preserve"> </w:t>
      </w:r>
      <w:r>
        <w:rPr>
          <w:rFonts w:ascii="Tahoma" w:hAnsi="Tahoma" w:cs="Tahoma"/>
          <w:sz w:val="20"/>
          <w:szCs w:val="20"/>
        </w:rPr>
        <w:t>da Certidão negativa (CNDT);</w:t>
      </w:r>
    </w:p>
    <w:p w14:paraId="7CD8666C" w14:textId="77777777" w:rsidR="00BE60E3" w:rsidRDefault="00BE60E3">
      <w:pPr>
        <w:pStyle w:val="Corpodetexto"/>
        <w:jc w:val="both"/>
        <w:rPr>
          <w:rFonts w:ascii="Tahoma" w:hAnsi="Tahoma" w:cs="Tahoma"/>
          <w:sz w:val="20"/>
          <w:szCs w:val="20"/>
        </w:rPr>
      </w:pPr>
    </w:p>
    <w:p w14:paraId="14DE4588" w14:textId="77777777" w:rsidR="00BE60E3" w:rsidRDefault="00F37FFB">
      <w:pPr>
        <w:pStyle w:val="Corpodetexto"/>
        <w:jc w:val="both"/>
        <w:rPr>
          <w:rFonts w:ascii="Tahoma" w:hAnsi="Tahoma"/>
          <w:sz w:val="20"/>
          <w:szCs w:val="20"/>
        </w:rPr>
      </w:pPr>
      <w:r>
        <w:rPr>
          <w:rFonts w:ascii="Tahoma" w:hAnsi="Tahoma" w:cs="Tahoma"/>
          <w:sz w:val="20"/>
          <w:szCs w:val="20"/>
        </w:rPr>
        <w:t>VII – Certidão Negativa de falência ou concordata expedida pelo Foro Jurídico da sede da proponente,</w:t>
      </w:r>
      <w:r>
        <w:rPr>
          <w:rFonts w:ascii="Tahoma" w:hAnsi="Tahoma" w:cs="Tahoma"/>
          <w:spacing w:val="1"/>
          <w:sz w:val="20"/>
          <w:szCs w:val="20"/>
        </w:rPr>
        <w:t xml:space="preserve"> </w:t>
      </w:r>
      <w:r>
        <w:rPr>
          <w:rFonts w:ascii="Tahoma" w:hAnsi="Tahoma" w:cs="Tahoma"/>
          <w:sz w:val="20"/>
          <w:szCs w:val="20"/>
        </w:rPr>
        <w:t>com data não superior a 30 (trinta) dias anterior à data apresentação das propostas;</w:t>
      </w:r>
    </w:p>
    <w:p w14:paraId="2E1E3578" w14:textId="77777777" w:rsidR="00BE60E3" w:rsidRDefault="00F37FFB">
      <w:pPr>
        <w:pStyle w:val="Corpodetexto"/>
        <w:jc w:val="both"/>
        <w:rPr>
          <w:rFonts w:ascii="Tahoma" w:hAnsi="Tahoma"/>
          <w:sz w:val="20"/>
          <w:szCs w:val="20"/>
        </w:rPr>
      </w:pPr>
      <w:r>
        <w:rPr>
          <w:rFonts w:ascii="Tahoma" w:hAnsi="Tahoma" w:cs="Tahoma"/>
          <w:sz w:val="20"/>
          <w:szCs w:val="20"/>
        </w:rPr>
        <w:t>VIII –</w:t>
      </w:r>
      <w:r>
        <w:rPr>
          <w:rFonts w:ascii="Tahoma" w:hAnsi="Tahoma" w:cs="Tahoma"/>
          <w:spacing w:val="-1"/>
          <w:sz w:val="20"/>
          <w:szCs w:val="20"/>
        </w:rPr>
        <w:t xml:space="preserve"> </w:t>
      </w:r>
      <w:r>
        <w:rPr>
          <w:rFonts w:ascii="Tahoma" w:hAnsi="Tahoma" w:cs="Tahoma"/>
          <w:sz w:val="20"/>
          <w:szCs w:val="20"/>
        </w:rPr>
        <w:t>Ato Constitutivo, Contrato</w:t>
      </w:r>
      <w:r>
        <w:rPr>
          <w:rFonts w:ascii="Tahoma" w:hAnsi="Tahoma" w:cs="Tahoma"/>
          <w:spacing w:val="-1"/>
          <w:sz w:val="20"/>
          <w:szCs w:val="20"/>
        </w:rPr>
        <w:t xml:space="preserve"> </w:t>
      </w:r>
      <w:r>
        <w:rPr>
          <w:rFonts w:ascii="Tahoma" w:hAnsi="Tahoma" w:cs="Tahoma"/>
          <w:sz w:val="20"/>
          <w:szCs w:val="20"/>
        </w:rPr>
        <w:t>Social;</w:t>
      </w:r>
    </w:p>
    <w:p w14:paraId="57F605DF" w14:textId="77777777" w:rsidR="00BE60E3" w:rsidRDefault="00BE60E3">
      <w:pPr>
        <w:pStyle w:val="Corpodetexto"/>
        <w:jc w:val="both"/>
        <w:rPr>
          <w:rFonts w:ascii="Tahoma" w:hAnsi="Tahoma" w:cs="Tahoma"/>
          <w:sz w:val="20"/>
          <w:szCs w:val="20"/>
        </w:rPr>
      </w:pPr>
    </w:p>
    <w:p w14:paraId="144C2E94" w14:textId="77777777" w:rsidR="00BE60E3" w:rsidRDefault="00F37FFB">
      <w:pPr>
        <w:pStyle w:val="Corpodetexto"/>
        <w:ind w:right="142"/>
        <w:jc w:val="both"/>
        <w:rPr>
          <w:rFonts w:ascii="Tahoma" w:hAnsi="Tahoma"/>
          <w:sz w:val="20"/>
          <w:szCs w:val="20"/>
        </w:rPr>
      </w:pPr>
      <w:r>
        <w:rPr>
          <w:rFonts w:ascii="Tahoma" w:hAnsi="Tahoma" w:cs="Tahoma"/>
          <w:sz w:val="20"/>
          <w:szCs w:val="20"/>
        </w:rPr>
        <w:t>IX</w:t>
      </w:r>
      <w:r>
        <w:rPr>
          <w:rFonts w:ascii="Tahoma" w:hAnsi="Tahoma" w:cs="Tahoma"/>
          <w:spacing w:val="24"/>
          <w:sz w:val="20"/>
          <w:szCs w:val="20"/>
        </w:rPr>
        <w:t xml:space="preserve"> </w:t>
      </w:r>
      <w:r>
        <w:rPr>
          <w:rFonts w:ascii="Tahoma" w:hAnsi="Tahoma" w:cs="Tahoma"/>
          <w:sz w:val="20"/>
          <w:szCs w:val="20"/>
        </w:rPr>
        <w:t>-</w:t>
      </w:r>
      <w:r>
        <w:rPr>
          <w:rFonts w:ascii="Tahoma" w:hAnsi="Tahoma" w:cs="Tahoma"/>
          <w:spacing w:val="23"/>
          <w:sz w:val="20"/>
          <w:szCs w:val="20"/>
        </w:rPr>
        <w:t xml:space="preserve"> </w:t>
      </w:r>
      <w:r>
        <w:rPr>
          <w:rFonts w:ascii="Tahoma" w:hAnsi="Tahoma" w:cs="Tahoma"/>
          <w:sz w:val="20"/>
          <w:szCs w:val="20"/>
        </w:rPr>
        <w:t>Declaração</w:t>
      </w:r>
      <w:r>
        <w:rPr>
          <w:rFonts w:ascii="Tahoma" w:hAnsi="Tahoma" w:cs="Tahoma"/>
          <w:spacing w:val="26"/>
          <w:sz w:val="20"/>
          <w:szCs w:val="20"/>
        </w:rPr>
        <w:t xml:space="preserve"> </w:t>
      </w:r>
      <w:r>
        <w:rPr>
          <w:rFonts w:ascii="Tahoma" w:hAnsi="Tahoma" w:cs="Tahoma"/>
          <w:sz w:val="20"/>
          <w:szCs w:val="20"/>
        </w:rPr>
        <w:t>da</w:t>
      </w:r>
      <w:r>
        <w:rPr>
          <w:rFonts w:ascii="Tahoma" w:hAnsi="Tahoma" w:cs="Tahoma"/>
          <w:spacing w:val="24"/>
          <w:sz w:val="20"/>
          <w:szCs w:val="20"/>
        </w:rPr>
        <w:t xml:space="preserve"> </w:t>
      </w:r>
      <w:r>
        <w:rPr>
          <w:rFonts w:ascii="Tahoma" w:hAnsi="Tahoma" w:cs="Tahoma"/>
          <w:sz w:val="20"/>
          <w:szCs w:val="20"/>
        </w:rPr>
        <w:t>proponente</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20"/>
          <w:sz w:val="20"/>
          <w:szCs w:val="20"/>
        </w:rPr>
        <w:t xml:space="preserve"> </w:t>
      </w:r>
      <w:r>
        <w:rPr>
          <w:rFonts w:ascii="Tahoma" w:hAnsi="Tahoma" w:cs="Tahoma"/>
          <w:sz w:val="20"/>
          <w:szCs w:val="20"/>
        </w:rPr>
        <w:t>art.</w:t>
      </w:r>
      <w:r>
        <w:rPr>
          <w:rFonts w:ascii="Tahoma" w:hAnsi="Tahoma" w:cs="Tahoma"/>
          <w:spacing w:val="40"/>
          <w:sz w:val="20"/>
          <w:szCs w:val="20"/>
        </w:rPr>
        <w:t xml:space="preserve"> </w:t>
      </w:r>
      <w:r>
        <w:rPr>
          <w:rFonts w:ascii="Tahoma" w:hAnsi="Tahoma" w:cs="Tahoma"/>
          <w:sz w:val="20"/>
          <w:szCs w:val="20"/>
        </w:rPr>
        <w:t>7º,</w:t>
      </w:r>
      <w:r>
        <w:rPr>
          <w:rFonts w:ascii="Tahoma" w:hAnsi="Tahoma" w:cs="Tahoma"/>
          <w:spacing w:val="20"/>
          <w:sz w:val="20"/>
          <w:szCs w:val="20"/>
        </w:rPr>
        <w:t xml:space="preserve"> </w:t>
      </w:r>
      <w:r>
        <w:rPr>
          <w:rFonts w:ascii="Tahoma" w:hAnsi="Tahoma" w:cs="Tahoma"/>
          <w:sz w:val="20"/>
          <w:szCs w:val="20"/>
        </w:rPr>
        <w:t>da</w:t>
      </w:r>
      <w:r>
        <w:rPr>
          <w:rFonts w:ascii="Tahoma" w:hAnsi="Tahoma" w:cs="Tahoma"/>
          <w:spacing w:val="23"/>
          <w:sz w:val="20"/>
          <w:szCs w:val="20"/>
        </w:rPr>
        <w:t xml:space="preserve"> </w:t>
      </w:r>
      <w:r>
        <w:rPr>
          <w:rFonts w:ascii="Tahoma" w:hAnsi="Tahoma" w:cs="Tahoma"/>
          <w:sz w:val="20"/>
          <w:szCs w:val="20"/>
        </w:rPr>
        <w:t>Constituição</w:t>
      </w:r>
      <w:r>
        <w:rPr>
          <w:rFonts w:ascii="Tahoma" w:hAnsi="Tahoma" w:cs="Tahoma"/>
          <w:spacing w:val="20"/>
          <w:sz w:val="20"/>
          <w:szCs w:val="20"/>
        </w:rPr>
        <w:t xml:space="preserve"> </w:t>
      </w:r>
      <w:r>
        <w:rPr>
          <w:rFonts w:ascii="Tahoma" w:hAnsi="Tahoma" w:cs="Tahoma"/>
          <w:sz w:val="20"/>
          <w:szCs w:val="20"/>
        </w:rPr>
        <w:t>Federal,</w:t>
      </w:r>
      <w:r>
        <w:rPr>
          <w:rFonts w:ascii="Tahoma" w:hAnsi="Tahoma" w:cs="Tahoma"/>
          <w:spacing w:val="20"/>
          <w:sz w:val="20"/>
          <w:szCs w:val="20"/>
        </w:rPr>
        <w:t xml:space="preserve"> </w:t>
      </w:r>
      <w:r>
        <w:rPr>
          <w:rFonts w:ascii="Tahoma" w:hAnsi="Tahoma" w:cs="Tahoma"/>
          <w:sz w:val="20"/>
          <w:szCs w:val="20"/>
        </w:rPr>
        <w:t>que</w:t>
      </w:r>
      <w:r>
        <w:rPr>
          <w:rFonts w:ascii="Tahoma" w:hAnsi="Tahoma" w:cs="Tahoma"/>
          <w:spacing w:val="19"/>
          <w:sz w:val="20"/>
          <w:szCs w:val="20"/>
        </w:rPr>
        <w:t xml:space="preserve"> </w:t>
      </w:r>
      <w:r>
        <w:rPr>
          <w:rFonts w:ascii="Tahoma" w:hAnsi="Tahoma" w:cs="Tahoma"/>
          <w:sz w:val="20"/>
          <w:szCs w:val="20"/>
        </w:rPr>
        <w:t>diz</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20"/>
          <w:sz w:val="20"/>
          <w:szCs w:val="20"/>
        </w:rPr>
        <w:t xml:space="preserve"> </w:t>
      </w:r>
      <w:r>
        <w:rPr>
          <w:rFonts w:ascii="Tahoma" w:hAnsi="Tahoma" w:cs="Tahoma"/>
          <w:sz w:val="20"/>
          <w:szCs w:val="20"/>
        </w:rPr>
        <w:t>seguinte:</w:t>
      </w:r>
      <w:r>
        <w:rPr>
          <w:rFonts w:ascii="Tahoma" w:hAnsi="Tahoma" w:cs="Tahoma"/>
          <w:spacing w:val="18"/>
          <w:sz w:val="20"/>
          <w:szCs w:val="20"/>
        </w:rPr>
        <w:t xml:space="preserve"> </w:t>
      </w:r>
      <w:r>
        <w:rPr>
          <w:rFonts w:ascii="Tahoma" w:hAnsi="Tahoma" w:cs="Tahoma"/>
          <w:sz w:val="20"/>
          <w:szCs w:val="20"/>
        </w:rPr>
        <w:t>“Proibição</w:t>
      </w:r>
      <w:r>
        <w:rPr>
          <w:rFonts w:ascii="Tahoma" w:hAnsi="Tahoma" w:cs="Tahoma"/>
          <w:spacing w:val="20"/>
          <w:sz w:val="20"/>
          <w:szCs w:val="20"/>
        </w:rPr>
        <w:t xml:space="preserve"> </w:t>
      </w:r>
      <w:r>
        <w:rPr>
          <w:rFonts w:ascii="Tahoma" w:hAnsi="Tahoma" w:cs="Tahoma"/>
          <w:sz w:val="20"/>
          <w:szCs w:val="20"/>
        </w:rPr>
        <w:t>de</w:t>
      </w:r>
      <w:r>
        <w:rPr>
          <w:rFonts w:ascii="Tahoma" w:hAnsi="Tahoma" w:cs="Tahoma"/>
          <w:spacing w:val="20"/>
          <w:sz w:val="20"/>
          <w:szCs w:val="20"/>
        </w:rPr>
        <w:t xml:space="preserve"> </w:t>
      </w:r>
      <w:r>
        <w:rPr>
          <w:rFonts w:ascii="Tahoma" w:hAnsi="Tahoma" w:cs="Tahoma"/>
          <w:sz w:val="20"/>
          <w:szCs w:val="20"/>
        </w:rPr>
        <w:t>trabalho</w:t>
      </w:r>
      <w:r>
        <w:rPr>
          <w:rFonts w:ascii="Tahoma" w:hAnsi="Tahoma" w:cs="Tahoma"/>
          <w:spacing w:val="20"/>
          <w:sz w:val="20"/>
          <w:szCs w:val="20"/>
        </w:rPr>
        <w:t xml:space="preserve"> </w:t>
      </w:r>
      <w:r>
        <w:rPr>
          <w:rFonts w:ascii="Tahoma" w:hAnsi="Tahoma" w:cs="Tahoma"/>
          <w:sz w:val="20"/>
          <w:szCs w:val="20"/>
        </w:rPr>
        <w:t>noturno,</w:t>
      </w:r>
      <w:r>
        <w:rPr>
          <w:rFonts w:ascii="Tahoma" w:hAnsi="Tahoma" w:cs="Tahoma"/>
          <w:spacing w:val="-43"/>
          <w:sz w:val="20"/>
          <w:szCs w:val="20"/>
        </w:rPr>
        <w:t xml:space="preserve"> </w:t>
      </w:r>
      <w:r>
        <w:rPr>
          <w:rFonts w:ascii="Tahoma" w:hAnsi="Tahoma" w:cs="Tahoma"/>
          <w:sz w:val="20"/>
          <w:szCs w:val="20"/>
        </w:rPr>
        <w:t>perigoso</w:t>
      </w:r>
      <w:r>
        <w:rPr>
          <w:rFonts w:ascii="Tahoma" w:hAnsi="Tahoma" w:cs="Tahoma"/>
          <w:spacing w:val="24"/>
          <w:sz w:val="20"/>
          <w:szCs w:val="20"/>
        </w:rPr>
        <w:t xml:space="preserve"> </w:t>
      </w:r>
      <w:r>
        <w:rPr>
          <w:rFonts w:ascii="Tahoma" w:hAnsi="Tahoma" w:cs="Tahoma"/>
          <w:sz w:val="20"/>
          <w:szCs w:val="20"/>
        </w:rPr>
        <w:t>ou</w:t>
      </w:r>
      <w:r>
        <w:rPr>
          <w:rFonts w:ascii="Tahoma" w:hAnsi="Tahoma" w:cs="Tahoma"/>
          <w:spacing w:val="27"/>
          <w:sz w:val="20"/>
          <w:szCs w:val="20"/>
        </w:rPr>
        <w:t xml:space="preserve"> </w:t>
      </w:r>
      <w:r>
        <w:rPr>
          <w:rFonts w:ascii="Tahoma" w:hAnsi="Tahoma" w:cs="Tahoma"/>
          <w:sz w:val="20"/>
          <w:szCs w:val="20"/>
        </w:rPr>
        <w:t>insalubre,</w:t>
      </w:r>
      <w:r>
        <w:rPr>
          <w:rFonts w:ascii="Tahoma" w:hAnsi="Tahoma" w:cs="Tahoma"/>
          <w:spacing w:val="25"/>
          <w:sz w:val="20"/>
          <w:szCs w:val="20"/>
        </w:rPr>
        <w:t xml:space="preserve"> </w:t>
      </w:r>
      <w:r>
        <w:rPr>
          <w:rFonts w:ascii="Tahoma" w:hAnsi="Tahoma" w:cs="Tahoma"/>
          <w:sz w:val="20"/>
          <w:szCs w:val="20"/>
        </w:rPr>
        <w:t>aos</w:t>
      </w:r>
      <w:r>
        <w:rPr>
          <w:rFonts w:ascii="Tahoma" w:hAnsi="Tahoma" w:cs="Tahoma"/>
          <w:spacing w:val="25"/>
          <w:sz w:val="20"/>
          <w:szCs w:val="20"/>
        </w:rPr>
        <w:t xml:space="preserve"> </w:t>
      </w:r>
      <w:r>
        <w:rPr>
          <w:rFonts w:ascii="Tahoma" w:hAnsi="Tahoma" w:cs="Tahoma"/>
          <w:sz w:val="20"/>
          <w:szCs w:val="20"/>
        </w:rPr>
        <w:t>menores</w:t>
      </w:r>
      <w:r>
        <w:rPr>
          <w:rFonts w:ascii="Tahoma" w:hAnsi="Tahoma" w:cs="Tahoma"/>
          <w:spacing w:val="26"/>
          <w:sz w:val="20"/>
          <w:szCs w:val="20"/>
        </w:rPr>
        <w:t xml:space="preserve"> </w:t>
      </w:r>
      <w:r>
        <w:rPr>
          <w:rFonts w:ascii="Tahoma" w:hAnsi="Tahoma" w:cs="Tahoma"/>
          <w:sz w:val="20"/>
          <w:szCs w:val="20"/>
        </w:rPr>
        <w:t>de</w:t>
      </w:r>
      <w:r>
        <w:rPr>
          <w:rFonts w:ascii="Tahoma" w:hAnsi="Tahoma" w:cs="Tahoma"/>
          <w:spacing w:val="23"/>
          <w:sz w:val="20"/>
          <w:szCs w:val="20"/>
        </w:rPr>
        <w:t xml:space="preserve"> </w:t>
      </w:r>
      <w:r>
        <w:rPr>
          <w:rFonts w:ascii="Tahoma" w:hAnsi="Tahoma" w:cs="Tahoma"/>
          <w:sz w:val="20"/>
          <w:szCs w:val="20"/>
        </w:rPr>
        <w:t>dezoito</w:t>
      </w:r>
      <w:r>
        <w:rPr>
          <w:rFonts w:ascii="Tahoma" w:hAnsi="Tahoma" w:cs="Tahoma"/>
          <w:spacing w:val="28"/>
          <w:sz w:val="20"/>
          <w:szCs w:val="20"/>
        </w:rPr>
        <w:t xml:space="preserve"> </w:t>
      </w:r>
      <w:r>
        <w:rPr>
          <w:rFonts w:ascii="Tahoma" w:hAnsi="Tahoma" w:cs="Tahoma"/>
          <w:sz w:val="20"/>
          <w:szCs w:val="20"/>
        </w:rPr>
        <w:t>anos</w:t>
      </w:r>
      <w:r>
        <w:rPr>
          <w:rFonts w:ascii="Tahoma" w:hAnsi="Tahoma" w:cs="Tahoma"/>
          <w:spacing w:val="25"/>
          <w:sz w:val="20"/>
          <w:szCs w:val="20"/>
        </w:rPr>
        <w:t xml:space="preserve"> </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de</w:t>
      </w:r>
      <w:r>
        <w:rPr>
          <w:rFonts w:ascii="Tahoma" w:hAnsi="Tahoma" w:cs="Tahoma"/>
          <w:spacing w:val="25"/>
          <w:sz w:val="20"/>
          <w:szCs w:val="20"/>
        </w:rPr>
        <w:t xml:space="preserve"> </w:t>
      </w:r>
      <w:r>
        <w:rPr>
          <w:rFonts w:ascii="Tahoma" w:hAnsi="Tahoma" w:cs="Tahoma"/>
          <w:sz w:val="20"/>
          <w:szCs w:val="20"/>
        </w:rPr>
        <w:t>qualquer</w:t>
      </w:r>
      <w:r>
        <w:rPr>
          <w:rFonts w:ascii="Tahoma" w:hAnsi="Tahoma" w:cs="Tahoma"/>
          <w:spacing w:val="25"/>
          <w:sz w:val="20"/>
          <w:szCs w:val="20"/>
        </w:rPr>
        <w:t xml:space="preserve"> </w:t>
      </w:r>
      <w:r>
        <w:rPr>
          <w:rFonts w:ascii="Tahoma" w:hAnsi="Tahoma" w:cs="Tahoma"/>
          <w:sz w:val="20"/>
          <w:szCs w:val="20"/>
        </w:rPr>
        <w:t>trabalho</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5"/>
          <w:sz w:val="20"/>
          <w:szCs w:val="20"/>
        </w:rPr>
        <w:t xml:space="preserve"> </w:t>
      </w:r>
      <w:r>
        <w:rPr>
          <w:rFonts w:ascii="Tahoma" w:hAnsi="Tahoma" w:cs="Tahoma"/>
          <w:sz w:val="20"/>
          <w:szCs w:val="20"/>
        </w:rPr>
        <w:t>menores</w:t>
      </w:r>
      <w:r>
        <w:rPr>
          <w:rFonts w:ascii="Tahoma" w:hAnsi="Tahoma" w:cs="Tahoma"/>
          <w:spacing w:val="24"/>
          <w:sz w:val="20"/>
          <w:szCs w:val="20"/>
        </w:rPr>
        <w:t xml:space="preserve"> </w:t>
      </w:r>
      <w:r>
        <w:rPr>
          <w:rFonts w:ascii="Tahoma" w:hAnsi="Tahoma" w:cs="Tahoma"/>
          <w:sz w:val="20"/>
          <w:szCs w:val="20"/>
        </w:rPr>
        <w:t>de</w:t>
      </w:r>
      <w:r>
        <w:rPr>
          <w:rFonts w:ascii="Tahoma" w:hAnsi="Tahoma" w:cs="Tahoma"/>
          <w:spacing w:val="23"/>
          <w:sz w:val="20"/>
          <w:szCs w:val="20"/>
        </w:rPr>
        <w:t xml:space="preserve"> </w:t>
      </w:r>
      <w:r>
        <w:rPr>
          <w:rFonts w:ascii="Tahoma" w:hAnsi="Tahoma" w:cs="Tahoma"/>
          <w:sz w:val="20"/>
          <w:szCs w:val="20"/>
        </w:rPr>
        <w:t>dezasseis</w:t>
      </w:r>
      <w:r>
        <w:rPr>
          <w:rFonts w:ascii="Tahoma" w:hAnsi="Tahoma" w:cs="Tahoma"/>
          <w:spacing w:val="-42"/>
          <w:sz w:val="20"/>
          <w:szCs w:val="20"/>
        </w:rPr>
        <w:t xml:space="preserve"> </w:t>
      </w:r>
      <w:r>
        <w:rPr>
          <w:rFonts w:ascii="Tahoma" w:hAnsi="Tahoma" w:cs="Tahoma"/>
          <w:sz w:val="20"/>
          <w:szCs w:val="20"/>
        </w:rPr>
        <w:t>anos, salvo na condição de aprendiz, a partir de quatorze anos” conforme modelo constante em Anexo;</w:t>
      </w:r>
    </w:p>
    <w:p w14:paraId="49A3B330" w14:textId="77777777" w:rsidR="00BE60E3" w:rsidRDefault="00BE60E3">
      <w:pPr>
        <w:pStyle w:val="Corpodetexto"/>
        <w:ind w:right="142"/>
        <w:jc w:val="both"/>
        <w:rPr>
          <w:rFonts w:ascii="Tahoma" w:hAnsi="Tahoma" w:cs="Tahoma"/>
          <w:sz w:val="20"/>
          <w:szCs w:val="20"/>
        </w:rPr>
      </w:pPr>
    </w:p>
    <w:p w14:paraId="281E26F5" w14:textId="77777777" w:rsidR="00BE60E3" w:rsidRDefault="00F37FFB">
      <w:pPr>
        <w:pStyle w:val="Corpodetexto"/>
        <w:ind w:right="142"/>
        <w:jc w:val="both"/>
        <w:rPr>
          <w:rFonts w:ascii="Tahoma" w:hAnsi="Tahoma"/>
          <w:sz w:val="20"/>
          <w:szCs w:val="20"/>
        </w:rPr>
      </w:pPr>
      <w:r>
        <w:rPr>
          <w:rFonts w:ascii="Tahoma" w:hAnsi="Tahoma" w:cs="Tahoma"/>
          <w:sz w:val="20"/>
          <w:szCs w:val="20"/>
        </w:rPr>
        <w:t>X -</w:t>
      </w:r>
      <w:r>
        <w:rPr>
          <w:rFonts w:ascii="Tahoma" w:hAnsi="Tahoma" w:cs="Tahoma"/>
          <w:spacing w:val="-5"/>
          <w:sz w:val="20"/>
          <w:szCs w:val="20"/>
        </w:rPr>
        <w:t xml:space="preserve"> </w:t>
      </w:r>
      <w:r>
        <w:rPr>
          <w:rFonts w:ascii="Tahoma" w:hAnsi="Tahoma" w:cs="Tahoma"/>
          <w:sz w:val="20"/>
          <w:szCs w:val="20"/>
        </w:rPr>
        <w:t>Documentação</w:t>
      </w:r>
      <w:r>
        <w:rPr>
          <w:rFonts w:ascii="Tahoma" w:hAnsi="Tahoma" w:cs="Tahoma"/>
          <w:spacing w:val="-3"/>
          <w:sz w:val="20"/>
          <w:szCs w:val="20"/>
        </w:rPr>
        <w:t xml:space="preserve"> </w:t>
      </w:r>
      <w:r>
        <w:rPr>
          <w:rFonts w:ascii="Tahoma" w:hAnsi="Tahoma" w:cs="Tahoma"/>
          <w:sz w:val="20"/>
          <w:szCs w:val="20"/>
        </w:rPr>
        <w:t>para</w:t>
      </w:r>
      <w:r>
        <w:rPr>
          <w:rFonts w:ascii="Tahoma" w:hAnsi="Tahoma" w:cs="Tahoma"/>
          <w:spacing w:val="-4"/>
          <w:sz w:val="20"/>
          <w:szCs w:val="20"/>
        </w:rPr>
        <w:t xml:space="preserve"> </w:t>
      </w:r>
      <w:r>
        <w:rPr>
          <w:rFonts w:ascii="Tahoma" w:hAnsi="Tahoma" w:cs="Tahoma"/>
          <w:sz w:val="20"/>
          <w:szCs w:val="20"/>
        </w:rPr>
        <w:t>Qualificação</w:t>
      </w:r>
      <w:r>
        <w:rPr>
          <w:rFonts w:ascii="Tahoma" w:hAnsi="Tahoma" w:cs="Tahoma"/>
          <w:spacing w:val="-4"/>
          <w:sz w:val="20"/>
          <w:szCs w:val="20"/>
        </w:rPr>
        <w:t xml:space="preserve"> </w:t>
      </w:r>
      <w:r>
        <w:rPr>
          <w:rFonts w:ascii="Tahoma" w:hAnsi="Tahoma" w:cs="Tahoma"/>
          <w:sz w:val="20"/>
          <w:szCs w:val="20"/>
        </w:rPr>
        <w:t>Técnica.</w:t>
      </w:r>
    </w:p>
    <w:p w14:paraId="27C95BC6" w14:textId="77777777" w:rsidR="00BE60E3" w:rsidRDefault="00BE60E3">
      <w:pPr>
        <w:pStyle w:val="Corpodetexto"/>
        <w:ind w:right="142"/>
        <w:jc w:val="both"/>
        <w:rPr>
          <w:rFonts w:ascii="Tahoma" w:hAnsi="Tahoma" w:cs="Tahoma"/>
          <w:b/>
          <w:sz w:val="20"/>
          <w:szCs w:val="20"/>
        </w:rPr>
      </w:pPr>
    </w:p>
    <w:p w14:paraId="72D27B71" w14:textId="77777777" w:rsidR="00BE60E3" w:rsidRDefault="00F37FFB">
      <w:pPr>
        <w:pStyle w:val="PargrafodaLista"/>
        <w:numPr>
          <w:ilvl w:val="0"/>
          <w:numId w:val="2"/>
        </w:numPr>
        <w:rPr>
          <w:rFonts w:ascii="Tahoma" w:hAnsi="Tahoma"/>
          <w:sz w:val="20"/>
          <w:szCs w:val="20"/>
        </w:rPr>
      </w:pPr>
      <w:bookmarkStart w:id="1" w:name="_Hlk125789106"/>
      <w:r>
        <w:rPr>
          <w:rFonts w:ascii="Tahoma" w:hAnsi="Tahoma" w:cs="Tahoma"/>
          <w:sz w:val="20"/>
          <w:szCs w:val="20"/>
        </w:rPr>
        <w:t>Atestado ou Certidão expedido por pessoa jurídica de direito público ou privado, comprovando que a já realizou ou está realizando de maneira satisfatória e a contendo a prestação de serviço de natureza e vulto similares.</w:t>
      </w:r>
      <w:bookmarkEnd w:id="1"/>
    </w:p>
    <w:p w14:paraId="0FD686F4" w14:textId="77777777" w:rsidR="00BE60E3" w:rsidRDefault="00BE60E3">
      <w:pPr>
        <w:pStyle w:val="PargrafodaLista"/>
        <w:ind w:left="720"/>
        <w:rPr>
          <w:rFonts w:ascii="Tahoma" w:hAnsi="Tahoma" w:cs="Tahoma"/>
          <w:sz w:val="20"/>
          <w:szCs w:val="20"/>
        </w:rPr>
      </w:pPr>
    </w:p>
    <w:p w14:paraId="3403FD82" w14:textId="77777777" w:rsidR="00BE60E3" w:rsidRDefault="00F37FFB">
      <w:pPr>
        <w:shd w:val="clear" w:color="auto" w:fill="DBE5F1" w:themeFill="accent1" w:themeFillTint="33"/>
        <w:tabs>
          <w:tab w:val="left" w:pos="142"/>
          <w:tab w:val="left" w:pos="849"/>
        </w:tabs>
        <w:jc w:val="both"/>
        <w:rPr>
          <w:rFonts w:ascii="Tahoma" w:hAnsi="Tahoma"/>
          <w:sz w:val="20"/>
          <w:szCs w:val="20"/>
        </w:rPr>
      </w:pPr>
      <w:r>
        <w:rPr>
          <w:rFonts w:ascii="Tahoma" w:hAnsi="Tahoma" w:cs="Tahoma"/>
          <w:b/>
          <w:sz w:val="20"/>
          <w:szCs w:val="20"/>
        </w:rPr>
        <w:lastRenderedPageBreak/>
        <w:t>DO</w:t>
      </w:r>
      <w:r>
        <w:rPr>
          <w:rFonts w:ascii="Tahoma" w:hAnsi="Tahoma" w:cs="Tahoma"/>
          <w:b/>
          <w:spacing w:val="-3"/>
          <w:sz w:val="20"/>
          <w:szCs w:val="20"/>
        </w:rPr>
        <w:t xml:space="preserve"> </w:t>
      </w:r>
      <w:r>
        <w:rPr>
          <w:rFonts w:ascii="Tahoma" w:hAnsi="Tahoma" w:cs="Tahoma"/>
          <w:b/>
          <w:sz w:val="20"/>
          <w:szCs w:val="20"/>
        </w:rPr>
        <w:t>ENCAMINHAMENTO DAS PROPOSTAS</w:t>
      </w:r>
    </w:p>
    <w:p w14:paraId="182126EA" w14:textId="62FB6C0E" w:rsidR="00BE60E3" w:rsidRDefault="00F37FFB">
      <w:pPr>
        <w:tabs>
          <w:tab w:val="left" w:pos="142"/>
          <w:tab w:val="left" w:pos="849"/>
        </w:tabs>
        <w:jc w:val="both"/>
        <w:rPr>
          <w:rFonts w:ascii="Tahoma" w:hAnsi="Tahoma"/>
          <w:sz w:val="20"/>
          <w:szCs w:val="20"/>
        </w:rPr>
      </w:pPr>
      <w:r>
        <w:rPr>
          <w:rFonts w:ascii="Tahoma" w:hAnsi="Tahoma" w:cs="Tahoma"/>
          <w:sz w:val="20"/>
          <w:szCs w:val="20"/>
        </w:rPr>
        <w:tab/>
      </w:r>
      <w:r>
        <w:rPr>
          <w:rFonts w:ascii="Tahoma" w:hAnsi="Tahoma" w:cs="Tahoma"/>
          <w:sz w:val="20"/>
          <w:szCs w:val="20"/>
        </w:rPr>
        <w:tab/>
        <w:t xml:space="preserve">As propostas deverão ser encaminhadas até o </w:t>
      </w:r>
      <w:r>
        <w:rPr>
          <w:rFonts w:ascii="Tahoma" w:hAnsi="Tahoma" w:cs="Tahoma"/>
          <w:b/>
          <w:sz w:val="20"/>
          <w:szCs w:val="20"/>
        </w:rPr>
        <w:t xml:space="preserve">dia </w:t>
      </w:r>
      <w:r w:rsidR="002D0025">
        <w:rPr>
          <w:rFonts w:ascii="Tahoma" w:hAnsi="Tahoma" w:cs="Tahoma"/>
          <w:b/>
          <w:sz w:val="20"/>
          <w:szCs w:val="20"/>
        </w:rPr>
        <w:t>14</w:t>
      </w:r>
      <w:r>
        <w:rPr>
          <w:rFonts w:ascii="Tahoma" w:hAnsi="Tahoma" w:cs="Tahoma"/>
          <w:b/>
          <w:sz w:val="20"/>
          <w:szCs w:val="20"/>
        </w:rPr>
        <w:t>/0</w:t>
      </w:r>
      <w:r w:rsidR="002D0025">
        <w:rPr>
          <w:rFonts w:ascii="Tahoma" w:hAnsi="Tahoma" w:cs="Tahoma"/>
          <w:b/>
          <w:sz w:val="20"/>
          <w:szCs w:val="20"/>
        </w:rPr>
        <w:t>3</w:t>
      </w:r>
      <w:r>
        <w:rPr>
          <w:rFonts w:ascii="Tahoma" w:hAnsi="Tahoma" w:cs="Tahoma"/>
          <w:b/>
          <w:sz w:val="20"/>
          <w:szCs w:val="20"/>
        </w:rPr>
        <w:t>/2024 em horário comercial,</w:t>
      </w:r>
      <w:r>
        <w:rPr>
          <w:rFonts w:ascii="Tahoma" w:hAnsi="Tahoma" w:cs="Tahoma"/>
          <w:sz w:val="20"/>
          <w:szCs w:val="20"/>
        </w:rPr>
        <w:t xml:space="preserve"> após esta data não serão recebidas as propostas tardias para apreciação.</w:t>
      </w:r>
    </w:p>
    <w:p w14:paraId="4ADEABCF" w14:textId="77777777" w:rsidR="00BE60E3" w:rsidRDefault="00BE60E3">
      <w:pPr>
        <w:tabs>
          <w:tab w:val="left" w:pos="142"/>
          <w:tab w:val="left" w:pos="849"/>
        </w:tabs>
        <w:jc w:val="both"/>
        <w:rPr>
          <w:rFonts w:ascii="Tahoma" w:hAnsi="Tahoma" w:cs="Tahoma"/>
          <w:sz w:val="20"/>
          <w:szCs w:val="20"/>
        </w:rPr>
      </w:pPr>
    </w:p>
    <w:p w14:paraId="5B720501" w14:textId="77777777" w:rsidR="00BE60E3" w:rsidRDefault="00F37FFB">
      <w:pPr>
        <w:tabs>
          <w:tab w:val="left" w:pos="142"/>
          <w:tab w:val="left" w:pos="849"/>
        </w:tabs>
        <w:jc w:val="both"/>
      </w:pPr>
      <w:r>
        <w:rPr>
          <w:rFonts w:ascii="Tahoma" w:hAnsi="Tahoma" w:cs="Tahoma"/>
          <w:sz w:val="20"/>
          <w:szCs w:val="20"/>
        </w:rPr>
        <w:tab/>
      </w:r>
      <w:r>
        <w:rPr>
          <w:rFonts w:ascii="Tahoma" w:hAnsi="Tahoma" w:cs="Tahoma"/>
          <w:sz w:val="20"/>
          <w:szCs w:val="20"/>
        </w:rPr>
        <w:tab/>
        <w:t xml:space="preserve">As propostas poderão ser enviadas no E-mail </w:t>
      </w:r>
      <w:r>
        <w:rPr>
          <w:rStyle w:val="Hyperlink"/>
          <w:rFonts w:ascii="Tahoma" w:hAnsi="Tahoma" w:cs="Tahoma"/>
        </w:rPr>
        <w:t>setordecompras@barradesantoantonio.al.gov.br</w:t>
      </w:r>
      <w:r>
        <w:rPr>
          <w:rFonts w:ascii="Tahoma" w:hAnsi="Tahoma" w:cs="Tahoma"/>
          <w:sz w:val="20"/>
          <w:szCs w:val="20"/>
        </w:rPr>
        <w:t xml:space="preserve"> , bem como recebidas em mãos no setor de licitação e contratos por meio de protocolo até a data limite acima indicada.</w:t>
      </w:r>
    </w:p>
    <w:p w14:paraId="4036EB47" w14:textId="77777777" w:rsidR="00BE60E3" w:rsidRDefault="00BE60E3">
      <w:pPr>
        <w:tabs>
          <w:tab w:val="left" w:pos="142"/>
          <w:tab w:val="left" w:pos="849"/>
        </w:tabs>
        <w:jc w:val="both"/>
        <w:rPr>
          <w:rFonts w:ascii="Tahoma" w:hAnsi="Tahoma" w:cs="Tahoma"/>
          <w:sz w:val="20"/>
          <w:szCs w:val="20"/>
        </w:rPr>
      </w:pPr>
    </w:p>
    <w:p w14:paraId="15ECDC8F" w14:textId="77777777" w:rsidR="00BE60E3" w:rsidRDefault="00F37FFB">
      <w:pPr>
        <w:pStyle w:val="Ttulo2"/>
        <w:shd w:val="clear" w:color="auto" w:fill="DBE5F1" w:themeFill="accent1" w:themeFillTint="33"/>
        <w:tabs>
          <w:tab w:val="left" w:pos="142"/>
        </w:tabs>
        <w:spacing w:before="160" w:line="243" w:lineRule="exact"/>
        <w:ind w:left="0"/>
        <w:jc w:val="both"/>
        <w:rPr>
          <w:rFonts w:ascii="Tahoma" w:hAnsi="Tahoma"/>
        </w:rPr>
      </w:pPr>
      <w:r>
        <w:rPr>
          <w:rFonts w:ascii="Tahoma" w:hAnsi="Tahoma" w:cs="Tahoma"/>
        </w:rPr>
        <w:t>DOS</w:t>
      </w:r>
      <w:r>
        <w:rPr>
          <w:rFonts w:ascii="Tahoma" w:hAnsi="Tahoma" w:cs="Tahoma"/>
          <w:spacing w:val="-3"/>
        </w:rPr>
        <w:t xml:space="preserve"> </w:t>
      </w:r>
      <w:r>
        <w:rPr>
          <w:rFonts w:ascii="Tahoma" w:hAnsi="Tahoma" w:cs="Tahoma"/>
        </w:rPr>
        <w:t>ANEXOS</w:t>
      </w:r>
    </w:p>
    <w:p w14:paraId="3AD624A7" w14:textId="77777777" w:rsidR="00BE60E3" w:rsidRDefault="00F37FFB">
      <w:pPr>
        <w:pStyle w:val="Ttulo2"/>
        <w:tabs>
          <w:tab w:val="left" w:pos="142"/>
          <w:tab w:val="left" w:pos="426"/>
        </w:tabs>
        <w:spacing w:before="162" w:line="243" w:lineRule="exact"/>
        <w:ind w:left="0"/>
        <w:jc w:val="both"/>
        <w:rPr>
          <w:rFonts w:ascii="Tahoma" w:hAnsi="Tahoma"/>
        </w:rPr>
      </w:pPr>
      <w:r>
        <w:rPr>
          <w:rFonts w:ascii="Tahoma" w:hAnsi="Tahoma" w:cs="Tahoma"/>
        </w:rPr>
        <w:t>NEXO</w:t>
      </w:r>
      <w:r>
        <w:rPr>
          <w:rFonts w:ascii="Tahoma" w:hAnsi="Tahoma" w:cs="Tahoma"/>
          <w:spacing w:val="-5"/>
        </w:rPr>
        <w:t xml:space="preserve"> </w:t>
      </w:r>
      <w:r>
        <w:rPr>
          <w:rFonts w:ascii="Tahoma" w:hAnsi="Tahoma" w:cs="Tahoma"/>
        </w:rPr>
        <w:t>I –</w:t>
      </w:r>
      <w:r>
        <w:rPr>
          <w:rFonts w:ascii="Tahoma" w:hAnsi="Tahoma" w:cs="Tahoma"/>
          <w:spacing w:val="-4"/>
        </w:rPr>
        <w:t xml:space="preserve"> </w:t>
      </w:r>
      <w:r>
        <w:rPr>
          <w:rFonts w:ascii="Tahoma" w:hAnsi="Tahoma" w:cs="Tahoma"/>
        </w:rPr>
        <w:t>Termo</w:t>
      </w:r>
      <w:r>
        <w:rPr>
          <w:rFonts w:ascii="Tahoma" w:hAnsi="Tahoma" w:cs="Tahoma"/>
          <w:spacing w:val="-3"/>
        </w:rPr>
        <w:t xml:space="preserve"> </w:t>
      </w:r>
      <w:r>
        <w:rPr>
          <w:rFonts w:ascii="Tahoma" w:hAnsi="Tahoma" w:cs="Tahoma"/>
        </w:rPr>
        <w:t>de</w:t>
      </w:r>
      <w:r>
        <w:rPr>
          <w:rFonts w:ascii="Tahoma" w:hAnsi="Tahoma" w:cs="Tahoma"/>
          <w:spacing w:val="-3"/>
        </w:rPr>
        <w:t xml:space="preserve"> </w:t>
      </w:r>
      <w:r>
        <w:rPr>
          <w:rFonts w:ascii="Tahoma" w:hAnsi="Tahoma" w:cs="Tahoma"/>
        </w:rPr>
        <w:t>referência;</w:t>
      </w:r>
    </w:p>
    <w:p w14:paraId="4448F82E" w14:textId="77777777" w:rsidR="00BE60E3" w:rsidRDefault="00BE60E3">
      <w:pPr>
        <w:pStyle w:val="Ttulo2"/>
        <w:tabs>
          <w:tab w:val="left" w:pos="142"/>
          <w:tab w:val="left" w:pos="426"/>
        </w:tabs>
        <w:spacing w:before="162" w:line="243" w:lineRule="exact"/>
        <w:ind w:left="0"/>
        <w:jc w:val="both"/>
        <w:rPr>
          <w:rFonts w:ascii="Tahoma" w:hAnsi="Tahoma" w:cs="Tahoma"/>
        </w:rPr>
      </w:pPr>
    </w:p>
    <w:p w14:paraId="3E65CA90" w14:textId="77777777" w:rsidR="00BE60E3" w:rsidRDefault="00F37FFB">
      <w:pPr>
        <w:tabs>
          <w:tab w:val="left" w:pos="142"/>
          <w:tab w:val="left" w:pos="426"/>
        </w:tabs>
        <w:spacing w:line="243" w:lineRule="exact"/>
        <w:jc w:val="both"/>
        <w:rPr>
          <w:rFonts w:ascii="Tahoma" w:hAnsi="Tahoma"/>
          <w:sz w:val="20"/>
          <w:szCs w:val="20"/>
        </w:rPr>
      </w:pPr>
      <w:r>
        <w:rPr>
          <w:rFonts w:ascii="Tahoma" w:hAnsi="Tahoma" w:cs="Tahoma"/>
          <w:b/>
          <w:sz w:val="20"/>
          <w:szCs w:val="20"/>
        </w:rPr>
        <w:t>ANEXO</w:t>
      </w:r>
      <w:r>
        <w:rPr>
          <w:rFonts w:ascii="Tahoma" w:hAnsi="Tahoma" w:cs="Tahoma"/>
          <w:b/>
          <w:spacing w:val="-3"/>
          <w:sz w:val="20"/>
          <w:szCs w:val="20"/>
        </w:rPr>
        <w:t xml:space="preserve"> </w:t>
      </w:r>
      <w:r>
        <w:rPr>
          <w:rFonts w:ascii="Tahoma" w:hAnsi="Tahoma" w:cs="Tahoma"/>
          <w:b/>
          <w:sz w:val="20"/>
          <w:szCs w:val="20"/>
        </w:rPr>
        <w:t>II</w:t>
      </w:r>
      <w:r>
        <w:rPr>
          <w:rFonts w:ascii="Tahoma" w:hAnsi="Tahoma" w:cs="Tahoma"/>
          <w:b/>
          <w:spacing w:val="-2"/>
          <w:sz w:val="20"/>
          <w:szCs w:val="20"/>
        </w:rPr>
        <w:t xml:space="preserve"> </w:t>
      </w:r>
      <w:r>
        <w:rPr>
          <w:rFonts w:ascii="Tahoma" w:hAnsi="Tahoma" w:cs="Tahoma"/>
          <w:b/>
          <w:sz w:val="20"/>
          <w:szCs w:val="20"/>
        </w:rPr>
        <w:t>–</w:t>
      </w:r>
      <w:r>
        <w:rPr>
          <w:rFonts w:ascii="Tahoma" w:hAnsi="Tahoma" w:cs="Tahoma"/>
          <w:b/>
          <w:spacing w:val="-3"/>
          <w:sz w:val="20"/>
          <w:szCs w:val="20"/>
        </w:rPr>
        <w:t xml:space="preserve"> </w:t>
      </w:r>
      <w:r>
        <w:rPr>
          <w:rFonts w:ascii="Tahoma" w:hAnsi="Tahoma" w:cs="Tahoma"/>
          <w:b/>
          <w:sz w:val="20"/>
          <w:szCs w:val="20"/>
        </w:rPr>
        <w:t>Minuta</w:t>
      </w:r>
      <w:r>
        <w:rPr>
          <w:rFonts w:ascii="Tahoma" w:hAnsi="Tahoma" w:cs="Tahoma"/>
          <w:b/>
          <w:spacing w:val="-2"/>
          <w:sz w:val="20"/>
          <w:szCs w:val="20"/>
        </w:rPr>
        <w:t xml:space="preserve"> </w:t>
      </w:r>
      <w:r>
        <w:rPr>
          <w:rFonts w:ascii="Tahoma" w:hAnsi="Tahoma" w:cs="Tahoma"/>
          <w:b/>
          <w:sz w:val="20"/>
          <w:szCs w:val="20"/>
        </w:rPr>
        <w:t>do</w:t>
      </w:r>
      <w:r>
        <w:rPr>
          <w:rFonts w:ascii="Tahoma" w:hAnsi="Tahoma" w:cs="Tahoma"/>
          <w:b/>
          <w:spacing w:val="-2"/>
          <w:sz w:val="20"/>
          <w:szCs w:val="20"/>
        </w:rPr>
        <w:t xml:space="preserve"> </w:t>
      </w:r>
      <w:r>
        <w:rPr>
          <w:rFonts w:ascii="Tahoma" w:hAnsi="Tahoma" w:cs="Tahoma"/>
          <w:b/>
          <w:sz w:val="20"/>
          <w:szCs w:val="20"/>
        </w:rPr>
        <w:t>Contrato;</w:t>
      </w:r>
    </w:p>
    <w:p w14:paraId="6218C596" w14:textId="77777777" w:rsidR="00BE60E3" w:rsidRDefault="00BE60E3">
      <w:pPr>
        <w:pStyle w:val="Corpodetexto"/>
        <w:tabs>
          <w:tab w:val="left" w:pos="142"/>
        </w:tabs>
        <w:rPr>
          <w:rFonts w:ascii="Tahoma" w:hAnsi="Tahoma" w:cs="Tahoma"/>
          <w:b/>
          <w:sz w:val="20"/>
          <w:szCs w:val="20"/>
        </w:rPr>
      </w:pPr>
    </w:p>
    <w:p w14:paraId="6B60EC13" w14:textId="1F56111E" w:rsidR="00BE60E3" w:rsidRDefault="00F37FFB">
      <w:pPr>
        <w:ind w:right="567"/>
        <w:jc w:val="both"/>
        <w:rPr>
          <w:rFonts w:ascii="Tahoma" w:hAnsi="Tahoma"/>
          <w:sz w:val="20"/>
          <w:szCs w:val="20"/>
        </w:rPr>
      </w:pPr>
      <w:r>
        <w:rPr>
          <w:rFonts w:ascii="Tahoma" w:hAnsi="Tahoma" w:cs="Tahoma"/>
          <w:sz w:val="20"/>
          <w:szCs w:val="20"/>
        </w:rPr>
        <w:t>Encaminhamos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senhora</w:t>
      </w:r>
      <w:r>
        <w:rPr>
          <w:rFonts w:ascii="Tahoma" w:hAnsi="Tahoma" w:cs="Tahoma"/>
          <w:spacing w:val="1"/>
          <w:sz w:val="20"/>
          <w:szCs w:val="20"/>
        </w:rPr>
        <w:t xml:space="preserve"> </w:t>
      </w:r>
      <w:r>
        <w:rPr>
          <w:rFonts w:ascii="Tahoma" w:hAnsi="Tahoma" w:cs="Arial"/>
          <w:b/>
          <w:bCs/>
          <w:color w:val="000000" w:themeColor="text1"/>
          <w:spacing w:val="1"/>
          <w:sz w:val="20"/>
          <w:szCs w:val="20"/>
        </w:rPr>
        <w:t>Livia  Carla da Silva Alves</w:t>
      </w:r>
      <w:r>
        <w:rPr>
          <w:rFonts w:ascii="Tahoma" w:hAnsi="Tahoma" w:cs="Tahoma"/>
          <w:color w:val="000000" w:themeColor="text1"/>
          <w:sz w:val="20"/>
          <w:szCs w:val="20"/>
        </w:rPr>
        <w:t>,</w:t>
      </w:r>
      <w:r>
        <w:rPr>
          <w:rFonts w:ascii="Tahoma" w:hAnsi="Tahoma" w:cs="Tahoma"/>
          <w:color w:val="000000" w:themeColor="text1"/>
          <w:spacing w:val="1"/>
          <w:sz w:val="20"/>
          <w:szCs w:val="20"/>
        </w:rPr>
        <w:t xml:space="preserve"> </w:t>
      </w:r>
      <w:r>
        <w:rPr>
          <w:rFonts w:ascii="Tahoma" w:hAnsi="Tahoma" w:cs="Tahoma"/>
          <w:b/>
          <w:color w:val="000000" w:themeColor="text1"/>
          <w:sz w:val="20"/>
          <w:szCs w:val="20"/>
        </w:rPr>
        <w:t>Prefeita</w:t>
      </w:r>
      <w:r>
        <w:rPr>
          <w:rFonts w:ascii="Tahoma" w:hAnsi="Tahoma" w:cs="Tahoma"/>
          <w:b/>
          <w:color w:val="000000" w:themeColor="text1"/>
          <w:spacing w:val="1"/>
          <w:sz w:val="20"/>
          <w:szCs w:val="20"/>
        </w:rPr>
        <w:t xml:space="preserve"> do </w:t>
      </w:r>
      <w:r>
        <w:rPr>
          <w:rFonts w:ascii="Tahoma" w:hAnsi="Tahoma" w:cs="Tahoma"/>
          <w:b/>
          <w:color w:val="000000" w:themeColor="text1"/>
          <w:sz w:val="20"/>
          <w:szCs w:val="20"/>
        </w:rPr>
        <w:t>Município</w:t>
      </w:r>
      <w:r>
        <w:rPr>
          <w:rFonts w:ascii="Tahoma" w:hAnsi="Tahoma" w:cs="Tahoma"/>
          <w:b/>
          <w:color w:val="000000" w:themeColor="text1"/>
          <w:spacing w:val="1"/>
          <w:sz w:val="20"/>
          <w:szCs w:val="20"/>
        </w:rPr>
        <w:t xml:space="preserve"> Barra de Santo</w:t>
      </w:r>
      <w:r w:rsidR="00BA5A87">
        <w:rPr>
          <w:rFonts w:ascii="Tahoma" w:hAnsi="Tahoma" w:cs="Tahoma"/>
          <w:b/>
          <w:color w:val="000000" w:themeColor="text1"/>
          <w:spacing w:val="1"/>
          <w:sz w:val="20"/>
          <w:szCs w:val="20"/>
        </w:rPr>
        <w:t xml:space="preserve"> </w:t>
      </w:r>
      <w:r>
        <w:rPr>
          <w:rFonts w:ascii="Tahoma" w:hAnsi="Tahoma" w:cs="Tahoma"/>
          <w:b/>
          <w:color w:val="000000" w:themeColor="text1"/>
          <w:spacing w:val="1"/>
          <w:sz w:val="20"/>
          <w:szCs w:val="20"/>
        </w:rPr>
        <w:t>Antônio</w:t>
      </w:r>
      <w:r>
        <w:rPr>
          <w:rFonts w:ascii="Tahoma" w:hAnsi="Tahoma" w:cs="Tahoma"/>
          <w:b/>
          <w:color w:val="000000" w:themeColor="text1"/>
          <w:sz w:val="20"/>
          <w:szCs w:val="20"/>
        </w:rPr>
        <w:t>/AL</w:t>
      </w:r>
      <w:r>
        <w:rPr>
          <w:rFonts w:ascii="Tahoma" w:hAnsi="Tahoma" w:cs="Tahoma"/>
          <w:color w:val="000000" w:themeColor="text1"/>
          <w:sz w:val="20"/>
          <w:szCs w:val="20"/>
        </w:rPr>
        <w:t xml:space="preserve">, </w:t>
      </w:r>
      <w:r>
        <w:rPr>
          <w:rFonts w:ascii="Tahoma" w:hAnsi="Tahoma" w:cs="Tahoma"/>
          <w:b/>
          <w:color w:val="000000" w:themeColor="text1"/>
          <w:sz w:val="20"/>
          <w:szCs w:val="20"/>
        </w:rPr>
        <w:t>processo administrativo nº 20240</w:t>
      </w:r>
      <w:r w:rsidR="00BD783B">
        <w:rPr>
          <w:rFonts w:ascii="Tahoma" w:hAnsi="Tahoma" w:cs="Tahoma"/>
          <w:b/>
          <w:color w:val="000000" w:themeColor="text1"/>
          <w:sz w:val="20"/>
          <w:szCs w:val="20"/>
        </w:rPr>
        <w:t>207002</w:t>
      </w:r>
      <w:r>
        <w:rPr>
          <w:rFonts w:ascii="Tahoma" w:hAnsi="Tahoma" w:cs="Tahoma"/>
          <w:b/>
          <w:bCs/>
          <w:sz w:val="20"/>
          <w:szCs w:val="20"/>
        </w:rPr>
        <w:t>/2024</w:t>
      </w:r>
      <w:r>
        <w:rPr>
          <w:rFonts w:ascii="Tahoma" w:hAnsi="Tahoma" w:cs="Tahoma"/>
          <w:color w:val="000000" w:themeColor="text1"/>
          <w:sz w:val="20"/>
          <w:szCs w:val="20"/>
        </w:rPr>
        <w:t>, para apreciação,</w:t>
      </w:r>
      <w:r>
        <w:rPr>
          <w:rFonts w:ascii="Tahoma" w:hAnsi="Tahoma" w:cs="Tahoma"/>
          <w:color w:val="000000" w:themeColor="text1"/>
          <w:spacing w:val="1"/>
          <w:sz w:val="20"/>
          <w:szCs w:val="20"/>
        </w:rPr>
        <w:t xml:space="preserve"> </w:t>
      </w:r>
      <w:r>
        <w:rPr>
          <w:rFonts w:ascii="Tahoma" w:hAnsi="Tahoma" w:cs="Tahoma"/>
          <w:color w:val="000000" w:themeColor="text1"/>
          <w:sz w:val="20"/>
          <w:szCs w:val="20"/>
        </w:rPr>
        <w:t>para</w:t>
      </w:r>
      <w:r>
        <w:rPr>
          <w:rFonts w:ascii="Tahoma" w:hAnsi="Tahoma" w:cs="Tahoma"/>
          <w:color w:val="000000" w:themeColor="text1"/>
          <w:spacing w:val="-1"/>
          <w:sz w:val="20"/>
          <w:szCs w:val="20"/>
        </w:rPr>
        <w:t xml:space="preserve"> </w:t>
      </w:r>
      <w:r>
        <w:rPr>
          <w:rFonts w:ascii="Tahoma" w:hAnsi="Tahoma" w:cs="Tahoma"/>
          <w:color w:val="000000" w:themeColor="text1"/>
          <w:sz w:val="20"/>
          <w:szCs w:val="20"/>
        </w:rPr>
        <w:t>o qual solicitamos</w:t>
      </w:r>
      <w:r>
        <w:rPr>
          <w:rFonts w:ascii="Tahoma" w:hAnsi="Tahoma" w:cs="Tahoma"/>
          <w:color w:val="000000" w:themeColor="text1"/>
          <w:spacing w:val="-2"/>
          <w:sz w:val="20"/>
          <w:szCs w:val="20"/>
        </w:rPr>
        <w:t xml:space="preserve"> </w:t>
      </w:r>
      <w:r>
        <w:rPr>
          <w:rFonts w:ascii="Tahoma" w:hAnsi="Tahoma" w:cs="Tahoma"/>
          <w:color w:val="000000" w:themeColor="text1"/>
          <w:sz w:val="20"/>
          <w:szCs w:val="20"/>
        </w:rPr>
        <w:t>a ratificação</w:t>
      </w:r>
      <w:r>
        <w:rPr>
          <w:rFonts w:ascii="Tahoma" w:hAnsi="Tahoma" w:cs="Tahoma"/>
          <w:color w:val="000000" w:themeColor="text1"/>
          <w:spacing w:val="-1"/>
          <w:sz w:val="20"/>
          <w:szCs w:val="20"/>
        </w:rPr>
        <w:t xml:space="preserve"> </w:t>
      </w:r>
      <w:r>
        <w:rPr>
          <w:rFonts w:ascii="Tahoma" w:hAnsi="Tahoma" w:cs="Tahoma"/>
          <w:color w:val="000000" w:themeColor="text1"/>
          <w:sz w:val="20"/>
          <w:szCs w:val="20"/>
        </w:rPr>
        <w:t xml:space="preserve">do </w:t>
      </w:r>
      <w:r>
        <w:rPr>
          <w:rFonts w:ascii="Tahoma" w:hAnsi="Tahoma" w:cs="Tahoma"/>
          <w:sz w:val="20"/>
          <w:szCs w:val="20"/>
        </w:rPr>
        <w:t>processo</w:t>
      </w:r>
    </w:p>
    <w:p w14:paraId="004D73EA" w14:textId="77777777" w:rsidR="00BE60E3" w:rsidRDefault="00BE60E3">
      <w:pPr>
        <w:tabs>
          <w:tab w:val="left" w:pos="142"/>
        </w:tabs>
        <w:spacing w:before="1"/>
        <w:ind w:left="142" w:right="140" w:firstLine="707"/>
        <w:jc w:val="both"/>
        <w:rPr>
          <w:rFonts w:ascii="Tahoma" w:hAnsi="Tahoma" w:cs="Tahoma"/>
          <w:sz w:val="20"/>
          <w:szCs w:val="20"/>
        </w:rPr>
      </w:pPr>
    </w:p>
    <w:p w14:paraId="366497C6" w14:textId="1F2F6675" w:rsidR="00BE60E3" w:rsidRDefault="00F37FFB">
      <w:pPr>
        <w:pStyle w:val="Corpodetexto"/>
        <w:tabs>
          <w:tab w:val="left" w:pos="142"/>
        </w:tabs>
        <w:spacing w:before="1"/>
        <w:jc w:val="right"/>
        <w:rPr>
          <w:rFonts w:ascii="Tahoma" w:hAnsi="Tahoma"/>
          <w:sz w:val="20"/>
          <w:szCs w:val="20"/>
        </w:rPr>
      </w:pPr>
      <w:r>
        <w:rPr>
          <w:rFonts w:ascii="Tahoma" w:hAnsi="Tahoma" w:cs="Tahoma"/>
          <w:sz w:val="20"/>
          <w:szCs w:val="20"/>
        </w:rPr>
        <w:t>Barra de Santo Antônio/AL, 0</w:t>
      </w:r>
      <w:r w:rsidR="002F0AD1">
        <w:rPr>
          <w:rFonts w:ascii="Tahoma" w:hAnsi="Tahoma" w:cs="Tahoma"/>
          <w:sz w:val="20"/>
          <w:szCs w:val="20"/>
        </w:rPr>
        <w:t>8</w:t>
      </w:r>
      <w:r>
        <w:rPr>
          <w:rFonts w:ascii="Tahoma" w:hAnsi="Tahoma" w:cs="Tahoma"/>
          <w:sz w:val="20"/>
          <w:szCs w:val="20"/>
        </w:rPr>
        <w:t xml:space="preserve"> de </w:t>
      </w:r>
      <w:r w:rsidR="002F0AD1">
        <w:rPr>
          <w:rFonts w:ascii="Tahoma" w:hAnsi="Tahoma" w:cs="Tahoma"/>
          <w:sz w:val="20"/>
          <w:szCs w:val="20"/>
        </w:rPr>
        <w:t>março</w:t>
      </w:r>
      <w:r>
        <w:rPr>
          <w:rFonts w:ascii="Tahoma" w:hAnsi="Tahoma" w:cs="Tahoma"/>
          <w:sz w:val="20"/>
          <w:szCs w:val="20"/>
        </w:rPr>
        <w:t xml:space="preserve"> de 2024</w:t>
      </w:r>
    </w:p>
    <w:p w14:paraId="4C1F5083" w14:textId="77777777" w:rsidR="00BE60E3" w:rsidRDefault="00BE60E3">
      <w:pPr>
        <w:pStyle w:val="Corpodetexto"/>
        <w:tabs>
          <w:tab w:val="left" w:pos="142"/>
        </w:tabs>
        <w:spacing w:before="1"/>
        <w:jc w:val="right"/>
        <w:rPr>
          <w:rFonts w:ascii="Tahoma" w:hAnsi="Tahoma" w:cs="Tahoma"/>
          <w:sz w:val="20"/>
          <w:szCs w:val="20"/>
        </w:rPr>
      </w:pPr>
    </w:p>
    <w:p w14:paraId="686081B0" w14:textId="77777777" w:rsidR="00BE60E3" w:rsidRDefault="00BE60E3">
      <w:pPr>
        <w:pStyle w:val="Corpodetexto"/>
        <w:tabs>
          <w:tab w:val="left" w:pos="142"/>
        </w:tabs>
        <w:spacing w:before="1"/>
        <w:jc w:val="right"/>
        <w:rPr>
          <w:rFonts w:ascii="Tahoma" w:hAnsi="Tahoma" w:cs="Tahoma"/>
          <w:sz w:val="20"/>
          <w:szCs w:val="20"/>
        </w:rPr>
      </w:pPr>
    </w:p>
    <w:p w14:paraId="595C1D72" w14:textId="77777777" w:rsidR="00BE60E3" w:rsidRDefault="00F37FFB">
      <w:pPr>
        <w:jc w:val="center"/>
        <w:rPr>
          <w:rFonts w:ascii="Calibri" w:hAnsi="Calibri"/>
          <w:sz w:val="21"/>
          <w:szCs w:val="21"/>
        </w:rPr>
      </w:pPr>
      <w:r>
        <w:rPr>
          <w:rFonts w:eastAsia="Calibri" w:cs="Times New Roman"/>
          <w:b/>
          <w:color w:val="000000"/>
          <w:sz w:val="21"/>
          <w:szCs w:val="21"/>
        </w:rPr>
        <w:t>AURELIA MARIA DA SILVEIRA SILVA</w:t>
      </w:r>
    </w:p>
    <w:p w14:paraId="3DE27675" w14:textId="77777777" w:rsidR="00BE60E3" w:rsidRDefault="00F37FFB">
      <w:pPr>
        <w:jc w:val="center"/>
        <w:rPr>
          <w:rFonts w:ascii="Calibri" w:hAnsi="Calibri"/>
          <w:sz w:val="21"/>
          <w:szCs w:val="21"/>
        </w:rPr>
      </w:pPr>
      <w:r>
        <w:rPr>
          <w:rFonts w:eastAsia="Calibri" w:cs="Times New Roman"/>
          <w:b/>
          <w:color w:val="000000"/>
          <w:sz w:val="21"/>
          <w:szCs w:val="21"/>
        </w:rPr>
        <w:t xml:space="preserve">Secretária de Saúde </w:t>
      </w:r>
    </w:p>
    <w:p w14:paraId="33E72A64" w14:textId="77777777" w:rsidR="00BE60E3" w:rsidRDefault="00BE60E3">
      <w:pPr>
        <w:pStyle w:val="Corpodetexto"/>
        <w:ind w:left="142"/>
        <w:jc w:val="center"/>
        <w:rPr>
          <w:rFonts w:ascii="Calibri" w:hAnsi="Calibri" w:cs="Arial"/>
          <w:b/>
          <w:bCs/>
          <w:sz w:val="21"/>
          <w:szCs w:val="21"/>
          <w:lang w:val="pt-BR"/>
        </w:rPr>
      </w:pPr>
    </w:p>
    <w:p w14:paraId="46520788" w14:textId="77777777" w:rsidR="00BE60E3" w:rsidRDefault="00BE60E3">
      <w:pPr>
        <w:shd w:val="clear" w:color="auto" w:fill="FFFFFF"/>
        <w:spacing w:after="360"/>
        <w:rPr>
          <w:rFonts w:ascii="Tahoma" w:hAnsi="Tahoma" w:cstheme="majorHAnsi"/>
          <w:b/>
          <w:sz w:val="20"/>
          <w:szCs w:val="20"/>
        </w:rPr>
      </w:pPr>
    </w:p>
    <w:p w14:paraId="53F7D801" w14:textId="77777777" w:rsidR="00BE60E3" w:rsidRDefault="00BE60E3">
      <w:pPr>
        <w:shd w:val="clear" w:color="auto" w:fill="FFFFFF"/>
        <w:spacing w:after="360"/>
        <w:jc w:val="center"/>
        <w:rPr>
          <w:rFonts w:ascii="Tahoma" w:hAnsi="Tahoma"/>
          <w:sz w:val="20"/>
          <w:szCs w:val="20"/>
        </w:rPr>
      </w:pPr>
    </w:p>
    <w:p w14:paraId="662671E8" w14:textId="77777777" w:rsidR="00BE60E3" w:rsidRDefault="00BE60E3">
      <w:pPr>
        <w:shd w:val="clear" w:color="auto" w:fill="FFFFFF"/>
        <w:spacing w:after="360"/>
        <w:jc w:val="center"/>
        <w:rPr>
          <w:rFonts w:ascii="Tahoma" w:hAnsi="Tahoma"/>
          <w:sz w:val="20"/>
          <w:szCs w:val="20"/>
        </w:rPr>
      </w:pPr>
    </w:p>
    <w:p w14:paraId="6BECBF6C" w14:textId="77777777" w:rsidR="00BE60E3" w:rsidRDefault="00BE60E3">
      <w:pPr>
        <w:shd w:val="clear" w:color="auto" w:fill="FFFFFF"/>
        <w:spacing w:after="360"/>
        <w:jc w:val="center"/>
        <w:rPr>
          <w:rFonts w:ascii="Tahoma" w:hAnsi="Tahoma"/>
          <w:sz w:val="20"/>
          <w:szCs w:val="20"/>
        </w:rPr>
      </w:pPr>
    </w:p>
    <w:p w14:paraId="747892E2" w14:textId="77777777" w:rsidR="00BE60E3" w:rsidRDefault="00BE60E3">
      <w:pPr>
        <w:shd w:val="clear" w:color="auto" w:fill="FFFFFF"/>
        <w:spacing w:after="360"/>
        <w:jc w:val="center"/>
        <w:rPr>
          <w:rFonts w:ascii="Tahoma" w:hAnsi="Tahoma"/>
          <w:sz w:val="20"/>
          <w:szCs w:val="20"/>
        </w:rPr>
      </w:pPr>
    </w:p>
    <w:p w14:paraId="50A7E3A8" w14:textId="77777777" w:rsidR="00BE60E3" w:rsidRDefault="00BE60E3">
      <w:pPr>
        <w:shd w:val="clear" w:color="auto" w:fill="FFFFFF"/>
        <w:spacing w:after="360"/>
        <w:jc w:val="center"/>
        <w:rPr>
          <w:rFonts w:ascii="Tahoma" w:hAnsi="Tahoma"/>
          <w:sz w:val="20"/>
          <w:szCs w:val="20"/>
        </w:rPr>
      </w:pPr>
    </w:p>
    <w:p w14:paraId="53D5921A" w14:textId="77777777" w:rsidR="00BE60E3" w:rsidRDefault="00BE60E3">
      <w:pPr>
        <w:shd w:val="clear" w:color="auto" w:fill="FFFFFF"/>
        <w:spacing w:after="360"/>
        <w:jc w:val="center"/>
        <w:rPr>
          <w:rFonts w:ascii="Tahoma" w:hAnsi="Tahoma"/>
          <w:sz w:val="20"/>
          <w:szCs w:val="20"/>
        </w:rPr>
      </w:pPr>
    </w:p>
    <w:p w14:paraId="4352C2C4" w14:textId="77777777" w:rsidR="00BE60E3" w:rsidRDefault="00BE60E3">
      <w:pPr>
        <w:shd w:val="clear" w:color="auto" w:fill="FFFFFF"/>
        <w:spacing w:after="360"/>
        <w:jc w:val="center"/>
        <w:rPr>
          <w:rFonts w:ascii="Tahoma" w:hAnsi="Tahoma"/>
          <w:sz w:val="20"/>
          <w:szCs w:val="20"/>
        </w:rPr>
      </w:pPr>
    </w:p>
    <w:p w14:paraId="5906B271" w14:textId="77777777" w:rsidR="00BE60E3" w:rsidRDefault="00BE60E3">
      <w:pPr>
        <w:shd w:val="clear" w:color="auto" w:fill="FFFFFF"/>
        <w:spacing w:after="360"/>
        <w:jc w:val="center"/>
        <w:rPr>
          <w:rFonts w:ascii="Tahoma" w:hAnsi="Tahoma"/>
          <w:sz w:val="20"/>
          <w:szCs w:val="20"/>
        </w:rPr>
      </w:pPr>
    </w:p>
    <w:p w14:paraId="70F87FB3" w14:textId="77777777" w:rsidR="00BE60E3" w:rsidRDefault="00BE60E3">
      <w:pPr>
        <w:shd w:val="clear" w:color="auto" w:fill="FFFFFF"/>
        <w:spacing w:after="360"/>
        <w:jc w:val="center"/>
        <w:rPr>
          <w:rFonts w:ascii="Tahoma" w:hAnsi="Tahoma"/>
          <w:sz w:val="20"/>
          <w:szCs w:val="20"/>
        </w:rPr>
      </w:pPr>
    </w:p>
    <w:p w14:paraId="0847F064" w14:textId="77777777" w:rsidR="00BE60E3" w:rsidRDefault="00BE60E3">
      <w:pPr>
        <w:shd w:val="clear" w:color="auto" w:fill="FFFFFF"/>
        <w:spacing w:after="360"/>
        <w:jc w:val="center"/>
        <w:rPr>
          <w:rFonts w:ascii="Tahoma" w:hAnsi="Tahoma"/>
          <w:sz w:val="20"/>
          <w:szCs w:val="20"/>
        </w:rPr>
      </w:pPr>
    </w:p>
    <w:p w14:paraId="4ADDD144" w14:textId="77777777" w:rsidR="00BE60E3" w:rsidRDefault="00BE60E3">
      <w:pPr>
        <w:shd w:val="clear" w:color="auto" w:fill="FFFFFF"/>
        <w:spacing w:after="360"/>
        <w:jc w:val="center"/>
        <w:rPr>
          <w:rFonts w:ascii="Tahoma" w:hAnsi="Tahoma"/>
          <w:sz w:val="20"/>
          <w:szCs w:val="20"/>
        </w:rPr>
      </w:pPr>
    </w:p>
    <w:p w14:paraId="3AB20C99" w14:textId="77777777" w:rsidR="00BE60E3" w:rsidRDefault="00BE60E3">
      <w:pPr>
        <w:shd w:val="clear" w:color="auto" w:fill="FFFFFF"/>
        <w:spacing w:after="360"/>
        <w:jc w:val="center"/>
        <w:rPr>
          <w:rFonts w:ascii="Tahoma" w:hAnsi="Tahoma"/>
          <w:sz w:val="20"/>
          <w:szCs w:val="20"/>
        </w:rPr>
      </w:pPr>
    </w:p>
    <w:p w14:paraId="5B9A1CD3" w14:textId="77777777" w:rsidR="00BE60E3" w:rsidRDefault="00F37FFB">
      <w:pPr>
        <w:shd w:val="clear" w:color="auto" w:fill="FFFFFF"/>
        <w:spacing w:after="360"/>
        <w:jc w:val="center"/>
        <w:rPr>
          <w:rFonts w:ascii="Tahoma" w:hAnsi="Tahoma"/>
          <w:sz w:val="20"/>
          <w:szCs w:val="20"/>
        </w:rPr>
      </w:pPr>
      <w:r>
        <w:rPr>
          <w:rFonts w:ascii="Tahoma" w:hAnsi="Tahoma" w:cs="Tahoma"/>
          <w:b/>
          <w:sz w:val="20"/>
          <w:szCs w:val="20"/>
        </w:rPr>
        <w:lastRenderedPageBreak/>
        <w:t>ANEXO</w:t>
      </w:r>
      <w:r>
        <w:rPr>
          <w:rFonts w:ascii="Tahoma" w:hAnsi="Tahoma" w:cs="Tahoma"/>
          <w:b/>
          <w:spacing w:val="-3"/>
          <w:sz w:val="20"/>
          <w:szCs w:val="20"/>
        </w:rPr>
        <w:t xml:space="preserve"> </w:t>
      </w:r>
      <w:r>
        <w:rPr>
          <w:rFonts w:ascii="Tahoma" w:hAnsi="Tahoma" w:cs="Tahoma"/>
          <w:b/>
          <w:sz w:val="20"/>
          <w:szCs w:val="20"/>
        </w:rPr>
        <w:t>I</w:t>
      </w:r>
    </w:p>
    <w:p w14:paraId="4250C349" w14:textId="77777777" w:rsidR="00BE60E3" w:rsidRDefault="00F37FFB">
      <w:pPr>
        <w:jc w:val="center"/>
        <w:rPr>
          <w:rFonts w:ascii="Tahoma" w:hAnsi="Tahoma"/>
          <w:sz w:val="20"/>
          <w:szCs w:val="20"/>
        </w:rPr>
      </w:pPr>
      <w:r>
        <w:rPr>
          <w:rFonts w:ascii="Tahoma" w:hAnsi="Tahoma" w:cs="Tahoma"/>
          <w:b/>
          <w:bCs/>
          <w:sz w:val="20"/>
          <w:szCs w:val="20"/>
        </w:rPr>
        <w:t>TERMO DE REFERÊNCIA</w:t>
      </w:r>
    </w:p>
    <w:p w14:paraId="2F60B24B" w14:textId="77777777" w:rsidR="00BE60E3" w:rsidRDefault="00BE60E3">
      <w:pPr>
        <w:rPr>
          <w:rFonts w:ascii="Tahoma" w:hAnsi="Tahoma" w:cs="Tahoma"/>
          <w:sz w:val="20"/>
          <w:szCs w:val="20"/>
        </w:rPr>
      </w:pPr>
    </w:p>
    <w:p w14:paraId="2BA4BADE" w14:textId="77777777" w:rsidR="00BE60E3" w:rsidRDefault="00F37FFB">
      <w:pPr>
        <w:shd w:val="clear" w:color="auto" w:fill="D9D9D9" w:themeFill="background1" w:themeFillShade="D9"/>
        <w:jc w:val="both"/>
        <w:rPr>
          <w:rFonts w:ascii="Tahoma" w:hAnsi="Tahoma"/>
          <w:sz w:val="20"/>
          <w:szCs w:val="20"/>
        </w:rPr>
      </w:pPr>
      <w:r>
        <w:rPr>
          <w:rFonts w:ascii="Tahoma" w:hAnsi="Tahoma" w:cs="Tahoma"/>
          <w:b/>
          <w:bCs/>
          <w:sz w:val="20"/>
          <w:szCs w:val="20"/>
        </w:rPr>
        <w:t>1. DO OBJETO:</w:t>
      </w:r>
    </w:p>
    <w:p w14:paraId="69A1A565" w14:textId="77777777" w:rsidR="00BE60E3" w:rsidRDefault="00BE60E3">
      <w:pPr>
        <w:jc w:val="both"/>
        <w:rPr>
          <w:rFonts w:ascii="Tahoma" w:hAnsi="Tahoma" w:cs="Tahoma"/>
          <w:sz w:val="20"/>
          <w:szCs w:val="20"/>
        </w:rPr>
      </w:pPr>
    </w:p>
    <w:p w14:paraId="79531038" w14:textId="77777777" w:rsidR="00BE60E3" w:rsidRDefault="00F37FFB">
      <w:pPr>
        <w:pStyle w:val="PargrafodaLista"/>
        <w:numPr>
          <w:ilvl w:val="0"/>
          <w:numId w:val="1"/>
        </w:numPr>
        <w:rPr>
          <w:rFonts w:ascii="Tahoma" w:hAnsi="Tahoma"/>
          <w:sz w:val="20"/>
          <w:szCs w:val="20"/>
        </w:rPr>
      </w:pPr>
      <w:r>
        <w:rPr>
          <w:rFonts w:ascii="Tahoma" w:hAnsi="Tahoma" w:cs="Tahoma"/>
          <w:sz w:val="20"/>
          <w:szCs w:val="20"/>
        </w:rPr>
        <w:t>Contratação de empresa para “</w:t>
      </w:r>
      <w:r>
        <w:rPr>
          <w:rFonts w:ascii="Tahoma" w:hAnsi="Tahoma" w:cs="Arial"/>
          <w:b/>
          <w:bCs/>
          <w:sz w:val="20"/>
          <w:szCs w:val="20"/>
        </w:rPr>
        <w:t xml:space="preserve">Contratação de empresa para aquisição de duas cadeiras de Rodas manual com sistema postural digitalizado e uma cadeira de banho JUDICIALIZADO, </w:t>
      </w:r>
      <w:r>
        <w:rPr>
          <w:rFonts w:ascii="Tahoma" w:hAnsi="Tahoma" w:cs="Arial"/>
          <w:b/>
          <w:bCs/>
          <w:color w:val="000000"/>
          <w:sz w:val="20"/>
          <w:szCs w:val="20"/>
        </w:rPr>
        <w:t xml:space="preserve">para atender as necessidades da Secretaria de Saúde do Município de </w:t>
      </w:r>
      <w:r>
        <w:rPr>
          <w:rFonts w:ascii="Tahoma" w:eastAsia="Calibri" w:hAnsi="Tahoma" w:cs="Arial"/>
          <w:b/>
          <w:bCs/>
          <w:color w:val="000000"/>
          <w:sz w:val="20"/>
          <w:szCs w:val="20"/>
        </w:rPr>
        <w:t>Barra de Santo Antônio</w:t>
      </w:r>
      <w:r>
        <w:rPr>
          <w:rFonts w:ascii="Tahoma" w:hAnsi="Tahoma" w:cs="Arial"/>
          <w:b/>
          <w:bCs/>
          <w:color w:val="000000"/>
          <w:sz w:val="20"/>
          <w:szCs w:val="20"/>
        </w:rPr>
        <w:t>/AL.</w:t>
      </w:r>
    </w:p>
    <w:p w14:paraId="02A23034" w14:textId="77777777" w:rsidR="00BE60E3" w:rsidRDefault="00BE60E3">
      <w:pPr>
        <w:jc w:val="both"/>
        <w:rPr>
          <w:rFonts w:ascii="Tahoma" w:hAnsi="Tahoma" w:cs="Tahoma"/>
          <w:sz w:val="20"/>
          <w:szCs w:val="20"/>
        </w:rPr>
      </w:pPr>
    </w:p>
    <w:p w14:paraId="231FF81C" w14:textId="77777777" w:rsidR="00BE60E3" w:rsidRDefault="00F37FFB">
      <w:pPr>
        <w:shd w:val="clear" w:color="auto" w:fill="D9D9D9" w:themeFill="background1" w:themeFillShade="D9"/>
        <w:jc w:val="both"/>
        <w:rPr>
          <w:rFonts w:ascii="Tahoma" w:hAnsi="Tahoma"/>
          <w:sz w:val="20"/>
          <w:szCs w:val="20"/>
        </w:rPr>
      </w:pPr>
      <w:r>
        <w:rPr>
          <w:rFonts w:ascii="Tahoma" w:hAnsi="Tahoma" w:cs="Tahoma"/>
          <w:b/>
          <w:bCs/>
          <w:sz w:val="20"/>
          <w:szCs w:val="20"/>
        </w:rPr>
        <w:t>2. DA JUSTIFICATIVA</w:t>
      </w:r>
    </w:p>
    <w:p w14:paraId="1C7E0D03" w14:textId="77777777" w:rsidR="00BE60E3" w:rsidRDefault="00BE60E3">
      <w:pPr>
        <w:jc w:val="both"/>
        <w:rPr>
          <w:rFonts w:ascii="Tahoma" w:hAnsi="Tahoma" w:cs="Tahoma"/>
          <w:sz w:val="20"/>
          <w:szCs w:val="20"/>
        </w:rPr>
      </w:pPr>
    </w:p>
    <w:p w14:paraId="2AC5F778" w14:textId="77777777" w:rsidR="00BE60E3" w:rsidRDefault="00F37FFB">
      <w:pPr>
        <w:ind w:left="720"/>
        <w:jc w:val="both"/>
        <w:rPr>
          <w:rFonts w:ascii="Calibri Light" w:hAnsi="Calibri Light"/>
          <w:sz w:val="20"/>
          <w:szCs w:val="20"/>
        </w:rPr>
      </w:pPr>
      <w:r>
        <w:rPr>
          <w:rFonts w:ascii="Calibri Light" w:eastAsia="Calibri" w:hAnsi="Calibri Light"/>
          <w:color w:val="000000"/>
          <w:sz w:val="20"/>
          <w:szCs w:val="20"/>
        </w:rPr>
        <w:t>2.1. A cadeira de rodas é uma grande aliada para quem tem mobilidade reduzida, seja para pessoas com deficiência (mais independência), lesionadas (auxilia na recuperação) ou idosos e pessoas especiais . Ela é um equipamento necessário e precisa comportar todas as necessidades do indivíduo, portanto deve ser prática e confortável. A cadeira de rodas é um implemento essencial na vida da pessoa com deficiência física ou com mobilidade reduzida e comprometimento nos membros inferiores e tronco. Esse dispositivo de locomoção resgata a independência, aumenta a estima e sua capacidade de interagí; com as pessoas e a capacidade de se relacionar com o mundo com independência.</w:t>
      </w:r>
    </w:p>
    <w:p w14:paraId="07B38619" w14:textId="77777777" w:rsidR="00BE60E3" w:rsidRDefault="00BE60E3">
      <w:pPr>
        <w:ind w:left="720"/>
        <w:jc w:val="both"/>
        <w:rPr>
          <w:rFonts w:ascii="Calibri Light" w:hAnsi="Calibri Light"/>
          <w:sz w:val="20"/>
          <w:szCs w:val="20"/>
        </w:rPr>
      </w:pPr>
    </w:p>
    <w:p w14:paraId="0D2C15D9" w14:textId="77777777" w:rsidR="00BE60E3" w:rsidRDefault="00F37FFB">
      <w:pPr>
        <w:ind w:left="720"/>
        <w:jc w:val="both"/>
        <w:rPr>
          <w:rFonts w:ascii="Calibri Light" w:hAnsi="Calibri Light"/>
          <w:sz w:val="20"/>
          <w:szCs w:val="20"/>
        </w:rPr>
      </w:pPr>
      <w:r>
        <w:rPr>
          <w:rFonts w:ascii="Calibri Light" w:eastAsia="Calibri" w:hAnsi="Calibri Light"/>
          <w:color w:val="000000"/>
        </w:rPr>
        <w:t xml:space="preserve">2.2. A cadeira higiênica é indispensável para pacientes com limitações na locomoção ou que apresentam dificuldades para permanecerem na posição ereta durante a higienização corporal, assim minimizando o risco de queda do paciente. Atende à Portaria nº 2095, de 24 de setembro de 2013, que “Aprova os Protocolos Básicos de Segurança do Paciente” e à Resolução RDC nº 36, de 25 de julho de 2013, que “Institui ações para a segurança do paciente em serviços de saúde e dá outras providências” </w:t>
      </w:r>
    </w:p>
    <w:p w14:paraId="6F4ED21D" w14:textId="77777777" w:rsidR="00BE60E3" w:rsidRDefault="00F37FFB">
      <w:pPr>
        <w:shd w:val="clear" w:color="auto" w:fill="D9D9D9" w:themeFill="background1" w:themeFillShade="D9"/>
        <w:spacing w:before="120" w:after="120"/>
        <w:rPr>
          <w:rFonts w:ascii="Tahoma" w:hAnsi="Tahoma"/>
          <w:sz w:val="20"/>
          <w:szCs w:val="20"/>
        </w:rPr>
      </w:pPr>
      <w:r>
        <w:rPr>
          <w:rFonts w:ascii="Tahoma" w:eastAsia="Courier 10 Pitch" w:hAnsi="Tahoma" w:cs="Tahoma"/>
          <w:b/>
          <w:sz w:val="20"/>
          <w:szCs w:val="20"/>
        </w:rPr>
        <w:t>3. DA FUNDAMENTAÇÃO</w:t>
      </w:r>
    </w:p>
    <w:p w14:paraId="3DDF89C9" w14:textId="77777777" w:rsidR="00BE60E3" w:rsidRDefault="00F37FFB">
      <w:pPr>
        <w:pStyle w:val="PargrafodaLista"/>
        <w:widowControl/>
        <w:numPr>
          <w:ilvl w:val="0"/>
          <w:numId w:val="3"/>
        </w:numPr>
        <w:spacing w:before="120" w:after="120"/>
        <w:contextualSpacing/>
        <w:rPr>
          <w:rFonts w:ascii="Tahoma" w:hAnsi="Tahoma"/>
          <w:sz w:val="20"/>
          <w:szCs w:val="20"/>
        </w:rPr>
      </w:pPr>
      <w:r>
        <w:rPr>
          <w:rFonts w:ascii="Tahoma" w:eastAsia="Courier 10 Pitch" w:hAnsi="Tahoma" w:cs="Tahoma"/>
          <w:sz w:val="20"/>
          <w:szCs w:val="20"/>
        </w:rPr>
        <w:t>A fundamenta</w:t>
      </w:r>
      <w:r>
        <w:rPr>
          <w:rFonts w:ascii="Tahoma" w:hAnsi="Tahoma" w:cs="Tahoma"/>
          <w:sz w:val="20"/>
          <w:szCs w:val="20"/>
        </w:rPr>
        <w:t>çã</w:t>
      </w:r>
      <w:r>
        <w:rPr>
          <w:rFonts w:ascii="Tahoma" w:eastAsia="Courier 10 Pitch" w:hAnsi="Tahoma" w:cs="Tahoma"/>
          <w:sz w:val="20"/>
          <w:szCs w:val="20"/>
        </w:rPr>
        <w:t xml:space="preserve">o legal que ampara o processo em tela encontra-se no </w:t>
      </w:r>
      <w:r>
        <w:rPr>
          <w:rFonts w:ascii="Tahoma" w:hAnsi="Tahoma" w:cs="Tahoma"/>
          <w:sz w:val="20"/>
          <w:szCs w:val="20"/>
        </w:rPr>
        <w:t xml:space="preserve">Art. nº 75, inciso II da Lei 14.133/2021 </w:t>
      </w:r>
      <w:r>
        <w:rPr>
          <w:rFonts w:ascii="Tahoma" w:eastAsia="Courier 10 Pitch" w:hAnsi="Tahoma" w:cs="Tahoma"/>
          <w:sz w:val="20"/>
          <w:szCs w:val="20"/>
        </w:rPr>
        <w:t>e nas demais normas aplic</w:t>
      </w:r>
      <w:r>
        <w:rPr>
          <w:rFonts w:ascii="Tahoma" w:hAnsi="Tahoma" w:cs="Tahoma"/>
          <w:sz w:val="20"/>
          <w:szCs w:val="20"/>
        </w:rPr>
        <w:t>á</w:t>
      </w:r>
      <w:r>
        <w:rPr>
          <w:rFonts w:ascii="Tahoma" w:eastAsia="Courier 10 Pitch" w:hAnsi="Tahoma" w:cs="Tahoma"/>
          <w:sz w:val="20"/>
          <w:szCs w:val="20"/>
        </w:rPr>
        <w:t>veis a esp</w:t>
      </w:r>
      <w:r>
        <w:rPr>
          <w:rFonts w:ascii="Tahoma" w:hAnsi="Tahoma" w:cs="Tahoma"/>
          <w:sz w:val="20"/>
          <w:szCs w:val="20"/>
        </w:rPr>
        <w:t>é</w:t>
      </w:r>
      <w:r>
        <w:rPr>
          <w:rFonts w:ascii="Tahoma" w:eastAsia="Courier 10 Pitch" w:hAnsi="Tahoma" w:cs="Tahoma"/>
          <w:sz w:val="20"/>
          <w:szCs w:val="20"/>
        </w:rPr>
        <w:t>cie.</w:t>
      </w:r>
    </w:p>
    <w:p w14:paraId="43B5C98C" w14:textId="77777777" w:rsidR="00BE60E3" w:rsidRDefault="00BE60E3">
      <w:pPr>
        <w:jc w:val="both"/>
        <w:rPr>
          <w:rFonts w:ascii="Tahoma" w:hAnsi="Tahoma" w:cs="Tahoma"/>
          <w:sz w:val="20"/>
          <w:szCs w:val="20"/>
        </w:rPr>
      </w:pPr>
    </w:p>
    <w:p w14:paraId="3001DE6C" w14:textId="77777777" w:rsidR="00BE60E3" w:rsidRDefault="00F37FFB">
      <w:pPr>
        <w:shd w:val="clear" w:color="auto" w:fill="D9D9D9" w:themeFill="background1" w:themeFillShade="D9"/>
        <w:jc w:val="both"/>
        <w:rPr>
          <w:rFonts w:ascii="Tahoma" w:hAnsi="Tahoma"/>
          <w:sz w:val="20"/>
          <w:szCs w:val="20"/>
        </w:rPr>
      </w:pPr>
      <w:r>
        <w:rPr>
          <w:rFonts w:ascii="Tahoma" w:hAnsi="Tahoma" w:cs="Tahoma"/>
          <w:b/>
          <w:bCs/>
          <w:sz w:val="20"/>
          <w:szCs w:val="20"/>
        </w:rPr>
        <w:t xml:space="preserve">4. DOS CRITÉRIOS TÉCNICOS DE HABILITAÇÃO </w:t>
      </w:r>
    </w:p>
    <w:p w14:paraId="52BE918D" w14:textId="77777777" w:rsidR="00BE60E3" w:rsidRDefault="00BE60E3">
      <w:pPr>
        <w:jc w:val="both"/>
        <w:rPr>
          <w:rFonts w:ascii="Tahoma" w:hAnsi="Tahoma" w:cs="Tahoma"/>
          <w:sz w:val="20"/>
          <w:szCs w:val="20"/>
        </w:rPr>
      </w:pPr>
    </w:p>
    <w:p w14:paraId="73E2B087" w14:textId="77777777" w:rsidR="00BE60E3" w:rsidRDefault="00F37FFB">
      <w:pPr>
        <w:pStyle w:val="PargrafodaLista"/>
        <w:widowControl/>
        <w:numPr>
          <w:ilvl w:val="0"/>
          <w:numId w:val="4"/>
        </w:numPr>
        <w:contextualSpacing/>
        <w:rPr>
          <w:rFonts w:ascii="Tahoma" w:hAnsi="Tahoma"/>
          <w:sz w:val="20"/>
          <w:szCs w:val="20"/>
        </w:rPr>
      </w:pPr>
      <w:r>
        <w:rPr>
          <w:rFonts w:ascii="Tahoma" w:hAnsi="Tahoma" w:cs="Tahoma"/>
          <w:sz w:val="20"/>
          <w:szCs w:val="20"/>
        </w:rPr>
        <w:t>A empresa deverá encaminhar, nos termos deste termo de referência, a documentação relacionada nos itens a seguir, para fins de habilitação</w:t>
      </w:r>
    </w:p>
    <w:p w14:paraId="5A9B10DF" w14:textId="77777777" w:rsidR="00BE60E3" w:rsidRDefault="00BE60E3">
      <w:pPr>
        <w:pStyle w:val="Corpodetexto"/>
        <w:rPr>
          <w:rFonts w:ascii="Tahoma" w:hAnsi="Tahoma" w:cs="Tahoma"/>
          <w:sz w:val="20"/>
          <w:szCs w:val="20"/>
        </w:rPr>
      </w:pPr>
    </w:p>
    <w:p w14:paraId="09E30F29" w14:textId="77777777" w:rsidR="00BE60E3" w:rsidRDefault="00F37FFB">
      <w:pPr>
        <w:pStyle w:val="Corpodetexto"/>
        <w:ind w:left="709"/>
        <w:jc w:val="both"/>
        <w:rPr>
          <w:rFonts w:ascii="Tahoma" w:hAnsi="Tahoma"/>
          <w:sz w:val="20"/>
          <w:szCs w:val="20"/>
        </w:rPr>
      </w:pPr>
      <w:r>
        <w:rPr>
          <w:rFonts w:ascii="Tahoma" w:hAnsi="Tahoma" w:cs="Tahoma"/>
          <w:sz w:val="20"/>
          <w:szCs w:val="20"/>
        </w:rPr>
        <w:t>I</w:t>
      </w:r>
      <w:r>
        <w:rPr>
          <w:rFonts w:ascii="Tahoma" w:hAnsi="Tahoma" w:cs="Tahoma"/>
          <w:spacing w:val="-2"/>
          <w:sz w:val="20"/>
          <w:szCs w:val="20"/>
        </w:rPr>
        <w:t xml:space="preserve"> </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Prova</w:t>
      </w:r>
      <w:r>
        <w:rPr>
          <w:rFonts w:ascii="Tahoma" w:hAnsi="Tahoma" w:cs="Tahoma"/>
          <w:spacing w:val="-2"/>
          <w:sz w:val="20"/>
          <w:szCs w:val="20"/>
        </w:rPr>
        <w:t xml:space="preserve"> </w:t>
      </w:r>
      <w:r>
        <w:rPr>
          <w:rFonts w:ascii="Tahoma" w:hAnsi="Tahoma" w:cs="Tahoma"/>
          <w:sz w:val="20"/>
          <w:szCs w:val="20"/>
        </w:rPr>
        <w:t>de</w:t>
      </w:r>
      <w:r>
        <w:rPr>
          <w:rFonts w:ascii="Tahoma" w:hAnsi="Tahoma" w:cs="Tahoma"/>
          <w:spacing w:val="-3"/>
          <w:sz w:val="20"/>
          <w:szCs w:val="20"/>
        </w:rPr>
        <w:t xml:space="preserve"> </w:t>
      </w:r>
      <w:r>
        <w:rPr>
          <w:rFonts w:ascii="Tahoma" w:hAnsi="Tahoma" w:cs="Tahoma"/>
          <w:sz w:val="20"/>
          <w:szCs w:val="20"/>
        </w:rPr>
        <w:t>inscrição</w:t>
      </w:r>
      <w:r>
        <w:rPr>
          <w:rFonts w:ascii="Tahoma" w:hAnsi="Tahoma" w:cs="Tahoma"/>
          <w:spacing w:val="-1"/>
          <w:sz w:val="20"/>
          <w:szCs w:val="20"/>
        </w:rPr>
        <w:t xml:space="preserve"> </w:t>
      </w:r>
      <w:r>
        <w:rPr>
          <w:rFonts w:ascii="Tahoma" w:hAnsi="Tahoma" w:cs="Tahoma"/>
          <w:sz w:val="20"/>
          <w:szCs w:val="20"/>
        </w:rPr>
        <w:t>no</w:t>
      </w:r>
      <w:r>
        <w:rPr>
          <w:rFonts w:ascii="Tahoma" w:hAnsi="Tahoma" w:cs="Tahoma"/>
          <w:spacing w:val="-2"/>
          <w:sz w:val="20"/>
          <w:szCs w:val="20"/>
        </w:rPr>
        <w:t xml:space="preserve"> </w:t>
      </w:r>
      <w:r>
        <w:rPr>
          <w:rFonts w:ascii="Tahoma" w:hAnsi="Tahoma" w:cs="Tahoma"/>
          <w:sz w:val="20"/>
          <w:szCs w:val="20"/>
        </w:rPr>
        <w:t>Cadastro</w:t>
      </w:r>
      <w:r>
        <w:rPr>
          <w:rFonts w:ascii="Tahoma" w:hAnsi="Tahoma" w:cs="Tahoma"/>
          <w:spacing w:val="-2"/>
          <w:sz w:val="20"/>
          <w:szCs w:val="20"/>
        </w:rPr>
        <w:t xml:space="preserve"> </w:t>
      </w:r>
      <w:r>
        <w:rPr>
          <w:rFonts w:ascii="Tahoma" w:hAnsi="Tahoma" w:cs="Tahoma"/>
          <w:sz w:val="20"/>
          <w:szCs w:val="20"/>
        </w:rPr>
        <w:t>Nacional</w:t>
      </w:r>
      <w:r>
        <w:rPr>
          <w:rFonts w:ascii="Tahoma" w:hAnsi="Tahoma" w:cs="Tahoma"/>
          <w:spacing w:val="-2"/>
          <w:sz w:val="20"/>
          <w:szCs w:val="20"/>
        </w:rPr>
        <w:t xml:space="preserve"> </w:t>
      </w:r>
      <w:r>
        <w:rPr>
          <w:rFonts w:ascii="Tahoma" w:hAnsi="Tahoma" w:cs="Tahoma"/>
          <w:sz w:val="20"/>
          <w:szCs w:val="20"/>
        </w:rPr>
        <w:t>de</w:t>
      </w:r>
      <w:r>
        <w:rPr>
          <w:rFonts w:ascii="Tahoma" w:hAnsi="Tahoma" w:cs="Tahoma"/>
          <w:spacing w:val="-3"/>
          <w:sz w:val="20"/>
          <w:szCs w:val="20"/>
        </w:rPr>
        <w:t xml:space="preserve"> p</w:t>
      </w:r>
      <w:r>
        <w:rPr>
          <w:rFonts w:ascii="Tahoma" w:hAnsi="Tahoma" w:cs="Tahoma"/>
          <w:sz w:val="20"/>
          <w:szCs w:val="20"/>
        </w:rPr>
        <w:t>essoas</w:t>
      </w:r>
      <w:r>
        <w:rPr>
          <w:rFonts w:ascii="Tahoma" w:hAnsi="Tahoma" w:cs="Tahoma"/>
          <w:spacing w:val="1"/>
          <w:sz w:val="20"/>
          <w:szCs w:val="20"/>
        </w:rPr>
        <w:t xml:space="preserve"> </w:t>
      </w:r>
      <w:r>
        <w:rPr>
          <w:rFonts w:ascii="Tahoma" w:hAnsi="Tahoma" w:cs="Tahoma"/>
          <w:sz w:val="20"/>
          <w:szCs w:val="20"/>
        </w:rPr>
        <w:t>Jurídicas</w:t>
      </w:r>
      <w:r>
        <w:rPr>
          <w:rFonts w:ascii="Tahoma" w:hAnsi="Tahoma" w:cs="Tahoma"/>
          <w:spacing w:val="-4"/>
          <w:sz w:val="20"/>
          <w:szCs w:val="20"/>
        </w:rPr>
        <w:t xml:space="preserve"> </w:t>
      </w:r>
      <w:r>
        <w:rPr>
          <w:rFonts w:ascii="Tahoma" w:hAnsi="Tahoma" w:cs="Tahoma"/>
          <w:sz w:val="20"/>
          <w:szCs w:val="20"/>
        </w:rPr>
        <w:t>(CNPJ);</w:t>
      </w:r>
    </w:p>
    <w:p w14:paraId="66C94AB2" w14:textId="77777777" w:rsidR="00BE60E3" w:rsidRDefault="00F37FFB">
      <w:pPr>
        <w:pStyle w:val="Corpodetexto"/>
        <w:ind w:left="709"/>
        <w:jc w:val="both"/>
        <w:rPr>
          <w:rFonts w:ascii="Tahoma" w:hAnsi="Tahoma"/>
          <w:sz w:val="20"/>
          <w:szCs w:val="20"/>
        </w:rPr>
      </w:pPr>
      <w:r>
        <w:rPr>
          <w:rFonts w:ascii="Tahoma" w:hAnsi="Tahoma" w:cs="Tahoma"/>
          <w:sz w:val="20"/>
          <w:szCs w:val="20"/>
        </w:rPr>
        <w:t>II - Prova de regularidade para com a Fazenda Federal compreendendo os Tributos administrativos pela</w:t>
      </w:r>
      <w:r>
        <w:rPr>
          <w:rFonts w:ascii="Tahoma" w:hAnsi="Tahoma" w:cs="Tahoma"/>
          <w:spacing w:val="1"/>
          <w:sz w:val="20"/>
          <w:szCs w:val="20"/>
        </w:rPr>
        <w:t xml:space="preserve"> </w:t>
      </w:r>
      <w:r>
        <w:rPr>
          <w:rFonts w:ascii="Tahoma" w:hAnsi="Tahoma" w:cs="Tahoma"/>
          <w:sz w:val="20"/>
          <w:szCs w:val="20"/>
        </w:rPr>
        <w:t>Secretaria</w:t>
      </w:r>
      <w:r>
        <w:rPr>
          <w:rFonts w:ascii="Tahoma" w:hAnsi="Tahoma" w:cs="Tahoma"/>
          <w:spacing w:val="-1"/>
          <w:sz w:val="20"/>
          <w:szCs w:val="20"/>
        </w:rPr>
        <w:t xml:space="preserve"> </w:t>
      </w:r>
      <w:r>
        <w:rPr>
          <w:rFonts w:ascii="Tahoma" w:hAnsi="Tahoma" w:cs="Tahoma"/>
          <w:sz w:val="20"/>
          <w:szCs w:val="20"/>
        </w:rPr>
        <w:t>da Receita Federal,</w:t>
      </w:r>
      <w:r>
        <w:rPr>
          <w:rFonts w:ascii="Tahoma" w:hAnsi="Tahoma" w:cs="Tahoma"/>
          <w:spacing w:val="2"/>
          <w:sz w:val="20"/>
          <w:szCs w:val="20"/>
        </w:rPr>
        <w:t xml:space="preserve"> </w:t>
      </w:r>
      <w:r>
        <w:rPr>
          <w:rFonts w:ascii="Tahoma" w:hAnsi="Tahoma" w:cs="Tahoma"/>
          <w:sz w:val="20"/>
          <w:szCs w:val="20"/>
        </w:rPr>
        <w:t>conjunta</w:t>
      </w:r>
      <w:r>
        <w:rPr>
          <w:rFonts w:ascii="Tahoma" w:hAnsi="Tahoma" w:cs="Tahoma"/>
          <w:spacing w:val="-1"/>
          <w:sz w:val="20"/>
          <w:szCs w:val="20"/>
        </w:rPr>
        <w:t xml:space="preserve"> </w:t>
      </w:r>
      <w:r>
        <w:rPr>
          <w:rFonts w:ascii="Tahoma" w:hAnsi="Tahoma" w:cs="Tahoma"/>
          <w:sz w:val="20"/>
          <w:szCs w:val="20"/>
        </w:rPr>
        <w:t>com</w:t>
      </w:r>
      <w:r>
        <w:rPr>
          <w:rFonts w:ascii="Tahoma" w:hAnsi="Tahoma" w:cs="Tahoma"/>
          <w:spacing w:val="-1"/>
          <w:sz w:val="20"/>
          <w:szCs w:val="20"/>
        </w:rPr>
        <w:t xml:space="preserve"> </w:t>
      </w:r>
      <w:r>
        <w:rPr>
          <w:rFonts w:ascii="Tahoma" w:hAnsi="Tahoma" w:cs="Tahoma"/>
          <w:sz w:val="20"/>
          <w:szCs w:val="20"/>
        </w:rPr>
        <w:t>o INSS;</w:t>
      </w:r>
    </w:p>
    <w:p w14:paraId="53436E59" w14:textId="77777777" w:rsidR="00BE60E3" w:rsidRDefault="00F37FFB">
      <w:pPr>
        <w:pStyle w:val="Corpodetexto"/>
        <w:ind w:left="709"/>
        <w:jc w:val="both"/>
        <w:rPr>
          <w:rFonts w:ascii="Tahoma" w:hAnsi="Tahoma"/>
          <w:sz w:val="20"/>
          <w:szCs w:val="20"/>
        </w:rPr>
      </w:pPr>
      <w:r>
        <w:rPr>
          <w:rFonts w:ascii="Tahoma" w:hAnsi="Tahoma" w:cs="Tahoma"/>
          <w:sz w:val="20"/>
          <w:szCs w:val="20"/>
        </w:rPr>
        <w:t>III- Prova de regularidade fiscal para com a Fazenda Estadual do domicílio ou sede da licitante, expedida</w:t>
      </w:r>
      <w:r>
        <w:rPr>
          <w:rFonts w:ascii="Tahoma" w:hAnsi="Tahoma" w:cs="Tahoma"/>
          <w:spacing w:val="-43"/>
          <w:sz w:val="20"/>
          <w:szCs w:val="20"/>
        </w:rPr>
        <w:t xml:space="preserve"> </w:t>
      </w:r>
      <w:r>
        <w:rPr>
          <w:rFonts w:ascii="Tahoma" w:hAnsi="Tahoma" w:cs="Tahoma"/>
          <w:sz w:val="20"/>
          <w:szCs w:val="20"/>
        </w:rPr>
        <w:t>pelo</w:t>
      </w:r>
      <w:r>
        <w:rPr>
          <w:rFonts w:ascii="Tahoma" w:hAnsi="Tahoma" w:cs="Tahoma"/>
          <w:spacing w:val="-1"/>
          <w:sz w:val="20"/>
          <w:szCs w:val="20"/>
        </w:rPr>
        <w:t xml:space="preserve"> </w:t>
      </w:r>
      <w:r>
        <w:rPr>
          <w:rFonts w:ascii="Tahoma" w:hAnsi="Tahoma" w:cs="Tahoma"/>
          <w:sz w:val="20"/>
          <w:szCs w:val="20"/>
        </w:rPr>
        <w:t>órgão competente;</w:t>
      </w:r>
    </w:p>
    <w:p w14:paraId="5CED2472" w14:textId="77777777" w:rsidR="00BE60E3" w:rsidRDefault="00F37FFB">
      <w:pPr>
        <w:pStyle w:val="Corpodetexto"/>
        <w:ind w:left="709"/>
        <w:jc w:val="both"/>
        <w:rPr>
          <w:rFonts w:ascii="Tahoma" w:hAnsi="Tahoma"/>
          <w:sz w:val="20"/>
          <w:szCs w:val="20"/>
        </w:rPr>
      </w:pPr>
      <w:r>
        <w:rPr>
          <w:rFonts w:ascii="Tahoma" w:hAnsi="Tahoma" w:cs="Tahoma"/>
          <w:sz w:val="20"/>
          <w:szCs w:val="20"/>
        </w:rPr>
        <w:t>IV - Prova de regularidade perante a Fazenda Municipal, comprovado com Certidão Negativa de Débito</w:t>
      </w:r>
      <w:r>
        <w:rPr>
          <w:rFonts w:ascii="Tahoma" w:hAnsi="Tahoma" w:cs="Tahoma"/>
          <w:spacing w:val="1"/>
          <w:sz w:val="20"/>
          <w:szCs w:val="20"/>
        </w:rPr>
        <w:t xml:space="preserve"> </w:t>
      </w:r>
      <w:r>
        <w:rPr>
          <w:rFonts w:ascii="Tahoma" w:hAnsi="Tahoma" w:cs="Tahoma"/>
          <w:sz w:val="20"/>
          <w:szCs w:val="20"/>
        </w:rPr>
        <w:t>expedida</w:t>
      </w:r>
      <w:r>
        <w:rPr>
          <w:rFonts w:ascii="Tahoma" w:hAnsi="Tahoma" w:cs="Tahoma"/>
          <w:spacing w:val="-1"/>
          <w:sz w:val="20"/>
          <w:szCs w:val="20"/>
        </w:rPr>
        <w:t xml:space="preserve"> </w:t>
      </w:r>
      <w:r>
        <w:rPr>
          <w:rFonts w:ascii="Tahoma" w:hAnsi="Tahoma" w:cs="Tahoma"/>
          <w:sz w:val="20"/>
          <w:szCs w:val="20"/>
        </w:rPr>
        <w:t>pela Prefeitura</w:t>
      </w:r>
      <w:r>
        <w:rPr>
          <w:rFonts w:ascii="Tahoma" w:hAnsi="Tahoma" w:cs="Tahoma"/>
          <w:spacing w:val="-1"/>
          <w:sz w:val="20"/>
          <w:szCs w:val="20"/>
        </w:rPr>
        <w:t xml:space="preserve"> </w:t>
      </w:r>
      <w:r>
        <w:rPr>
          <w:rFonts w:ascii="Tahoma" w:hAnsi="Tahoma" w:cs="Tahoma"/>
          <w:sz w:val="20"/>
          <w:szCs w:val="20"/>
        </w:rPr>
        <w:t>Municipal, do</w:t>
      </w:r>
      <w:r>
        <w:rPr>
          <w:rFonts w:ascii="Tahoma" w:hAnsi="Tahoma" w:cs="Tahoma"/>
          <w:spacing w:val="-1"/>
          <w:sz w:val="20"/>
          <w:szCs w:val="20"/>
        </w:rPr>
        <w:t xml:space="preserve"> </w:t>
      </w:r>
      <w:r>
        <w:rPr>
          <w:rFonts w:ascii="Tahoma" w:hAnsi="Tahoma" w:cs="Tahoma"/>
          <w:sz w:val="20"/>
          <w:szCs w:val="20"/>
        </w:rPr>
        <w:t>domicílio ou sede</w:t>
      </w:r>
      <w:r>
        <w:rPr>
          <w:rFonts w:ascii="Tahoma" w:hAnsi="Tahoma" w:cs="Tahoma"/>
          <w:spacing w:val="-2"/>
          <w:sz w:val="20"/>
          <w:szCs w:val="20"/>
        </w:rPr>
        <w:t xml:space="preserve"> </w:t>
      </w:r>
      <w:r>
        <w:rPr>
          <w:rFonts w:ascii="Tahoma" w:hAnsi="Tahoma" w:cs="Tahoma"/>
          <w:sz w:val="20"/>
          <w:szCs w:val="20"/>
        </w:rPr>
        <w:t>da</w:t>
      </w:r>
      <w:r>
        <w:rPr>
          <w:rFonts w:ascii="Tahoma" w:hAnsi="Tahoma" w:cs="Tahoma"/>
          <w:spacing w:val="2"/>
          <w:sz w:val="20"/>
          <w:szCs w:val="20"/>
        </w:rPr>
        <w:t xml:space="preserve"> </w:t>
      </w:r>
      <w:r>
        <w:rPr>
          <w:rFonts w:ascii="Tahoma" w:hAnsi="Tahoma" w:cs="Tahoma"/>
          <w:sz w:val="20"/>
          <w:szCs w:val="20"/>
        </w:rPr>
        <w:t>proponente;</w:t>
      </w:r>
    </w:p>
    <w:p w14:paraId="109C1AA2" w14:textId="77777777" w:rsidR="00BE60E3" w:rsidRDefault="00F37FFB">
      <w:pPr>
        <w:pStyle w:val="Corpodetexto"/>
        <w:ind w:left="709"/>
        <w:jc w:val="both"/>
        <w:rPr>
          <w:rFonts w:ascii="Tahoma" w:hAnsi="Tahoma"/>
          <w:sz w:val="20"/>
          <w:szCs w:val="20"/>
        </w:rPr>
      </w:pPr>
      <w:r>
        <w:rPr>
          <w:rFonts w:ascii="Tahoma" w:hAnsi="Tahoma" w:cs="Tahoma"/>
          <w:sz w:val="20"/>
          <w:szCs w:val="20"/>
        </w:rPr>
        <w:t>V - Prova de Regularidade relativa ao Fundo de Garantia por Tempo de Serviço (FGTS), demonstrando</w:t>
      </w:r>
      <w:r>
        <w:rPr>
          <w:rFonts w:ascii="Tahoma" w:hAnsi="Tahoma" w:cs="Tahoma"/>
          <w:spacing w:val="1"/>
          <w:sz w:val="20"/>
          <w:szCs w:val="20"/>
        </w:rPr>
        <w:t xml:space="preserve"> </w:t>
      </w:r>
      <w:r>
        <w:rPr>
          <w:rFonts w:ascii="Tahoma" w:hAnsi="Tahoma" w:cs="Tahoma"/>
          <w:sz w:val="20"/>
          <w:szCs w:val="20"/>
        </w:rPr>
        <w:t>situação</w:t>
      </w:r>
      <w:r>
        <w:rPr>
          <w:rFonts w:ascii="Tahoma" w:hAnsi="Tahoma" w:cs="Tahoma"/>
          <w:spacing w:val="-1"/>
          <w:sz w:val="20"/>
          <w:szCs w:val="20"/>
        </w:rPr>
        <w:t xml:space="preserve"> </w:t>
      </w:r>
      <w:r>
        <w:rPr>
          <w:rFonts w:ascii="Tahoma" w:hAnsi="Tahoma" w:cs="Tahoma"/>
          <w:sz w:val="20"/>
          <w:szCs w:val="20"/>
        </w:rPr>
        <w:t>regular</w:t>
      </w:r>
      <w:r>
        <w:rPr>
          <w:rFonts w:ascii="Tahoma" w:hAnsi="Tahoma" w:cs="Tahoma"/>
          <w:spacing w:val="1"/>
          <w:sz w:val="20"/>
          <w:szCs w:val="20"/>
        </w:rPr>
        <w:t xml:space="preserve"> </w:t>
      </w:r>
      <w:r>
        <w:rPr>
          <w:rFonts w:ascii="Tahoma" w:hAnsi="Tahoma" w:cs="Tahoma"/>
          <w:sz w:val="20"/>
          <w:szCs w:val="20"/>
        </w:rPr>
        <w:t>no cumprimento dos</w:t>
      </w:r>
      <w:r>
        <w:rPr>
          <w:rFonts w:ascii="Tahoma" w:hAnsi="Tahoma" w:cs="Tahoma"/>
          <w:spacing w:val="-3"/>
          <w:sz w:val="20"/>
          <w:szCs w:val="20"/>
        </w:rPr>
        <w:t xml:space="preserve"> </w:t>
      </w:r>
      <w:r>
        <w:rPr>
          <w:rFonts w:ascii="Tahoma" w:hAnsi="Tahoma" w:cs="Tahoma"/>
          <w:sz w:val="20"/>
          <w:szCs w:val="20"/>
        </w:rPr>
        <w:t>encargos</w:t>
      </w:r>
      <w:r>
        <w:rPr>
          <w:rFonts w:ascii="Tahoma" w:hAnsi="Tahoma" w:cs="Tahoma"/>
          <w:spacing w:val="-2"/>
          <w:sz w:val="20"/>
          <w:szCs w:val="20"/>
        </w:rPr>
        <w:t xml:space="preserve"> </w:t>
      </w:r>
      <w:r>
        <w:rPr>
          <w:rFonts w:ascii="Tahoma" w:hAnsi="Tahoma" w:cs="Tahoma"/>
          <w:sz w:val="20"/>
          <w:szCs w:val="20"/>
        </w:rPr>
        <w:t>sociais</w:t>
      </w:r>
      <w:r>
        <w:rPr>
          <w:rFonts w:ascii="Tahoma" w:hAnsi="Tahoma" w:cs="Tahoma"/>
          <w:spacing w:val="-2"/>
          <w:sz w:val="20"/>
          <w:szCs w:val="20"/>
        </w:rPr>
        <w:t xml:space="preserve"> </w:t>
      </w:r>
      <w:r>
        <w:rPr>
          <w:rFonts w:ascii="Tahoma" w:hAnsi="Tahoma" w:cs="Tahoma"/>
          <w:sz w:val="20"/>
          <w:szCs w:val="20"/>
        </w:rPr>
        <w:t>instituídos</w:t>
      </w:r>
      <w:r>
        <w:rPr>
          <w:rFonts w:ascii="Tahoma" w:hAnsi="Tahoma" w:cs="Tahoma"/>
          <w:spacing w:val="-2"/>
          <w:sz w:val="20"/>
          <w:szCs w:val="20"/>
        </w:rPr>
        <w:t xml:space="preserve"> </w:t>
      </w:r>
      <w:r>
        <w:rPr>
          <w:rFonts w:ascii="Tahoma" w:hAnsi="Tahoma" w:cs="Tahoma"/>
          <w:sz w:val="20"/>
          <w:szCs w:val="20"/>
        </w:rPr>
        <w:t>por</w:t>
      </w:r>
      <w:r>
        <w:rPr>
          <w:rFonts w:ascii="Tahoma" w:hAnsi="Tahoma" w:cs="Tahoma"/>
          <w:spacing w:val="-1"/>
          <w:sz w:val="20"/>
          <w:szCs w:val="20"/>
        </w:rPr>
        <w:t xml:space="preserve"> </w:t>
      </w:r>
      <w:r>
        <w:rPr>
          <w:rFonts w:ascii="Tahoma" w:hAnsi="Tahoma" w:cs="Tahoma"/>
          <w:sz w:val="20"/>
          <w:szCs w:val="20"/>
        </w:rPr>
        <w:t>lei;</w:t>
      </w:r>
    </w:p>
    <w:p w14:paraId="4FB67DEF" w14:textId="77777777" w:rsidR="00BE60E3" w:rsidRDefault="00F37FFB">
      <w:pPr>
        <w:pStyle w:val="Corpodetexto"/>
        <w:ind w:left="709"/>
        <w:jc w:val="both"/>
        <w:rPr>
          <w:rFonts w:ascii="Tahoma" w:hAnsi="Tahoma"/>
          <w:sz w:val="20"/>
          <w:szCs w:val="20"/>
        </w:rPr>
      </w:pPr>
      <w:r>
        <w:rPr>
          <w:rFonts w:ascii="Tahoma" w:hAnsi="Tahoma" w:cs="Tahoma"/>
          <w:sz w:val="20"/>
          <w:szCs w:val="20"/>
        </w:rPr>
        <w:t>VI –</w:t>
      </w:r>
      <w:r>
        <w:rPr>
          <w:rFonts w:ascii="Tahoma" w:hAnsi="Tahoma" w:cs="Tahoma"/>
          <w:spacing w:val="1"/>
          <w:sz w:val="20"/>
          <w:szCs w:val="20"/>
        </w:rPr>
        <w:t xml:space="preserve"> </w:t>
      </w:r>
      <w:r>
        <w:rPr>
          <w:rFonts w:ascii="Tahoma" w:hAnsi="Tahoma" w:cs="Tahoma"/>
          <w:sz w:val="20"/>
          <w:szCs w:val="20"/>
        </w:rPr>
        <w:t>Prova</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inexistência</w:t>
      </w:r>
      <w:r>
        <w:rPr>
          <w:rFonts w:ascii="Tahoma" w:hAnsi="Tahoma" w:cs="Tahoma"/>
          <w:spacing w:val="1"/>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débitos</w:t>
      </w:r>
      <w:r>
        <w:rPr>
          <w:rFonts w:ascii="Tahoma" w:hAnsi="Tahoma" w:cs="Tahoma"/>
          <w:spacing w:val="1"/>
          <w:sz w:val="20"/>
          <w:szCs w:val="20"/>
        </w:rPr>
        <w:t xml:space="preserve"> </w:t>
      </w:r>
      <w:r>
        <w:rPr>
          <w:rFonts w:ascii="Tahoma" w:hAnsi="Tahoma" w:cs="Tahoma"/>
          <w:sz w:val="20"/>
          <w:szCs w:val="20"/>
        </w:rPr>
        <w:t>inadimplidos</w:t>
      </w:r>
      <w:r>
        <w:rPr>
          <w:rFonts w:ascii="Tahoma" w:hAnsi="Tahoma" w:cs="Tahoma"/>
          <w:spacing w:val="1"/>
          <w:sz w:val="20"/>
          <w:szCs w:val="20"/>
        </w:rPr>
        <w:t xml:space="preserve"> </w:t>
      </w:r>
      <w:r>
        <w:rPr>
          <w:rFonts w:ascii="Tahoma" w:hAnsi="Tahoma" w:cs="Tahoma"/>
          <w:sz w:val="20"/>
          <w:szCs w:val="20"/>
        </w:rPr>
        <w:t>perante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Justiça</w:t>
      </w:r>
      <w:r>
        <w:rPr>
          <w:rFonts w:ascii="Tahoma" w:hAnsi="Tahoma" w:cs="Tahoma"/>
          <w:spacing w:val="1"/>
          <w:sz w:val="20"/>
          <w:szCs w:val="20"/>
        </w:rPr>
        <w:t xml:space="preserve"> </w:t>
      </w:r>
      <w:r>
        <w:rPr>
          <w:rFonts w:ascii="Tahoma" w:hAnsi="Tahoma" w:cs="Tahoma"/>
          <w:sz w:val="20"/>
          <w:szCs w:val="20"/>
        </w:rPr>
        <w:t>do</w:t>
      </w:r>
      <w:r>
        <w:rPr>
          <w:rFonts w:ascii="Tahoma" w:hAnsi="Tahoma" w:cs="Tahoma"/>
          <w:spacing w:val="1"/>
          <w:sz w:val="20"/>
          <w:szCs w:val="20"/>
        </w:rPr>
        <w:t xml:space="preserve"> </w:t>
      </w:r>
      <w:r>
        <w:rPr>
          <w:rFonts w:ascii="Tahoma" w:hAnsi="Tahoma" w:cs="Tahoma"/>
          <w:sz w:val="20"/>
          <w:szCs w:val="20"/>
        </w:rPr>
        <w:t>Trabalho,</w:t>
      </w:r>
      <w:r>
        <w:rPr>
          <w:rFonts w:ascii="Tahoma" w:hAnsi="Tahoma" w:cs="Tahoma"/>
          <w:spacing w:val="1"/>
          <w:sz w:val="20"/>
          <w:szCs w:val="20"/>
        </w:rPr>
        <w:t xml:space="preserve"> </w:t>
      </w:r>
      <w:r>
        <w:rPr>
          <w:rFonts w:ascii="Tahoma" w:hAnsi="Tahoma" w:cs="Tahoma"/>
          <w:sz w:val="20"/>
          <w:szCs w:val="20"/>
        </w:rPr>
        <w:t>mediante</w:t>
      </w:r>
      <w:r>
        <w:rPr>
          <w:rFonts w:ascii="Tahoma" w:hAnsi="Tahoma" w:cs="Tahoma"/>
          <w:spacing w:val="1"/>
          <w:sz w:val="20"/>
          <w:szCs w:val="20"/>
        </w:rPr>
        <w:t xml:space="preserve"> </w:t>
      </w:r>
      <w:r>
        <w:rPr>
          <w:rFonts w:ascii="Tahoma" w:hAnsi="Tahoma" w:cs="Tahoma"/>
          <w:sz w:val="20"/>
          <w:szCs w:val="20"/>
        </w:rPr>
        <w:t>apresentação</w:t>
      </w:r>
      <w:r>
        <w:rPr>
          <w:rFonts w:ascii="Tahoma" w:hAnsi="Tahoma" w:cs="Tahoma"/>
          <w:spacing w:val="-1"/>
          <w:sz w:val="20"/>
          <w:szCs w:val="20"/>
        </w:rPr>
        <w:t xml:space="preserve"> </w:t>
      </w:r>
      <w:r>
        <w:rPr>
          <w:rFonts w:ascii="Tahoma" w:hAnsi="Tahoma" w:cs="Tahoma"/>
          <w:sz w:val="20"/>
          <w:szCs w:val="20"/>
        </w:rPr>
        <w:t>da Certidão negativa (CNDT);</w:t>
      </w:r>
    </w:p>
    <w:p w14:paraId="270A25CC" w14:textId="77777777" w:rsidR="00BE60E3" w:rsidRDefault="00F37FFB">
      <w:pPr>
        <w:pStyle w:val="Corpodetexto"/>
        <w:ind w:left="709"/>
        <w:jc w:val="both"/>
        <w:rPr>
          <w:rFonts w:ascii="Tahoma" w:hAnsi="Tahoma"/>
          <w:sz w:val="20"/>
          <w:szCs w:val="20"/>
        </w:rPr>
      </w:pPr>
      <w:r>
        <w:rPr>
          <w:rFonts w:ascii="Tahoma" w:hAnsi="Tahoma" w:cs="Tahoma"/>
          <w:sz w:val="20"/>
          <w:szCs w:val="20"/>
        </w:rPr>
        <w:t>VII – Certidão Negativa de falência ou concordata expedida pelo Foro Jurídico da sede da proponente,</w:t>
      </w:r>
      <w:r>
        <w:rPr>
          <w:rFonts w:ascii="Tahoma" w:hAnsi="Tahoma" w:cs="Tahoma"/>
          <w:spacing w:val="1"/>
          <w:sz w:val="20"/>
          <w:szCs w:val="20"/>
        </w:rPr>
        <w:t xml:space="preserve"> </w:t>
      </w:r>
      <w:r>
        <w:rPr>
          <w:rFonts w:ascii="Tahoma" w:hAnsi="Tahoma" w:cs="Tahoma"/>
          <w:sz w:val="20"/>
          <w:szCs w:val="20"/>
        </w:rPr>
        <w:t>com data não superior a 30 (trinta) dias anterior à data apresentação das propostas;</w:t>
      </w:r>
    </w:p>
    <w:p w14:paraId="4B58D322" w14:textId="77777777" w:rsidR="00BE60E3" w:rsidRDefault="00F37FFB">
      <w:pPr>
        <w:pStyle w:val="Corpodetexto"/>
        <w:ind w:left="709"/>
        <w:jc w:val="both"/>
        <w:rPr>
          <w:rFonts w:ascii="Tahoma" w:hAnsi="Tahoma"/>
          <w:sz w:val="20"/>
          <w:szCs w:val="20"/>
        </w:rPr>
      </w:pPr>
      <w:r>
        <w:rPr>
          <w:rFonts w:ascii="Tahoma" w:hAnsi="Tahoma" w:cs="Tahoma"/>
          <w:sz w:val="20"/>
          <w:szCs w:val="20"/>
        </w:rPr>
        <w:t>VIII –</w:t>
      </w:r>
      <w:r>
        <w:rPr>
          <w:rFonts w:ascii="Tahoma" w:hAnsi="Tahoma" w:cs="Tahoma"/>
          <w:spacing w:val="-1"/>
          <w:sz w:val="20"/>
          <w:szCs w:val="20"/>
        </w:rPr>
        <w:t xml:space="preserve"> </w:t>
      </w:r>
      <w:r>
        <w:rPr>
          <w:rFonts w:ascii="Tahoma" w:hAnsi="Tahoma" w:cs="Tahoma"/>
          <w:sz w:val="20"/>
          <w:szCs w:val="20"/>
        </w:rPr>
        <w:t>Ato Constitutivo, Contrato</w:t>
      </w:r>
      <w:r>
        <w:rPr>
          <w:rFonts w:ascii="Tahoma" w:hAnsi="Tahoma" w:cs="Tahoma"/>
          <w:spacing w:val="-1"/>
          <w:sz w:val="20"/>
          <w:szCs w:val="20"/>
        </w:rPr>
        <w:t xml:space="preserve"> </w:t>
      </w:r>
      <w:r>
        <w:rPr>
          <w:rFonts w:ascii="Tahoma" w:hAnsi="Tahoma" w:cs="Tahoma"/>
          <w:sz w:val="20"/>
          <w:szCs w:val="20"/>
        </w:rPr>
        <w:t>Social;</w:t>
      </w:r>
    </w:p>
    <w:p w14:paraId="29A898E4" w14:textId="77777777" w:rsidR="00BE60E3" w:rsidRDefault="00F37FFB">
      <w:pPr>
        <w:pStyle w:val="Corpodetexto"/>
        <w:ind w:left="709" w:right="142"/>
        <w:jc w:val="both"/>
        <w:rPr>
          <w:rFonts w:ascii="Tahoma" w:hAnsi="Tahoma"/>
          <w:sz w:val="20"/>
          <w:szCs w:val="20"/>
        </w:rPr>
      </w:pPr>
      <w:r>
        <w:rPr>
          <w:rFonts w:ascii="Tahoma" w:hAnsi="Tahoma" w:cs="Tahoma"/>
          <w:sz w:val="20"/>
          <w:szCs w:val="20"/>
        </w:rPr>
        <w:t>IX</w:t>
      </w:r>
      <w:r>
        <w:rPr>
          <w:rFonts w:ascii="Tahoma" w:hAnsi="Tahoma" w:cs="Tahoma"/>
          <w:spacing w:val="24"/>
          <w:sz w:val="20"/>
          <w:szCs w:val="20"/>
        </w:rPr>
        <w:t xml:space="preserve"> </w:t>
      </w:r>
      <w:r>
        <w:rPr>
          <w:rFonts w:ascii="Tahoma" w:hAnsi="Tahoma" w:cs="Tahoma"/>
          <w:sz w:val="20"/>
          <w:szCs w:val="20"/>
        </w:rPr>
        <w:t>-</w:t>
      </w:r>
      <w:r>
        <w:rPr>
          <w:rFonts w:ascii="Tahoma" w:hAnsi="Tahoma" w:cs="Tahoma"/>
          <w:spacing w:val="23"/>
          <w:sz w:val="20"/>
          <w:szCs w:val="20"/>
        </w:rPr>
        <w:t xml:space="preserve"> </w:t>
      </w:r>
      <w:r>
        <w:rPr>
          <w:rFonts w:ascii="Tahoma" w:hAnsi="Tahoma" w:cs="Tahoma"/>
          <w:sz w:val="20"/>
          <w:szCs w:val="20"/>
        </w:rPr>
        <w:t>Declaração</w:t>
      </w:r>
      <w:r>
        <w:rPr>
          <w:rFonts w:ascii="Tahoma" w:hAnsi="Tahoma" w:cs="Tahoma"/>
          <w:spacing w:val="26"/>
          <w:sz w:val="20"/>
          <w:szCs w:val="20"/>
        </w:rPr>
        <w:t xml:space="preserve"> </w:t>
      </w:r>
      <w:r>
        <w:rPr>
          <w:rFonts w:ascii="Tahoma" w:hAnsi="Tahoma" w:cs="Tahoma"/>
          <w:sz w:val="20"/>
          <w:szCs w:val="20"/>
        </w:rPr>
        <w:t>da</w:t>
      </w:r>
      <w:r>
        <w:rPr>
          <w:rFonts w:ascii="Tahoma" w:hAnsi="Tahoma" w:cs="Tahoma"/>
          <w:spacing w:val="24"/>
          <w:sz w:val="20"/>
          <w:szCs w:val="20"/>
        </w:rPr>
        <w:t xml:space="preserve"> </w:t>
      </w:r>
      <w:r>
        <w:rPr>
          <w:rFonts w:ascii="Tahoma" w:hAnsi="Tahoma" w:cs="Tahoma"/>
          <w:sz w:val="20"/>
          <w:szCs w:val="20"/>
        </w:rPr>
        <w:t>proponente</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20"/>
          <w:sz w:val="20"/>
          <w:szCs w:val="20"/>
        </w:rPr>
        <w:t xml:space="preserve"> </w:t>
      </w:r>
      <w:r>
        <w:rPr>
          <w:rFonts w:ascii="Tahoma" w:hAnsi="Tahoma" w:cs="Tahoma"/>
          <w:sz w:val="20"/>
          <w:szCs w:val="20"/>
        </w:rPr>
        <w:t>art.</w:t>
      </w:r>
      <w:r>
        <w:rPr>
          <w:rFonts w:ascii="Tahoma" w:hAnsi="Tahoma" w:cs="Tahoma"/>
          <w:spacing w:val="40"/>
          <w:sz w:val="20"/>
          <w:szCs w:val="20"/>
        </w:rPr>
        <w:t xml:space="preserve"> </w:t>
      </w:r>
      <w:r>
        <w:rPr>
          <w:rFonts w:ascii="Tahoma" w:hAnsi="Tahoma" w:cs="Tahoma"/>
          <w:sz w:val="20"/>
          <w:szCs w:val="20"/>
        </w:rPr>
        <w:t>7º,</w:t>
      </w:r>
      <w:r>
        <w:rPr>
          <w:rFonts w:ascii="Tahoma" w:hAnsi="Tahoma" w:cs="Tahoma"/>
          <w:spacing w:val="20"/>
          <w:sz w:val="20"/>
          <w:szCs w:val="20"/>
        </w:rPr>
        <w:t xml:space="preserve"> </w:t>
      </w:r>
      <w:r>
        <w:rPr>
          <w:rFonts w:ascii="Tahoma" w:hAnsi="Tahoma" w:cs="Tahoma"/>
          <w:sz w:val="20"/>
          <w:szCs w:val="20"/>
        </w:rPr>
        <w:t>da</w:t>
      </w:r>
      <w:r>
        <w:rPr>
          <w:rFonts w:ascii="Tahoma" w:hAnsi="Tahoma" w:cs="Tahoma"/>
          <w:spacing w:val="23"/>
          <w:sz w:val="20"/>
          <w:szCs w:val="20"/>
        </w:rPr>
        <w:t xml:space="preserve"> </w:t>
      </w:r>
      <w:r>
        <w:rPr>
          <w:rFonts w:ascii="Tahoma" w:hAnsi="Tahoma" w:cs="Tahoma"/>
          <w:sz w:val="20"/>
          <w:szCs w:val="20"/>
        </w:rPr>
        <w:t>Constituição</w:t>
      </w:r>
      <w:r>
        <w:rPr>
          <w:rFonts w:ascii="Tahoma" w:hAnsi="Tahoma" w:cs="Tahoma"/>
          <w:spacing w:val="20"/>
          <w:sz w:val="20"/>
          <w:szCs w:val="20"/>
        </w:rPr>
        <w:t xml:space="preserve"> </w:t>
      </w:r>
      <w:r>
        <w:rPr>
          <w:rFonts w:ascii="Tahoma" w:hAnsi="Tahoma" w:cs="Tahoma"/>
          <w:sz w:val="20"/>
          <w:szCs w:val="20"/>
        </w:rPr>
        <w:t>Federal,</w:t>
      </w:r>
      <w:r>
        <w:rPr>
          <w:rFonts w:ascii="Tahoma" w:hAnsi="Tahoma" w:cs="Tahoma"/>
          <w:spacing w:val="20"/>
          <w:sz w:val="20"/>
          <w:szCs w:val="20"/>
        </w:rPr>
        <w:t xml:space="preserve"> </w:t>
      </w:r>
      <w:r>
        <w:rPr>
          <w:rFonts w:ascii="Tahoma" w:hAnsi="Tahoma" w:cs="Tahoma"/>
          <w:sz w:val="20"/>
          <w:szCs w:val="20"/>
        </w:rPr>
        <w:t>que</w:t>
      </w:r>
      <w:r>
        <w:rPr>
          <w:rFonts w:ascii="Tahoma" w:hAnsi="Tahoma" w:cs="Tahoma"/>
          <w:spacing w:val="19"/>
          <w:sz w:val="20"/>
          <w:szCs w:val="20"/>
        </w:rPr>
        <w:t xml:space="preserve"> </w:t>
      </w:r>
      <w:r>
        <w:rPr>
          <w:rFonts w:ascii="Tahoma" w:hAnsi="Tahoma" w:cs="Tahoma"/>
          <w:sz w:val="20"/>
          <w:szCs w:val="20"/>
        </w:rPr>
        <w:t>diz</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20"/>
          <w:sz w:val="20"/>
          <w:szCs w:val="20"/>
        </w:rPr>
        <w:t xml:space="preserve"> </w:t>
      </w:r>
      <w:r>
        <w:rPr>
          <w:rFonts w:ascii="Tahoma" w:hAnsi="Tahoma" w:cs="Tahoma"/>
          <w:sz w:val="20"/>
          <w:szCs w:val="20"/>
        </w:rPr>
        <w:t>seguinte:</w:t>
      </w:r>
      <w:r>
        <w:rPr>
          <w:rFonts w:ascii="Tahoma" w:hAnsi="Tahoma" w:cs="Tahoma"/>
          <w:spacing w:val="18"/>
          <w:sz w:val="20"/>
          <w:szCs w:val="20"/>
        </w:rPr>
        <w:t xml:space="preserve"> </w:t>
      </w:r>
      <w:r>
        <w:rPr>
          <w:rFonts w:ascii="Tahoma" w:hAnsi="Tahoma" w:cs="Tahoma"/>
          <w:sz w:val="20"/>
          <w:szCs w:val="20"/>
        </w:rPr>
        <w:lastRenderedPageBreak/>
        <w:t>“Proibição</w:t>
      </w:r>
      <w:r>
        <w:rPr>
          <w:rFonts w:ascii="Tahoma" w:hAnsi="Tahoma" w:cs="Tahoma"/>
          <w:spacing w:val="20"/>
          <w:sz w:val="20"/>
          <w:szCs w:val="20"/>
        </w:rPr>
        <w:t xml:space="preserve"> </w:t>
      </w:r>
      <w:r>
        <w:rPr>
          <w:rFonts w:ascii="Tahoma" w:hAnsi="Tahoma" w:cs="Tahoma"/>
          <w:sz w:val="20"/>
          <w:szCs w:val="20"/>
        </w:rPr>
        <w:t>de</w:t>
      </w:r>
      <w:r>
        <w:rPr>
          <w:rFonts w:ascii="Tahoma" w:hAnsi="Tahoma" w:cs="Tahoma"/>
          <w:spacing w:val="20"/>
          <w:sz w:val="20"/>
          <w:szCs w:val="20"/>
        </w:rPr>
        <w:t xml:space="preserve"> </w:t>
      </w:r>
      <w:r>
        <w:rPr>
          <w:rFonts w:ascii="Tahoma" w:hAnsi="Tahoma" w:cs="Tahoma"/>
          <w:sz w:val="20"/>
          <w:szCs w:val="20"/>
        </w:rPr>
        <w:t>trabalho</w:t>
      </w:r>
      <w:r>
        <w:rPr>
          <w:rFonts w:ascii="Tahoma" w:hAnsi="Tahoma" w:cs="Tahoma"/>
          <w:spacing w:val="20"/>
          <w:sz w:val="20"/>
          <w:szCs w:val="20"/>
        </w:rPr>
        <w:t xml:space="preserve"> </w:t>
      </w:r>
      <w:r>
        <w:rPr>
          <w:rFonts w:ascii="Tahoma" w:hAnsi="Tahoma" w:cs="Tahoma"/>
          <w:sz w:val="20"/>
          <w:szCs w:val="20"/>
        </w:rPr>
        <w:t>noturno,</w:t>
      </w:r>
      <w:r>
        <w:rPr>
          <w:rFonts w:ascii="Tahoma" w:hAnsi="Tahoma" w:cs="Tahoma"/>
          <w:spacing w:val="-43"/>
          <w:sz w:val="20"/>
          <w:szCs w:val="20"/>
        </w:rPr>
        <w:t xml:space="preserve"> </w:t>
      </w:r>
      <w:r>
        <w:rPr>
          <w:rFonts w:ascii="Tahoma" w:hAnsi="Tahoma" w:cs="Tahoma"/>
          <w:sz w:val="20"/>
          <w:szCs w:val="20"/>
        </w:rPr>
        <w:t>perigoso</w:t>
      </w:r>
      <w:r>
        <w:rPr>
          <w:rFonts w:ascii="Tahoma" w:hAnsi="Tahoma" w:cs="Tahoma"/>
          <w:spacing w:val="24"/>
          <w:sz w:val="20"/>
          <w:szCs w:val="20"/>
        </w:rPr>
        <w:t xml:space="preserve"> </w:t>
      </w:r>
      <w:r>
        <w:rPr>
          <w:rFonts w:ascii="Tahoma" w:hAnsi="Tahoma" w:cs="Tahoma"/>
          <w:sz w:val="20"/>
          <w:szCs w:val="20"/>
        </w:rPr>
        <w:t>ou</w:t>
      </w:r>
      <w:r>
        <w:rPr>
          <w:rFonts w:ascii="Tahoma" w:hAnsi="Tahoma" w:cs="Tahoma"/>
          <w:spacing w:val="27"/>
          <w:sz w:val="20"/>
          <w:szCs w:val="20"/>
        </w:rPr>
        <w:t xml:space="preserve"> </w:t>
      </w:r>
      <w:r>
        <w:rPr>
          <w:rFonts w:ascii="Tahoma" w:hAnsi="Tahoma" w:cs="Tahoma"/>
          <w:sz w:val="20"/>
          <w:szCs w:val="20"/>
        </w:rPr>
        <w:t>insalubre,</w:t>
      </w:r>
      <w:r>
        <w:rPr>
          <w:rFonts w:ascii="Tahoma" w:hAnsi="Tahoma" w:cs="Tahoma"/>
          <w:spacing w:val="25"/>
          <w:sz w:val="20"/>
          <w:szCs w:val="20"/>
        </w:rPr>
        <w:t xml:space="preserve"> </w:t>
      </w:r>
      <w:r>
        <w:rPr>
          <w:rFonts w:ascii="Tahoma" w:hAnsi="Tahoma" w:cs="Tahoma"/>
          <w:sz w:val="20"/>
          <w:szCs w:val="20"/>
        </w:rPr>
        <w:t>aos</w:t>
      </w:r>
      <w:r>
        <w:rPr>
          <w:rFonts w:ascii="Tahoma" w:hAnsi="Tahoma" w:cs="Tahoma"/>
          <w:spacing w:val="25"/>
          <w:sz w:val="20"/>
          <w:szCs w:val="20"/>
        </w:rPr>
        <w:t xml:space="preserve"> </w:t>
      </w:r>
      <w:r>
        <w:rPr>
          <w:rFonts w:ascii="Tahoma" w:hAnsi="Tahoma" w:cs="Tahoma"/>
          <w:sz w:val="20"/>
          <w:szCs w:val="20"/>
        </w:rPr>
        <w:t>menores</w:t>
      </w:r>
      <w:r>
        <w:rPr>
          <w:rFonts w:ascii="Tahoma" w:hAnsi="Tahoma" w:cs="Tahoma"/>
          <w:spacing w:val="26"/>
          <w:sz w:val="20"/>
          <w:szCs w:val="20"/>
        </w:rPr>
        <w:t xml:space="preserve"> </w:t>
      </w:r>
      <w:r>
        <w:rPr>
          <w:rFonts w:ascii="Tahoma" w:hAnsi="Tahoma" w:cs="Tahoma"/>
          <w:sz w:val="20"/>
          <w:szCs w:val="20"/>
        </w:rPr>
        <w:t>de</w:t>
      </w:r>
      <w:r>
        <w:rPr>
          <w:rFonts w:ascii="Tahoma" w:hAnsi="Tahoma" w:cs="Tahoma"/>
          <w:spacing w:val="23"/>
          <w:sz w:val="20"/>
          <w:szCs w:val="20"/>
        </w:rPr>
        <w:t xml:space="preserve"> </w:t>
      </w:r>
      <w:r>
        <w:rPr>
          <w:rFonts w:ascii="Tahoma" w:hAnsi="Tahoma" w:cs="Tahoma"/>
          <w:sz w:val="20"/>
          <w:szCs w:val="20"/>
        </w:rPr>
        <w:t>dezoito</w:t>
      </w:r>
      <w:r>
        <w:rPr>
          <w:rFonts w:ascii="Tahoma" w:hAnsi="Tahoma" w:cs="Tahoma"/>
          <w:spacing w:val="28"/>
          <w:sz w:val="20"/>
          <w:szCs w:val="20"/>
        </w:rPr>
        <w:t xml:space="preserve"> </w:t>
      </w:r>
      <w:r>
        <w:rPr>
          <w:rFonts w:ascii="Tahoma" w:hAnsi="Tahoma" w:cs="Tahoma"/>
          <w:sz w:val="20"/>
          <w:szCs w:val="20"/>
        </w:rPr>
        <w:t>anos</w:t>
      </w:r>
      <w:r>
        <w:rPr>
          <w:rFonts w:ascii="Tahoma" w:hAnsi="Tahoma" w:cs="Tahoma"/>
          <w:spacing w:val="25"/>
          <w:sz w:val="20"/>
          <w:szCs w:val="20"/>
        </w:rPr>
        <w:t xml:space="preserve"> </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de</w:t>
      </w:r>
      <w:r>
        <w:rPr>
          <w:rFonts w:ascii="Tahoma" w:hAnsi="Tahoma" w:cs="Tahoma"/>
          <w:spacing w:val="25"/>
          <w:sz w:val="20"/>
          <w:szCs w:val="20"/>
        </w:rPr>
        <w:t xml:space="preserve"> </w:t>
      </w:r>
      <w:r>
        <w:rPr>
          <w:rFonts w:ascii="Tahoma" w:hAnsi="Tahoma" w:cs="Tahoma"/>
          <w:sz w:val="20"/>
          <w:szCs w:val="20"/>
        </w:rPr>
        <w:t>qualquer</w:t>
      </w:r>
      <w:r>
        <w:rPr>
          <w:rFonts w:ascii="Tahoma" w:hAnsi="Tahoma" w:cs="Tahoma"/>
          <w:spacing w:val="25"/>
          <w:sz w:val="20"/>
          <w:szCs w:val="20"/>
        </w:rPr>
        <w:t xml:space="preserve"> </w:t>
      </w:r>
      <w:r>
        <w:rPr>
          <w:rFonts w:ascii="Tahoma" w:hAnsi="Tahoma" w:cs="Tahoma"/>
          <w:sz w:val="20"/>
          <w:szCs w:val="20"/>
        </w:rPr>
        <w:t>trabalho</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5"/>
          <w:sz w:val="20"/>
          <w:szCs w:val="20"/>
        </w:rPr>
        <w:t xml:space="preserve"> </w:t>
      </w:r>
      <w:r>
        <w:rPr>
          <w:rFonts w:ascii="Tahoma" w:hAnsi="Tahoma" w:cs="Tahoma"/>
          <w:sz w:val="20"/>
          <w:szCs w:val="20"/>
        </w:rPr>
        <w:t>menores</w:t>
      </w:r>
      <w:r>
        <w:rPr>
          <w:rFonts w:ascii="Tahoma" w:hAnsi="Tahoma" w:cs="Tahoma"/>
          <w:spacing w:val="24"/>
          <w:sz w:val="20"/>
          <w:szCs w:val="20"/>
        </w:rPr>
        <w:t xml:space="preserve"> </w:t>
      </w:r>
      <w:r>
        <w:rPr>
          <w:rFonts w:ascii="Tahoma" w:hAnsi="Tahoma" w:cs="Tahoma"/>
          <w:sz w:val="20"/>
          <w:szCs w:val="20"/>
        </w:rPr>
        <w:t>de</w:t>
      </w:r>
      <w:r>
        <w:rPr>
          <w:rFonts w:ascii="Tahoma" w:hAnsi="Tahoma" w:cs="Tahoma"/>
          <w:spacing w:val="23"/>
          <w:sz w:val="20"/>
          <w:szCs w:val="20"/>
        </w:rPr>
        <w:t xml:space="preserve"> </w:t>
      </w:r>
      <w:r>
        <w:rPr>
          <w:rFonts w:ascii="Tahoma" w:hAnsi="Tahoma" w:cs="Tahoma"/>
          <w:sz w:val="20"/>
          <w:szCs w:val="20"/>
        </w:rPr>
        <w:t>dezesseis</w:t>
      </w:r>
      <w:r>
        <w:rPr>
          <w:rFonts w:ascii="Tahoma" w:hAnsi="Tahoma" w:cs="Tahoma"/>
          <w:spacing w:val="-42"/>
          <w:sz w:val="20"/>
          <w:szCs w:val="20"/>
        </w:rPr>
        <w:t xml:space="preserve"> </w:t>
      </w:r>
      <w:r>
        <w:rPr>
          <w:rFonts w:ascii="Tahoma" w:hAnsi="Tahoma" w:cs="Tahoma"/>
          <w:sz w:val="20"/>
          <w:szCs w:val="20"/>
        </w:rPr>
        <w:t>anos, salvo na condição de aprendiz, a partir de quatorze anos” conforme modelo constante em Anexo;</w:t>
      </w:r>
    </w:p>
    <w:p w14:paraId="43FE3EFD" w14:textId="77777777" w:rsidR="00BE60E3" w:rsidRDefault="00F37FFB">
      <w:pPr>
        <w:pStyle w:val="Corpodetexto"/>
        <w:ind w:left="709" w:right="142"/>
        <w:jc w:val="both"/>
        <w:rPr>
          <w:rFonts w:ascii="Tahoma" w:hAnsi="Tahoma"/>
          <w:sz w:val="20"/>
          <w:szCs w:val="20"/>
        </w:rPr>
      </w:pPr>
      <w:r>
        <w:rPr>
          <w:rFonts w:ascii="Tahoma" w:hAnsi="Tahoma" w:cs="Tahoma"/>
          <w:sz w:val="20"/>
          <w:szCs w:val="20"/>
        </w:rPr>
        <w:t>X -</w:t>
      </w:r>
      <w:r>
        <w:rPr>
          <w:rFonts w:ascii="Tahoma" w:hAnsi="Tahoma" w:cs="Tahoma"/>
          <w:spacing w:val="-5"/>
          <w:sz w:val="20"/>
          <w:szCs w:val="20"/>
        </w:rPr>
        <w:t xml:space="preserve"> </w:t>
      </w:r>
      <w:r>
        <w:rPr>
          <w:rFonts w:ascii="Tahoma" w:hAnsi="Tahoma" w:cs="Tahoma"/>
          <w:sz w:val="20"/>
          <w:szCs w:val="20"/>
        </w:rPr>
        <w:t>Documentação</w:t>
      </w:r>
      <w:r>
        <w:rPr>
          <w:rFonts w:ascii="Tahoma" w:hAnsi="Tahoma" w:cs="Tahoma"/>
          <w:spacing w:val="-3"/>
          <w:sz w:val="20"/>
          <w:szCs w:val="20"/>
        </w:rPr>
        <w:t xml:space="preserve"> </w:t>
      </w:r>
      <w:r>
        <w:rPr>
          <w:rFonts w:ascii="Tahoma" w:hAnsi="Tahoma" w:cs="Tahoma"/>
          <w:sz w:val="20"/>
          <w:szCs w:val="20"/>
        </w:rPr>
        <w:t>para</w:t>
      </w:r>
      <w:r>
        <w:rPr>
          <w:rFonts w:ascii="Tahoma" w:hAnsi="Tahoma" w:cs="Tahoma"/>
          <w:spacing w:val="-4"/>
          <w:sz w:val="20"/>
          <w:szCs w:val="20"/>
        </w:rPr>
        <w:t xml:space="preserve"> </w:t>
      </w:r>
      <w:r>
        <w:rPr>
          <w:rFonts w:ascii="Tahoma" w:hAnsi="Tahoma" w:cs="Tahoma"/>
          <w:sz w:val="20"/>
          <w:szCs w:val="20"/>
        </w:rPr>
        <w:t>Qualificação</w:t>
      </w:r>
      <w:r>
        <w:rPr>
          <w:rFonts w:ascii="Tahoma" w:hAnsi="Tahoma" w:cs="Tahoma"/>
          <w:spacing w:val="-4"/>
          <w:sz w:val="20"/>
          <w:szCs w:val="20"/>
        </w:rPr>
        <w:t xml:space="preserve"> </w:t>
      </w:r>
      <w:r>
        <w:rPr>
          <w:rFonts w:ascii="Tahoma" w:hAnsi="Tahoma" w:cs="Tahoma"/>
          <w:sz w:val="20"/>
          <w:szCs w:val="20"/>
        </w:rPr>
        <w:t>Técnica.</w:t>
      </w:r>
    </w:p>
    <w:p w14:paraId="0BC359CA" w14:textId="77777777" w:rsidR="00BE60E3" w:rsidRDefault="00F37FFB">
      <w:pPr>
        <w:pStyle w:val="PargrafodaLista"/>
        <w:numPr>
          <w:ilvl w:val="0"/>
          <w:numId w:val="5"/>
        </w:numPr>
        <w:ind w:left="1134"/>
        <w:rPr>
          <w:rFonts w:ascii="Tahoma" w:hAnsi="Tahoma"/>
          <w:sz w:val="20"/>
          <w:szCs w:val="20"/>
        </w:rPr>
      </w:pPr>
      <w:r>
        <w:rPr>
          <w:rFonts w:ascii="Tahoma" w:hAnsi="Tahoma" w:cs="Tahoma"/>
          <w:sz w:val="20"/>
          <w:szCs w:val="20"/>
        </w:rPr>
        <w:t>Atestado ou Certidão expedido por pessoa jurídica de direito público ou privado, comprovando que a já realizou ou está realizando de maneira satisfatória e a contendo a prestação de fornecimmentos de natureza e vulto similares.</w:t>
      </w:r>
    </w:p>
    <w:p w14:paraId="605840BF" w14:textId="77777777" w:rsidR="00BE60E3" w:rsidRDefault="00F37FFB">
      <w:pPr>
        <w:jc w:val="both"/>
        <w:rPr>
          <w:rFonts w:ascii="Tahoma" w:hAnsi="Tahoma"/>
          <w:sz w:val="20"/>
          <w:szCs w:val="20"/>
        </w:rPr>
      </w:pPr>
      <w:r>
        <w:rPr>
          <w:rFonts w:ascii="Tahoma" w:hAnsi="Tahoma" w:cs="Tahoma"/>
          <w:color w:val="FF0000"/>
          <w:sz w:val="20"/>
          <w:szCs w:val="20"/>
        </w:rPr>
        <w:t xml:space="preserve"> </w:t>
      </w:r>
    </w:p>
    <w:p w14:paraId="34B8B93A" w14:textId="77777777" w:rsidR="00BE60E3" w:rsidRDefault="00F37FFB">
      <w:pPr>
        <w:shd w:val="clear" w:color="auto" w:fill="D9D9D9" w:themeFill="background1" w:themeFillShade="D9"/>
        <w:rPr>
          <w:rFonts w:ascii="Tahoma" w:hAnsi="Tahoma"/>
          <w:sz w:val="20"/>
          <w:szCs w:val="20"/>
        </w:rPr>
      </w:pPr>
      <w:r>
        <w:rPr>
          <w:rFonts w:ascii="Tahoma" w:hAnsi="Tahoma" w:cs="Tahoma"/>
          <w:b/>
          <w:bCs/>
          <w:sz w:val="20"/>
          <w:szCs w:val="20"/>
        </w:rPr>
        <w:t>5. DA CLASSIFICAÇÃO DO OBJETO</w:t>
      </w:r>
    </w:p>
    <w:p w14:paraId="2DA6B7BE" w14:textId="77777777" w:rsidR="00BE60E3" w:rsidRDefault="00BE60E3">
      <w:pPr>
        <w:pStyle w:val="PargrafodaLista"/>
        <w:rPr>
          <w:rFonts w:ascii="Tahoma" w:hAnsi="Tahoma" w:cs="Tahoma"/>
          <w:sz w:val="20"/>
          <w:szCs w:val="20"/>
        </w:rPr>
      </w:pPr>
    </w:p>
    <w:p w14:paraId="6FE3CD69" w14:textId="77777777" w:rsidR="00BE60E3" w:rsidRDefault="00F37FFB">
      <w:pPr>
        <w:pStyle w:val="PargrafodaLista"/>
        <w:widowControl/>
        <w:numPr>
          <w:ilvl w:val="0"/>
          <w:numId w:val="6"/>
        </w:numPr>
        <w:contextualSpacing/>
        <w:rPr>
          <w:rFonts w:ascii="Tahoma" w:hAnsi="Tahoma"/>
          <w:sz w:val="20"/>
          <w:szCs w:val="20"/>
        </w:rPr>
      </w:pPr>
      <w:r>
        <w:rPr>
          <w:rFonts w:ascii="Tahoma" w:hAnsi="Tahoma" w:cs="Tahoma"/>
          <w:sz w:val="20"/>
          <w:szCs w:val="20"/>
        </w:rPr>
        <w:t xml:space="preserve">Os objetos são classificados como comuns </w:t>
      </w:r>
      <w:r>
        <w:rPr>
          <w:rFonts w:ascii="Tahoma" w:hAnsi="Tahoma" w:cs="Tahoma"/>
          <w:spacing w:val="2"/>
          <w:sz w:val="20"/>
          <w:szCs w:val="20"/>
          <w:shd w:val="clear" w:color="auto" w:fill="FFFFFF"/>
        </w:rPr>
        <w:t>pois possuem padrões de desempenho e qualidade definidos pelo edital, com especificações usuais no mercado</w:t>
      </w:r>
      <w:r>
        <w:rPr>
          <w:rFonts w:ascii="Tahoma" w:hAnsi="Tahoma" w:cs="Tahoma"/>
          <w:sz w:val="20"/>
          <w:szCs w:val="20"/>
        </w:rPr>
        <w:t>.</w:t>
      </w:r>
    </w:p>
    <w:p w14:paraId="114C29BC" w14:textId="77777777" w:rsidR="00BE60E3" w:rsidRDefault="00BE60E3">
      <w:pPr>
        <w:rPr>
          <w:rFonts w:ascii="Tahoma" w:hAnsi="Tahoma" w:cs="Tahoma"/>
          <w:sz w:val="20"/>
          <w:szCs w:val="20"/>
        </w:rPr>
      </w:pPr>
    </w:p>
    <w:p w14:paraId="31E9DD0D" w14:textId="77777777" w:rsidR="00BE60E3" w:rsidRDefault="00F37FFB">
      <w:pPr>
        <w:pStyle w:val="Default"/>
        <w:shd w:val="clear" w:color="auto" w:fill="D9D9D9"/>
        <w:spacing w:line="280" w:lineRule="atLeast"/>
        <w:jc w:val="both"/>
        <w:rPr>
          <w:rFonts w:ascii="Tahoma" w:hAnsi="Tahoma"/>
          <w:sz w:val="20"/>
          <w:szCs w:val="20"/>
        </w:rPr>
      </w:pPr>
      <w:r>
        <w:rPr>
          <w:rFonts w:ascii="Tahoma" w:hAnsi="Tahoma" w:cs="Tahoma"/>
          <w:b/>
          <w:bCs/>
          <w:color w:val="auto"/>
          <w:sz w:val="20"/>
          <w:szCs w:val="20"/>
        </w:rPr>
        <w:t>6. DAS UNIDADES INTERESSADAS:</w:t>
      </w:r>
    </w:p>
    <w:p w14:paraId="73D207B2" w14:textId="77777777" w:rsidR="00BE60E3" w:rsidRDefault="00BE60E3">
      <w:pPr>
        <w:spacing w:line="280" w:lineRule="atLeast"/>
        <w:jc w:val="both"/>
        <w:rPr>
          <w:rFonts w:ascii="Tahoma" w:hAnsi="Tahoma" w:cs="Tahoma"/>
          <w:bCs/>
          <w:sz w:val="20"/>
          <w:szCs w:val="20"/>
        </w:rPr>
      </w:pPr>
    </w:p>
    <w:p w14:paraId="5B7E3EE9" w14:textId="77777777" w:rsidR="00BE60E3" w:rsidRDefault="00F37FFB">
      <w:pPr>
        <w:pStyle w:val="PargrafodaLista"/>
        <w:widowControl/>
        <w:numPr>
          <w:ilvl w:val="0"/>
          <w:numId w:val="7"/>
        </w:numPr>
        <w:spacing w:line="280" w:lineRule="atLeast"/>
        <w:contextualSpacing/>
        <w:rPr>
          <w:rFonts w:ascii="Tahoma" w:hAnsi="Tahoma"/>
          <w:sz w:val="20"/>
          <w:szCs w:val="20"/>
        </w:rPr>
      </w:pPr>
      <w:r>
        <w:rPr>
          <w:rFonts w:ascii="Tahoma" w:hAnsi="Tahoma" w:cs="Tahoma"/>
          <w:sz w:val="20"/>
          <w:szCs w:val="20"/>
        </w:rPr>
        <w:t>A unidade interessada na realização da presente ação é Secretaria Municipal de Administração.</w:t>
      </w:r>
    </w:p>
    <w:p w14:paraId="1540453E" w14:textId="77777777" w:rsidR="00BE60E3" w:rsidRDefault="00BE60E3">
      <w:pPr>
        <w:spacing w:line="280" w:lineRule="atLeast"/>
        <w:rPr>
          <w:rFonts w:ascii="Tahoma" w:hAnsi="Tahoma" w:cs="Tahoma"/>
          <w:sz w:val="20"/>
          <w:szCs w:val="20"/>
        </w:rPr>
      </w:pPr>
    </w:p>
    <w:p w14:paraId="5DAD11C5" w14:textId="77777777" w:rsidR="00BE60E3" w:rsidRDefault="00F37FFB">
      <w:pPr>
        <w:pStyle w:val="Default"/>
        <w:shd w:val="clear" w:color="auto" w:fill="D9D9D9"/>
        <w:spacing w:line="280" w:lineRule="atLeast"/>
        <w:jc w:val="both"/>
        <w:rPr>
          <w:rFonts w:ascii="Tahoma" w:hAnsi="Tahoma"/>
          <w:sz w:val="20"/>
          <w:szCs w:val="20"/>
        </w:rPr>
      </w:pPr>
      <w:r>
        <w:rPr>
          <w:rFonts w:ascii="Tahoma" w:hAnsi="Tahoma" w:cs="Tahoma"/>
          <w:b/>
          <w:bCs/>
          <w:color w:val="auto"/>
          <w:sz w:val="20"/>
          <w:szCs w:val="20"/>
        </w:rPr>
        <w:t>7. JULGAMENTO E ADJUDICAÇÃO</w:t>
      </w:r>
    </w:p>
    <w:p w14:paraId="538F9FE3" w14:textId="77777777" w:rsidR="00BE60E3" w:rsidRDefault="00BE60E3">
      <w:pPr>
        <w:pStyle w:val="Default"/>
        <w:spacing w:line="280" w:lineRule="atLeast"/>
        <w:ind w:left="720"/>
        <w:jc w:val="both"/>
        <w:rPr>
          <w:rFonts w:ascii="Tahoma" w:hAnsi="Tahoma" w:cs="Tahoma"/>
          <w:color w:val="auto"/>
          <w:sz w:val="20"/>
          <w:szCs w:val="20"/>
        </w:rPr>
      </w:pPr>
    </w:p>
    <w:p w14:paraId="47F5A1D4" w14:textId="77777777" w:rsidR="00BE60E3" w:rsidRDefault="00F37FFB">
      <w:pPr>
        <w:pStyle w:val="Default"/>
        <w:numPr>
          <w:ilvl w:val="0"/>
          <w:numId w:val="8"/>
        </w:numPr>
        <w:spacing w:line="280" w:lineRule="atLeast"/>
        <w:jc w:val="both"/>
        <w:rPr>
          <w:rFonts w:ascii="Tahoma" w:hAnsi="Tahoma"/>
          <w:sz w:val="20"/>
          <w:szCs w:val="20"/>
        </w:rPr>
      </w:pPr>
      <w:r>
        <w:rPr>
          <w:rFonts w:ascii="Tahoma" w:hAnsi="Tahoma" w:cs="Tahoma"/>
          <w:color w:val="auto"/>
          <w:sz w:val="20"/>
          <w:szCs w:val="20"/>
        </w:rPr>
        <w:t xml:space="preserve">O julgamento e a adjudicação do objeto deverão ser realizados através do critério de </w:t>
      </w:r>
      <w:r>
        <w:rPr>
          <w:rFonts w:ascii="Tahoma" w:hAnsi="Tahoma" w:cs="Tahoma"/>
          <w:b/>
          <w:color w:val="auto"/>
          <w:sz w:val="20"/>
          <w:szCs w:val="20"/>
          <w:u w:val="single"/>
        </w:rPr>
        <w:t>menor preço</w:t>
      </w:r>
      <w:r>
        <w:rPr>
          <w:rFonts w:ascii="Tahoma" w:hAnsi="Tahoma" w:cs="Tahoma"/>
          <w:color w:val="auto"/>
          <w:sz w:val="20"/>
          <w:szCs w:val="20"/>
        </w:rPr>
        <w:t>.</w:t>
      </w:r>
    </w:p>
    <w:p w14:paraId="354E1E1A" w14:textId="77777777" w:rsidR="00BE60E3" w:rsidRDefault="00BE60E3">
      <w:pPr>
        <w:pStyle w:val="Default"/>
        <w:spacing w:line="280" w:lineRule="atLeast"/>
        <w:ind w:left="360"/>
        <w:jc w:val="both"/>
        <w:rPr>
          <w:rFonts w:ascii="Tahoma" w:hAnsi="Tahoma" w:cs="Tahoma"/>
          <w:color w:val="auto"/>
          <w:sz w:val="20"/>
          <w:szCs w:val="20"/>
        </w:rPr>
      </w:pPr>
    </w:p>
    <w:p w14:paraId="10E5AE5B" w14:textId="77777777" w:rsidR="00BE60E3" w:rsidRDefault="00F37FFB">
      <w:pPr>
        <w:shd w:val="clear" w:color="auto" w:fill="D9D9D9" w:themeFill="background1" w:themeFillShade="D9"/>
        <w:spacing w:before="120" w:after="120"/>
        <w:rPr>
          <w:rFonts w:ascii="Tahoma" w:hAnsi="Tahoma"/>
          <w:sz w:val="20"/>
          <w:szCs w:val="20"/>
        </w:rPr>
      </w:pPr>
      <w:r>
        <w:rPr>
          <w:rFonts w:ascii="Tahoma" w:eastAsia="Courier 10 Pitch" w:hAnsi="Tahoma" w:cs="Tahoma"/>
          <w:b/>
          <w:sz w:val="20"/>
          <w:szCs w:val="20"/>
        </w:rPr>
        <w:t>8. DO PRAZO PARA EXECUÇÃO</w:t>
      </w:r>
    </w:p>
    <w:p w14:paraId="565E838B" w14:textId="77777777" w:rsidR="00BE60E3" w:rsidRDefault="00F37FFB">
      <w:pPr>
        <w:pStyle w:val="PargrafodaLista"/>
        <w:widowControl/>
        <w:numPr>
          <w:ilvl w:val="0"/>
          <w:numId w:val="9"/>
        </w:numPr>
        <w:spacing w:before="120" w:after="120"/>
        <w:contextualSpacing/>
        <w:rPr>
          <w:rFonts w:ascii="Tahoma" w:hAnsi="Tahoma"/>
          <w:sz w:val="20"/>
          <w:szCs w:val="20"/>
        </w:rPr>
      </w:pPr>
      <w:r>
        <w:rPr>
          <w:rFonts w:ascii="Tahoma" w:eastAsia="Courier 10 Pitch" w:hAnsi="Tahoma" w:cs="Tahoma"/>
          <w:bCs/>
          <w:sz w:val="20"/>
          <w:szCs w:val="20"/>
        </w:rPr>
        <w:t>O prazo para o início da execução dos fornecimentos será de 48 (quarenta e oito) horas, contados da ordem de fornecimento, podendo ser prorrogado uma só vez, por igual período, nas situações previstas em lei, sob pena de decair o direito à contratação.</w:t>
      </w:r>
    </w:p>
    <w:p w14:paraId="02E944F7" w14:textId="77777777" w:rsidR="00BE60E3" w:rsidRDefault="00BE60E3">
      <w:pPr>
        <w:pStyle w:val="PargrafodaLista"/>
        <w:spacing w:before="120" w:after="120"/>
        <w:rPr>
          <w:rFonts w:ascii="Tahoma" w:eastAsia="Courier 10 Pitch" w:hAnsi="Tahoma" w:cs="Tahoma"/>
          <w:bCs/>
          <w:sz w:val="20"/>
          <w:szCs w:val="20"/>
        </w:rPr>
      </w:pPr>
    </w:p>
    <w:p w14:paraId="4A07668F" w14:textId="77777777" w:rsidR="00BE60E3" w:rsidRDefault="00F37FFB">
      <w:p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Tahoma" w:hAnsi="Tahoma"/>
          <w:sz w:val="20"/>
          <w:szCs w:val="20"/>
        </w:rPr>
      </w:pPr>
      <w:r>
        <w:rPr>
          <w:rFonts w:ascii="Tahoma" w:hAnsi="Tahoma" w:cs="Tahoma"/>
          <w:b/>
          <w:sz w:val="20"/>
          <w:szCs w:val="20"/>
        </w:rPr>
        <w:t>9. PRAZO DE VIGÊNGIA.</w:t>
      </w:r>
    </w:p>
    <w:p w14:paraId="18F669F3" w14:textId="1C15B32F" w:rsidR="00BE60E3" w:rsidRDefault="00F37FFB">
      <w:pPr>
        <w:pStyle w:val="PargrafodaLista"/>
        <w:widowControl/>
        <w:numPr>
          <w:ilvl w:val="0"/>
          <w:numId w:val="10"/>
        </w:numPr>
        <w:spacing w:before="120" w:after="120"/>
        <w:contextualSpacing/>
        <w:rPr>
          <w:rFonts w:ascii="Tahoma" w:hAnsi="Tahoma"/>
          <w:sz w:val="20"/>
          <w:szCs w:val="20"/>
        </w:rPr>
      </w:pPr>
      <w:r>
        <w:rPr>
          <w:rFonts w:ascii="Tahoma" w:hAnsi="Tahoma" w:cs="Tahoma"/>
          <w:sz w:val="20"/>
          <w:szCs w:val="20"/>
        </w:rPr>
        <w:t xml:space="preserve">O presente contrato, a partir da sua assinatura, </w:t>
      </w:r>
      <w:r>
        <w:rPr>
          <w:rFonts w:ascii="Tahoma" w:hAnsi="Tahoma" w:cs="Tahoma"/>
          <w:b/>
          <w:bCs/>
          <w:sz w:val="20"/>
          <w:szCs w:val="20"/>
        </w:rPr>
        <w:t xml:space="preserve">vigerá </w:t>
      </w:r>
      <w:bookmarkStart w:id="2" w:name="_Hlk125789074"/>
      <w:r>
        <w:rPr>
          <w:rFonts w:ascii="Tahoma" w:hAnsi="Tahoma" w:cs="Tahoma"/>
          <w:b/>
          <w:bCs/>
          <w:sz w:val="20"/>
          <w:szCs w:val="20"/>
        </w:rPr>
        <w:t xml:space="preserve">até </w:t>
      </w:r>
      <w:r w:rsidR="003D4D58">
        <w:rPr>
          <w:rFonts w:ascii="Tahoma" w:hAnsi="Tahoma" w:cs="Tahoma"/>
          <w:b/>
          <w:bCs/>
          <w:sz w:val="20"/>
          <w:szCs w:val="20"/>
        </w:rPr>
        <w:t>120</w:t>
      </w:r>
      <w:r>
        <w:rPr>
          <w:rFonts w:ascii="Tahoma" w:hAnsi="Tahoma" w:cs="Tahoma"/>
          <w:b/>
          <w:bCs/>
          <w:sz w:val="20"/>
          <w:szCs w:val="20"/>
        </w:rPr>
        <w:t xml:space="preserve"> dias ( </w:t>
      </w:r>
      <w:r w:rsidR="003D4D58">
        <w:rPr>
          <w:rFonts w:ascii="Tahoma" w:hAnsi="Tahoma" w:cs="Tahoma"/>
          <w:b/>
          <w:bCs/>
          <w:sz w:val="20"/>
          <w:szCs w:val="20"/>
        </w:rPr>
        <w:t>cente vinte dias</w:t>
      </w:r>
      <w:r>
        <w:rPr>
          <w:rFonts w:ascii="Tahoma" w:hAnsi="Tahoma" w:cs="Tahoma"/>
          <w:b/>
          <w:bCs/>
          <w:sz w:val="20"/>
          <w:szCs w:val="20"/>
        </w:rPr>
        <w:t>)</w:t>
      </w:r>
      <w:r>
        <w:rPr>
          <w:rFonts w:ascii="Tahoma" w:hAnsi="Tahoma" w:cs="Tahoma"/>
          <w:sz w:val="20"/>
          <w:szCs w:val="20"/>
        </w:rPr>
        <w:t xml:space="preserve"> do corrente ano, podendo ser prorrogado por meio de termos aditivos, conforme previsto no art. 107 da Lei nº 14.</w:t>
      </w:r>
      <w:r>
        <w:rPr>
          <w:rFonts w:ascii="Tahoma" w:eastAsia="Courier 10 Pitch" w:hAnsi="Tahoma" w:cs="Tahoma"/>
          <w:sz w:val="20"/>
          <w:szCs w:val="20"/>
        </w:rPr>
        <w:t>133/2021</w:t>
      </w:r>
      <w:bookmarkEnd w:id="2"/>
    </w:p>
    <w:p w14:paraId="404B4C45" w14:textId="77777777" w:rsidR="00BE60E3" w:rsidRDefault="00F37FFB">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before="120" w:after="120"/>
        <w:rPr>
          <w:rFonts w:ascii="Tahoma" w:hAnsi="Tahoma"/>
          <w:sz w:val="20"/>
          <w:szCs w:val="20"/>
        </w:rPr>
      </w:pPr>
      <w:r>
        <w:rPr>
          <w:rFonts w:ascii="Tahoma" w:eastAsia="Courier 10 Pitch" w:hAnsi="Tahoma" w:cs="Tahoma"/>
          <w:b/>
          <w:sz w:val="20"/>
          <w:szCs w:val="20"/>
        </w:rPr>
        <w:t>10. DA OBRIGAÇÃO DA CONTRATANTE</w:t>
      </w:r>
    </w:p>
    <w:p w14:paraId="23B9C75D" w14:textId="77777777" w:rsidR="00BE60E3" w:rsidRDefault="00BE60E3">
      <w:pPr>
        <w:jc w:val="both"/>
        <w:rPr>
          <w:rFonts w:ascii="Tahoma" w:hAnsi="Tahoma" w:cs="Tahoma"/>
          <w:sz w:val="20"/>
          <w:szCs w:val="20"/>
        </w:rPr>
      </w:pPr>
    </w:p>
    <w:p w14:paraId="2921FB86" w14:textId="77777777" w:rsidR="00BE60E3" w:rsidRDefault="00F37FFB">
      <w:pPr>
        <w:pStyle w:val="PargrafodaLista"/>
        <w:widowControl/>
        <w:numPr>
          <w:ilvl w:val="0"/>
          <w:numId w:val="11"/>
        </w:numPr>
        <w:contextualSpacing/>
        <w:rPr>
          <w:rFonts w:ascii="Tahoma" w:hAnsi="Tahoma"/>
          <w:sz w:val="20"/>
          <w:szCs w:val="20"/>
        </w:rPr>
      </w:pPr>
      <w:r>
        <w:rPr>
          <w:rFonts w:ascii="Tahoma" w:hAnsi="Tahoma" w:cs="Tahoma"/>
          <w:sz w:val="20"/>
          <w:szCs w:val="20"/>
        </w:rPr>
        <w:t xml:space="preserve"> Atestar, no início da contratação e de cada exercício, a existência de créditos orçamentários vinculados à contratação e a vantagem em sua manutenção;</w:t>
      </w:r>
    </w:p>
    <w:p w14:paraId="17BB1B20" w14:textId="77777777" w:rsidR="00BE60E3" w:rsidRDefault="00F37FFB">
      <w:pPr>
        <w:pStyle w:val="PargrafodaLista"/>
        <w:widowControl/>
        <w:numPr>
          <w:ilvl w:val="0"/>
          <w:numId w:val="11"/>
        </w:numPr>
        <w:contextualSpacing/>
        <w:rPr>
          <w:rFonts w:ascii="Tahoma" w:hAnsi="Tahoma"/>
          <w:sz w:val="20"/>
          <w:szCs w:val="20"/>
        </w:rPr>
      </w:pPr>
      <w:r>
        <w:rPr>
          <w:rFonts w:ascii="Tahoma" w:eastAsia="Courier 10 Pitch" w:hAnsi="Tahoma" w:cs="Tahoma"/>
          <w:sz w:val="20"/>
          <w:szCs w:val="20"/>
        </w:rPr>
        <w:t>Publicar o(s) preço(s), o prestador e as especificações resumidas do objeto em forma de extrato, em Sítio Oficial do Município;</w:t>
      </w:r>
    </w:p>
    <w:p w14:paraId="000C4D22"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Prestar à contratada todas as informações necess</w:t>
      </w:r>
      <w:r>
        <w:rPr>
          <w:rFonts w:ascii="Tahoma" w:hAnsi="Tahoma" w:cs="Tahoma"/>
          <w:sz w:val="20"/>
          <w:szCs w:val="20"/>
        </w:rPr>
        <w:t>á</w:t>
      </w:r>
      <w:r>
        <w:rPr>
          <w:rFonts w:ascii="Tahoma" w:eastAsia="Courier 10 Pitch" w:hAnsi="Tahoma" w:cs="Tahoma"/>
          <w:sz w:val="20"/>
          <w:szCs w:val="20"/>
        </w:rPr>
        <w:t>rias, a execução do objeto que trata este contrato</w:t>
      </w:r>
      <w:r>
        <w:rPr>
          <w:rFonts w:ascii="Tahoma" w:hAnsi="Tahoma" w:cs="Tahoma"/>
          <w:sz w:val="20"/>
          <w:szCs w:val="20"/>
        </w:rPr>
        <w:t>;</w:t>
      </w:r>
    </w:p>
    <w:p w14:paraId="72F7AECC"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Observar para que sejam mantidas durante a vig</w:t>
      </w:r>
      <w:r>
        <w:rPr>
          <w:rFonts w:ascii="Tahoma" w:hAnsi="Tahoma" w:cs="Tahoma"/>
          <w:sz w:val="20"/>
          <w:szCs w:val="20"/>
        </w:rPr>
        <w:t>ê</w:t>
      </w:r>
      <w:r>
        <w:rPr>
          <w:rFonts w:ascii="Tahoma" w:eastAsia="Courier 10 Pitch" w:hAnsi="Tahoma" w:cs="Tahoma"/>
          <w:sz w:val="20"/>
          <w:szCs w:val="20"/>
        </w:rPr>
        <w:t>ncia do contrato, todas as condi</w:t>
      </w:r>
      <w:r>
        <w:rPr>
          <w:rFonts w:ascii="Tahoma" w:hAnsi="Tahoma" w:cs="Tahoma"/>
          <w:sz w:val="20"/>
          <w:szCs w:val="20"/>
        </w:rPr>
        <w:t>çõ</w:t>
      </w:r>
      <w:r>
        <w:rPr>
          <w:rFonts w:ascii="Tahoma" w:eastAsia="Courier 10 Pitch" w:hAnsi="Tahoma" w:cs="Tahoma"/>
          <w:sz w:val="20"/>
          <w:szCs w:val="20"/>
        </w:rPr>
        <w:t>es e qualifica</w:t>
      </w:r>
      <w:r>
        <w:rPr>
          <w:rFonts w:ascii="Tahoma" w:hAnsi="Tahoma" w:cs="Tahoma"/>
          <w:sz w:val="20"/>
          <w:szCs w:val="20"/>
        </w:rPr>
        <w:t>çã</w:t>
      </w:r>
      <w:r>
        <w:rPr>
          <w:rFonts w:ascii="Tahoma" w:eastAsia="Courier 10 Pitch" w:hAnsi="Tahoma" w:cs="Tahoma"/>
          <w:sz w:val="20"/>
          <w:szCs w:val="20"/>
        </w:rPr>
        <w:t>o iniciais</w:t>
      </w:r>
      <w:r>
        <w:rPr>
          <w:rFonts w:ascii="Tahoma" w:hAnsi="Tahoma" w:cs="Tahoma"/>
          <w:sz w:val="20"/>
          <w:szCs w:val="20"/>
        </w:rPr>
        <w:t>;</w:t>
      </w:r>
    </w:p>
    <w:p w14:paraId="22F9B0B6"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Aplicar as penalidades regulamentares e contratuais</w:t>
      </w:r>
      <w:r>
        <w:rPr>
          <w:rFonts w:ascii="Tahoma" w:hAnsi="Tahoma" w:cs="Tahoma"/>
          <w:sz w:val="20"/>
          <w:szCs w:val="20"/>
        </w:rPr>
        <w:t>;</w:t>
      </w:r>
    </w:p>
    <w:p w14:paraId="5FFD0D42"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bCs/>
          <w:sz w:val="20"/>
          <w:szCs w:val="20"/>
        </w:rPr>
        <w:t>Emitir nota de empenho junto com a ordem de Execução.</w:t>
      </w:r>
    </w:p>
    <w:p w14:paraId="09F28056"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Fiscalizar os fornecimento.</w:t>
      </w:r>
    </w:p>
    <w:p w14:paraId="3732112D"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Notificar, por escrito, da ocorr</w:t>
      </w:r>
      <w:r>
        <w:rPr>
          <w:rFonts w:ascii="Tahoma" w:hAnsi="Tahoma" w:cs="Tahoma"/>
          <w:sz w:val="20"/>
          <w:szCs w:val="20"/>
        </w:rPr>
        <w:t>ê</w:t>
      </w:r>
      <w:r>
        <w:rPr>
          <w:rFonts w:ascii="Tahoma" w:eastAsia="Courier 10 Pitch" w:hAnsi="Tahoma" w:cs="Tahoma"/>
          <w:sz w:val="20"/>
          <w:szCs w:val="20"/>
        </w:rPr>
        <w:t>ncia de eventuais imperfei</w:t>
      </w:r>
      <w:r>
        <w:rPr>
          <w:rFonts w:ascii="Tahoma" w:hAnsi="Tahoma" w:cs="Tahoma"/>
          <w:sz w:val="20"/>
          <w:szCs w:val="20"/>
        </w:rPr>
        <w:t>çõ</w:t>
      </w:r>
      <w:r>
        <w:rPr>
          <w:rFonts w:ascii="Tahoma" w:eastAsia="Courier 10 Pitch" w:hAnsi="Tahoma" w:cs="Tahoma"/>
          <w:sz w:val="20"/>
          <w:szCs w:val="20"/>
        </w:rPr>
        <w:t>es nos produtos fixando prazo de 5(cinco) dias úteis para sua corre</w:t>
      </w:r>
      <w:r>
        <w:rPr>
          <w:rFonts w:ascii="Tahoma" w:hAnsi="Tahoma" w:cs="Tahoma"/>
          <w:sz w:val="20"/>
          <w:szCs w:val="20"/>
        </w:rPr>
        <w:t>çã</w:t>
      </w:r>
      <w:r>
        <w:rPr>
          <w:rFonts w:ascii="Tahoma" w:eastAsia="Courier 10 Pitch" w:hAnsi="Tahoma" w:cs="Tahoma"/>
          <w:sz w:val="20"/>
          <w:szCs w:val="20"/>
        </w:rPr>
        <w:t>o</w:t>
      </w:r>
      <w:r>
        <w:rPr>
          <w:rFonts w:ascii="Tahoma" w:hAnsi="Tahoma" w:cs="Tahoma"/>
          <w:sz w:val="20"/>
          <w:szCs w:val="20"/>
        </w:rPr>
        <w:t>;</w:t>
      </w:r>
    </w:p>
    <w:p w14:paraId="16C9AC17" w14:textId="77777777" w:rsidR="00BE60E3" w:rsidRDefault="00F37FFB">
      <w:pPr>
        <w:pStyle w:val="PargrafodaLista"/>
        <w:widowControl/>
        <w:numPr>
          <w:ilvl w:val="0"/>
          <w:numId w:val="11"/>
        </w:numPr>
        <w:tabs>
          <w:tab w:val="left" w:pos="720"/>
        </w:tabs>
        <w:contextualSpacing/>
        <w:rPr>
          <w:rFonts w:ascii="Tahoma" w:hAnsi="Tahoma"/>
          <w:sz w:val="20"/>
          <w:szCs w:val="20"/>
        </w:rPr>
      </w:pPr>
      <w:r>
        <w:rPr>
          <w:rFonts w:ascii="Tahoma" w:eastAsia="Courier 10 Pitch" w:hAnsi="Tahoma" w:cs="Tahoma"/>
          <w:sz w:val="20"/>
          <w:szCs w:val="20"/>
        </w:rPr>
        <w:t>Atestar as Notas Fiscais/Faturas que estejam corretamente preenchidas e em conformidade com os produtos e proceder com o respectivo pagamento em at</w:t>
      </w:r>
      <w:r>
        <w:rPr>
          <w:rFonts w:ascii="Tahoma" w:hAnsi="Tahoma" w:cs="Tahoma"/>
          <w:sz w:val="20"/>
          <w:szCs w:val="20"/>
        </w:rPr>
        <w:t>é</w:t>
      </w:r>
      <w:r>
        <w:rPr>
          <w:rFonts w:ascii="Tahoma" w:eastAsia="Courier 10 Pitch" w:hAnsi="Tahoma" w:cs="Tahoma"/>
          <w:sz w:val="20"/>
          <w:szCs w:val="20"/>
        </w:rPr>
        <w:t xml:space="preserve"> 10 (dez) dias ap</w:t>
      </w:r>
      <w:r>
        <w:rPr>
          <w:rFonts w:ascii="Tahoma" w:hAnsi="Tahoma" w:cs="Tahoma"/>
          <w:sz w:val="20"/>
          <w:szCs w:val="20"/>
        </w:rPr>
        <w:t>ó</w:t>
      </w:r>
      <w:r>
        <w:rPr>
          <w:rFonts w:ascii="Tahoma" w:eastAsia="Courier 10 Pitch" w:hAnsi="Tahoma" w:cs="Tahoma"/>
          <w:sz w:val="20"/>
          <w:szCs w:val="20"/>
        </w:rPr>
        <w:t>s o recebimento.</w:t>
      </w:r>
    </w:p>
    <w:p w14:paraId="51DB9F6F" w14:textId="77777777" w:rsidR="00BE60E3" w:rsidRDefault="00F37FFB">
      <w:pPr>
        <w:pStyle w:val="PargrafodaLista"/>
        <w:widowControl/>
        <w:numPr>
          <w:ilvl w:val="0"/>
          <w:numId w:val="11"/>
        </w:numPr>
        <w:contextualSpacing/>
        <w:rPr>
          <w:rFonts w:ascii="Tahoma" w:hAnsi="Tahoma"/>
          <w:sz w:val="20"/>
          <w:szCs w:val="20"/>
        </w:rPr>
      </w:pPr>
      <w:r>
        <w:rPr>
          <w:rFonts w:ascii="Tahoma" w:eastAsia="Courier 10 Pitch" w:hAnsi="Tahoma" w:cs="Tahoma"/>
          <w:sz w:val="20"/>
          <w:szCs w:val="20"/>
        </w:rPr>
        <w:t>Exercer rigoroso controle de qualidade sobre os fornecimentos.</w:t>
      </w:r>
    </w:p>
    <w:p w14:paraId="71803E30" w14:textId="77777777" w:rsidR="00BE60E3" w:rsidRDefault="00BE60E3">
      <w:pPr>
        <w:pStyle w:val="PargrafodaLista"/>
        <w:tabs>
          <w:tab w:val="left" w:pos="720"/>
        </w:tabs>
        <w:spacing w:before="120" w:after="120"/>
        <w:rPr>
          <w:rFonts w:ascii="Tahoma" w:eastAsia="Courier 10 Pitch" w:hAnsi="Tahoma" w:cs="Tahoma"/>
          <w:sz w:val="20"/>
          <w:szCs w:val="20"/>
        </w:rPr>
      </w:pPr>
    </w:p>
    <w:p w14:paraId="5FDEA19C" w14:textId="77777777" w:rsidR="00BE60E3" w:rsidRDefault="00F37FFB">
      <w:pPr>
        <w:pBdr>
          <w:top w:val="single" w:sz="4" w:space="1" w:color="000000"/>
          <w:left w:val="single" w:sz="4" w:space="4" w:color="000000"/>
          <w:bottom w:val="single" w:sz="4" w:space="1" w:color="000000"/>
          <w:right w:val="single" w:sz="4" w:space="4" w:color="000000"/>
        </w:pBdr>
        <w:shd w:val="clear" w:color="auto" w:fill="D9D9D9" w:themeFill="background1" w:themeFillShade="D9"/>
        <w:tabs>
          <w:tab w:val="left" w:pos="720"/>
        </w:tabs>
        <w:spacing w:before="120" w:after="120"/>
        <w:jc w:val="both"/>
        <w:rPr>
          <w:rFonts w:ascii="Tahoma" w:hAnsi="Tahoma"/>
          <w:sz w:val="20"/>
          <w:szCs w:val="20"/>
        </w:rPr>
      </w:pPr>
      <w:r>
        <w:rPr>
          <w:rFonts w:ascii="Tahoma" w:eastAsia="Courier 10 Pitch" w:hAnsi="Tahoma" w:cs="Tahoma"/>
          <w:b/>
          <w:sz w:val="20"/>
          <w:szCs w:val="20"/>
        </w:rPr>
        <w:t>11. DA OBRIGAÇÃO DA CONTRATADA</w:t>
      </w:r>
      <w:r>
        <w:rPr>
          <w:rFonts w:ascii="Tahoma" w:eastAsia="Courier 10 Pitch" w:hAnsi="Tahoma" w:cs="Tahoma"/>
          <w:b/>
          <w:bCs/>
          <w:sz w:val="20"/>
          <w:szCs w:val="20"/>
        </w:rPr>
        <w:t>:</w:t>
      </w:r>
    </w:p>
    <w:p w14:paraId="7AEAC658" w14:textId="77777777" w:rsidR="00BE60E3" w:rsidRDefault="00BE60E3">
      <w:pPr>
        <w:spacing w:before="120" w:after="120"/>
        <w:jc w:val="both"/>
        <w:rPr>
          <w:rFonts w:ascii="Tahoma" w:eastAsia="Courier 10 Pitch" w:hAnsi="Tahoma" w:cs="Tahoma"/>
          <w:sz w:val="20"/>
          <w:szCs w:val="20"/>
        </w:rPr>
      </w:pPr>
    </w:p>
    <w:p w14:paraId="1BC814A8"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Iniciar os fornecimento no prazo de 48 (quarenta e oito) horas a partir do recebimento da nota de Empenho e Ordem de fornecimento emitida pela contratante, as suas custas, no local indicado.</w:t>
      </w:r>
    </w:p>
    <w:p w14:paraId="65CD4014"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bCs/>
          <w:iCs/>
          <w:sz w:val="20"/>
          <w:szCs w:val="20"/>
          <w:u w:val="single"/>
        </w:rPr>
        <w:t>Deverá apresentar</w:t>
      </w:r>
      <w:r>
        <w:rPr>
          <w:rFonts w:ascii="Tahoma" w:eastAsia="Courier 10 Pitch" w:hAnsi="Tahoma" w:cs="Tahoma"/>
          <w:bCs/>
          <w:iCs/>
          <w:sz w:val="20"/>
          <w:szCs w:val="20"/>
        </w:rPr>
        <w:t>,</w:t>
      </w:r>
      <w:r>
        <w:rPr>
          <w:rFonts w:ascii="Tahoma" w:eastAsia="Courier 10 Pitch" w:hAnsi="Tahoma" w:cs="Tahoma"/>
          <w:sz w:val="20"/>
          <w:szCs w:val="20"/>
        </w:rPr>
        <w:t xml:space="preserve"> por ocasião da emissão de cada Nota Fiscal as certidões negativas junto ao FGTS, Fazendas Federal, Estadual e Municipal; CNDT (certidão negativa de débitos trabalhistas)</w:t>
      </w:r>
    </w:p>
    <w:p w14:paraId="0E20314F"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Providenciar a imediata correção das deficiências e/ou irregularidades apontadas pela contratante no prazo de 5(cinco) dias úteis;</w:t>
      </w:r>
    </w:p>
    <w:p w14:paraId="041068B6"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Designar o responsável para ser o contato com a CONTRATANTE na condução de eventuais problemas ou ajustes na execução do Contrato;</w:t>
      </w:r>
    </w:p>
    <w:p w14:paraId="048DCCC3"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Responder pelos danos causados diretamente ou indiretamente à CONTRATANTE ou a terceiros, decorrentes de sua culpa ou dolo, quando da execução do contrato;</w:t>
      </w:r>
    </w:p>
    <w:p w14:paraId="4EF5029F"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Não transferir a outrem o objeto deste termo de referência, exceto nos casos de subcontratação parcial, desde que expressamente autorizados pela CONTRATANTE;</w:t>
      </w:r>
    </w:p>
    <w:p w14:paraId="287266EE" w14:textId="77777777" w:rsidR="00BE60E3" w:rsidRDefault="00F37FFB">
      <w:pPr>
        <w:pStyle w:val="PargrafodaLista"/>
        <w:widowControl/>
        <w:numPr>
          <w:ilvl w:val="0"/>
          <w:numId w:val="12"/>
        </w:numPr>
        <w:spacing w:before="120" w:after="120"/>
        <w:contextualSpacing/>
        <w:rPr>
          <w:rFonts w:ascii="Tahoma" w:hAnsi="Tahoma"/>
          <w:sz w:val="20"/>
          <w:szCs w:val="20"/>
        </w:rPr>
      </w:pPr>
      <w:r>
        <w:rPr>
          <w:rFonts w:ascii="Tahoma" w:eastAsia="Courier 10 Pitch" w:hAnsi="Tahoma" w:cs="Tahoma"/>
          <w:sz w:val="20"/>
          <w:szCs w:val="20"/>
        </w:rPr>
        <w:t xml:space="preserve">Realizar visitas semanais composta de equipe com conhecimento técnico na área e em quantidade necessária a demanda do Município. </w:t>
      </w:r>
    </w:p>
    <w:p w14:paraId="47E371C8" w14:textId="77777777" w:rsidR="00BE60E3" w:rsidRDefault="00F37FFB">
      <w:pPr>
        <w:pStyle w:val="PargrafodaLista"/>
        <w:widowControl/>
        <w:numPr>
          <w:ilvl w:val="0"/>
          <w:numId w:val="12"/>
        </w:numPr>
        <w:contextualSpacing/>
        <w:rPr>
          <w:rFonts w:ascii="Tahoma" w:hAnsi="Tahoma"/>
          <w:sz w:val="20"/>
          <w:szCs w:val="20"/>
        </w:rPr>
      </w:pPr>
      <w:r>
        <w:rPr>
          <w:rFonts w:ascii="Tahoma" w:hAnsi="Tahoma" w:cs="Tahoma"/>
          <w:sz w:val="20"/>
          <w:szCs w:val="20"/>
        </w:rPr>
        <w:t xml:space="preserve">Cumprir fielmente o objeto do presente instrumento, seguindo a legislação vigente, dentro dos prazos pré-estabelecidos, atendendo prontamente a todas as consultas e solicitações, prioritariamente aos demais compromissos profissionais. </w:t>
      </w:r>
    </w:p>
    <w:p w14:paraId="7B90DDC5" w14:textId="77777777" w:rsidR="00BE60E3" w:rsidRDefault="00F37FFB">
      <w:pPr>
        <w:pStyle w:val="PargrafodaLista"/>
        <w:widowControl/>
        <w:numPr>
          <w:ilvl w:val="0"/>
          <w:numId w:val="12"/>
        </w:numPr>
        <w:contextualSpacing/>
        <w:rPr>
          <w:rFonts w:ascii="Tahoma" w:hAnsi="Tahoma"/>
          <w:sz w:val="20"/>
          <w:szCs w:val="20"/>
        </w:rPr>
      </w:pPr>
      <w:r>
        <w:rPr>
          <w:rFonts w:ascii="Tahoma" w:hAnsi="Tahoma" w:cs="Tahoma"/>
          <w:sz w:val="20"/>
          <w:szCs w:val="20"/>
        </w:rPr>
        <w:t xml:space="preserve">Executar os fornecimentos dentro dos padrões e normas contábeis e emitir relatórios dentro dos prazos estabelecidos mensais. </w:t>
      </w:r>
    </w:p>
    <w:p w14:paraId="7F98BFC8" w14:textId="77777777" w:rsidR="00BE60E3" w:rsidRDefault="00F37FFB">
      <w:pPr>
        <w:pStyle w:val="PargrafodaLista"/>
        <w:widowControl/>
        <w:numPr>
          <w:ilvl w:val="0"/>
          <w:numId w:val="12"/>
        </w:numPr>
        <w:contextualSpacing/>
        <w:rPr>
          <w:rFonts w:ascii="Tahoma" w:hAnsi="Tahoma"/>
          <w:sz w:val="20"/>
          <w:szCs w:val="20"/>
        </w:rPr>
      </w:pPr>
      <w:r>
        <w:rPr>
          <w:rFonts w:ascii="Tahoma" w:hAnsi="Tahoma" w:cs="Tahoma"/>
          <w:sz w:val="20"/>
          <w:szCs w:val="20"/>
        </w:rPr>
        <w:t xml:space="preserve">Manter a CONTRATANTE informada sobre o andamento dos fornecimento, informando-a sempre que se registrarem ocorrências extraordinárias. </w:t>
      </w:r>
    </w:p>
    <w:p w14:paraId="2202472E" w14:textId="77777777" w:rsidR="00BE60E3" w:rsidRDefault="00F37FFB">
      <w:pPr>
        <w:pStyle w:val="PargrafodaLista"/>
        <w:widowControl/>
        <w:numPr>
          <w:ilvl w:val="0"/>
          <w:numId w:val="12"/>
        </w:numPr>
        <w:contextualSpacing/>
        <w:rPr>
          <w:rFonts w:ascii="Tahoma" w:hAnsi="Tahoma"/>
          <w:sz w:val="20"/>
          <w:szCs w:val="20"/>
        </w:rPr>
      </w:pPr>
      <w:r>
        <w:rPr>
          <w:rFonts w:ascii="Tahoma" w:hAnsi="Tahoma" w:cs="Tahoma"/>
          <w:sz w:val="20"/>
          <w:szCs w:val="20"/>
        </w:rPr>
        <w:t>Responder por todos os ônus referentes aos fornecimentos ora contratados, desde os salários do pessoal neles empregados, como também os encargos trabalhistas, previdenciários, fiscais e comerciais, que venham a incidir sobre o presente contrato.</w:t>
      </w:r>
    </w:p>
    <w:p w14:paraId="4C717C5D" w14:textId="77777777" w:rsidR="00BE60E3" w:rsidRDefault="00F37FFB">
      <w:pPr>
        <w:pStyle w:val="PargrafodaLista"/>
        <w:widowControl/>
        <w:numPr>
          <w:ilvl w:val="0"/>
          <w:numId w:val="12"/>
        </w:numPr>
        <w:spacing w:line="280" w:lineRule="atLeast"/>
        <w:contextualSpacing/>
        <w:rPr>
          <w:rFonts w:ascii="Tahoma" w:hAnsi="Tahoma"/>
          <w:sz w:val="20"/>
          <w:szCs w:val="20"/>
        </w:rPr>
      </w:pPr>
      <w:r>
        <w:rPr>
          <w:rFonts w:ascii="Tahoma" w:hAnsi="Tahoma" w:cs="Tahoma"/>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38BCCEA8" w14:textId="77777777" w:rsidR="00BE60E3" w:rsidRDefault="00F37FFB">
      <w:pPr>
        <w:pStyle w:val="PargrafodaLista"/>
        <w:widowControl/>
        <w:numPr>
          <w:ilvl w:val="0"/>
          <w:numId w:val="12"/>
        </w:numPr>
        <w:spacing w:line="280" w:lineRule="atLeast"/>
        <w:contextualSpacing/>
        <w:rPr>
          <w:rFonts w:ascii="Tahoma" w:hAnsi="Tahoma"/>
          <w:sz w:val="20"/>
          <w:szCs w:val="20"/>
        </w:rPr>
      </w:pPr>
      <w:r>
        <w:rPr>
          <w:rFonts w:ascii="Tahoma" w:hAnsi="Tahoma" w:cs="Tahoma"/>
          <w:sz w:val="20"/>
          <w:szCs w:val="20"/>
        </w:rPr>
        <w:t xml:space="preserve">Manter o preposto durante o período de vigência da futura contratação, para representá-la administrativamente sempre que for necessário, o qual deverá ser indicado </w:t>
      </w:r>
      <w:r>
        <w:rPr>
          <w:rFonts w:ascii="Tahoma" w:hAnsi="Tahoma" w:cs="Tahoma"/>
          <w:b/>
          <w:bCs/>
          <w:sz w:val="20"/>
          <w:szCs w:val="20"/>
        </w:rPr>
        <w:t xml:space="preserve">mediante declaração </w:t>
      </w:r>
      <w:r>
        <w:rPr>
          <w:rFonts w:ascii="Tahoma" w:hAnsi="Tahoma" w:cs="Tahoma"/>
          <w:sz w:val="20"/>
          <w:szCs w:val="20"/>
        </w:rPr>
        <w:t xml:space="preserve">(contendo nome completo, CPF e documento de identidade, além das informações e meios de acesso e contato do mesmo); </w:t>
      </w:r>
    </w:p>
    <w:p w14:paraId="3E50D8D3" w14:textId="77777777" w:rsidR="00BE60E3" w:rsidRDefault="00F37FFB">
      <w:pPr>
        <w:pStyle w:val="PargrafodaLista"/>
        <w:widowControl/>
        <w:numPr>
          <w:ilvl w:val="0"/>
          <w:numId w:val="12"/>
        </w:numPr>
        <w:spacing w:line="280" w:lineRule="atLeast"/>
        <w:contextualSpacing/>
        <w:rPr>
          <w:rFonts w:ascii="Tahoma" w:hAnsi="Tahoma"/>
          <w:sz w:val="20"/>
          <w:szCs w:val="20"/>
        </w:rPr>
      </w:pPr>
      <w:bookmarkStart w:id="3" w:name="_Hlk125789692"/>
      <w:r>
        <w:rPr>
          <w:rFonts w:ascii="Tahoma" w:hAnsi="Tahoma" w:cs="Tahoma"/>
          <w:sz w:val="20"/>
          <w:szCs w:val="20"/>
        </w:rPr>
        <w:t xml:space="preserve">Atender às solicitações com presteza e tempestividade; </w:t>
      </w:r>
      <w:bookmarkEnd w:id="3"/>
    </w:p>
    <w:p w14:paraId="3E9AEFAB" w14:textId="77777777" w:rsidR="00BE60E3" w:rsidRDefault="00BE60E3">
      <w:pPr>
        <w:jc w:val="both"/>
        <w:rPr>
          <w:rFonts w:ascii="Tahoma" w:hAnsi="Tahoma" w:cs="Tahoma"/>
          <w:sz w:val="20"/>
          <w:szCs w:val="20"/>
        </w:rPr>
      </w:pPr>
    </w:p>
    <w:p w14:paraId="58E944DE" w14:textId="77777777" w:rsidR="00BE60E3" w:rsidRDefault="00F37FFB">
      <w:pPr>
        <w:shd w:val="clear" w:color="auto" w:fill="D9D9D9" w:themeFill="background1" w:themeFillShade="D9"/>
        <w:tabs>
          <w:tab w:val="left" w:pos="284"/>
        </w:tabs>
        <w:spacing w:before="120" w:after="120"/>
        <w:rPr>
          <w:rFonts w:ascii="Tahoma" w:hAnsi="Tahoma"/>
          <w:sz w:val="20"/>
          <w:szCs w:val="20"/>
        </w:rPr>
      </w:pPr>
      <w:r>
        <w:rPr>
          <w:rFonts w:ascii="Tahoma" w:eastAsia="Courier 10 Pitch" w:hAnsi="Tahoma" w:cs="Tahoma"/>
          <w:b/>
          <w:sz w:val="20"/>
          <w:szCs w:val="20"/>
        </w:rPr>
        <w:t>12. DA FISCALIZAÇÃO DO CONTRATO</w:t>
      </w:r>
    </w:p>
    <w:p w14:paraId="0803D903" w14:textId="77777777" w:rsidR="00BE60E3" w:rsidRDefault="00BE60E3">
      <w:pPr>
        <w:jc w:val="both"/>
        <w:rPr>
          <w:rFonts w:ascii="Tahoma" w:hAnsi="Tahoma" w:cs="Tahoma"/>
          <w:sz w:val="20"/>
          <w:szCs w:val="20"/>
        </w:rPr>
      </w:pPr>
    </w:p>
    <w:p w14:paraId="16A8EBD5" w14:textId="77777777" w:rsidR="00BE60E3" w:rsidRDefault="00F37FFB">
      <w:pPr>
        <w:pStyle w:val="PargrafodaLista"/>
        <w:widowControl/>
        <w:numPr>
          <w:ilvl w:val="0"/>
          <w:numId w:val="13"/>
        </w:numPr>
        <w:spacing w:before="120" w:after="120"/>
        <w:contextualSpacing/>
        <w:rPr>
          <w:rFonts w:ascii="Tahoma" w:hAnsi="Tahoma"/>
          <w:sz w:val="20"/>
          <w:szCs w:val="20"/>
        </w:rPr>
      </w:pPr>
      <w:r>
        <w:rPr>
          <w:rFonts w:ascii="Tahoma" w:hAnsi="Tahoma" w:cs="Tahoma"/>
          <w:sz w:val="20"/>
          <w:szCs w:val="20"/>
        </w:rPr>
        <w:t>A fiscalização e o controle dos fornecimentos serão exercidos pelo Secretário de Administração do Município de Barra de Santo Antônio ou por fornecimentos por ele designado.</w:t>
      </w:r>
    </w:p>
    <w:p w14:paraId="696C1681" w14:textId="77777777" w:rsidR="00BE60E3" w:rsidRDefault="00F37FFB">
      <w:pPr>
        <w:pStyle w:val="PargrafodaLista"/>
        <w:widowControl/>
        <w:numPr>
          <w:ilvl w:val="0"/>
          <w:numId w:val="13"/>
        </w:numPr>
        <w:spacing w:before="120" w:after="120"/>
        <w:contextualSpacing/>
        <w:rPr>
          <w:rFonts w:ascii="Tahoma" w:hAnsi="Tahoma"/>
          <w:sz w:val="20"/>
          <w:szCs w:val="20"/>
        </w:rPr>
      </w:pPr>
      <w:r>
        <w:rPr>
          <w:rFonts w:ascii="Tahoma" w:eastAsia="Courier 10 Pitch" w:hAnsi="Tahoma" w:cs="Tahoma"/>
          <w:sz w:val="20"/>
          <w:szCs w:val="20"/>
        </w:rPr>
        <w:t xml:space="preserve">O gestor do contrato terá, entre outras, as seguintes atribuições: expedir ordens de execução de fornecimentos; proceder ao acompanhamento técnico da execução dos fornecinentos; fiscalizar a execução do contrato quanto à qualidade desejada; comunicar à CONTRATADA descumprimento do contrato e indicar os procedimentos necessários ao seu correto cumprimento; solicitar a aplicação de sanções pelo descumprimento de cláusula contratual; executar atestados de capacidade técnica quando solicitado, desde que atendidas às obrigações contratuais; atestar as notas fiscais para efeito de pagamento; recusar e devolver os fornecimentos cuja execução não se verifique perfeita vista em desacordo com especificações discriminadas no contrato; solicitar reparação, correção, </w:t>
      </w:r>
      <w:r>
        <w:rPr>
          <w:rFonts w:ascii="Tahoma" w:eastAsia="Courier 10 Pitch" w:hAnsi="Tahoma" w:cs="Tahoma"/>
          <w:sz w:val="20"/>
          <w:szCs w:val="20"/>
        </w:rPr>
        <w:lastRenderedPageBreak/>
        <w:t>remoção, reconstrução ou substituição, no total ou em parte, dos fornecimentos recusados e devolvidos; solicitar à CONTRATADA e ao seu preposto todas as providências necessárias à boa execução dos fornecimentos contratados.</w:t>
      </w:r>
    </w:p>
    <w:p w14:paraId="72A841AE" w14:textId="77777777" w:rsidR="00BE60E3" w:rsidRDefault="00BE60E3">
      <w:pPr>
        <w:pStyle w:val="PargrafodaLista"/>
        <w:spacing w:before="120" w:after="120"/>
        <w:rPr>
          <w:rFonts w:ascii="Tahoma" w:eastAsia="Courier 10 Pitch" w:hAnsi="Tahoma" w:cs="Tahoma"/>
          <w:sz w:val="20"/>
          <w:szCs w:val="20"/>
        </w:rPr>
      </w:pPr>
    </w:p>
    <w:p w14:paraId="3BECA2DA" w14:textId="77777777" w:rsidR="00BE60E3" w:rsidRDefault="00F37FFB">
      <w:pPr>
        <w:shd w:val="clear" w:color="auto" w:fill="D9D9D9" w:themeFill="background1" w:themeFillShade="D9"/>
        <w:spacing w:before="120" w:after="120"/>
        <w:rPr>
          <w:rFonts w:ascii="Tahoma" w:hAnsi="Tahoma"/>
          <w:sz w:val="20"/>
          <w:szCs w:val="20"/>
        </w:rPr>
      </w:pPr>
      <w:r>
        <w:rPr>
          <w:rFonts w:ascii="Tahoma" w:eastAsia="Courier 10 Pitch" w:hAnsi="Tahoma" w:cs="Tahoma"/>
          <w:b/>
          <w:sz w:val="20"/>
          <w:szCs w:val="20"/>
        </w:rPr>
        <w:t>13. DO PAGAMENTO</w:t>
      </w:r>
    </w:p>
    <w:p w14:paraId="00305BBE" w14:textId="77777777" w:rsidR="00BE60E3" w:rsidRDefault="00F37FFB">
      <w:pPr>
        <w:pStyle w:val="PargrafodaLista"/>
        <w:widowControl/>
        <w:numPr>
          <w:ilvl w:val="0"/>
          <w:numId w:val="14"/>
        </w:numPr>
        <w:spacing w:before="120" w:after="120"/>
        <w:contextualSpacing/>
        <w:rPr>
          <w:rFonts w:ascii="Tahoma" w:hAnsi="Tahoma"/>
          <w:sz w:val="20"/>
          <w:szCs w:val="20"/>
        </w:rPr>
      </w:pPr>
      <w:r>
        <w:rPr>
          <w:rFonts w:ascii="Tahoma" w:eastAsia="Courier 10 Pitch" w:hAnsi="Tahoma" w:cs="Tahoma"/>
          <w:sz w:val="20"/>
          <w:szCs w:val="20"/>
        </w:rPr>
        <w:t>O pagamento dos fornecimentos efetivamente executados ser</w:t>
      </w:r>
      <w:r>
        <w:rPr>
          <w:rFonts w:ascii="Tahoma" w:hAnsi="Tahoma" w:cs="Tahoma"/>
          <w:sz w:val="20"/>
          <w:szCs w:val="20"/>
        </w:rPr>
        <w:t>á</w:t>
      </w:r>
      <w:r>
        <w:rPr>
          <w:rFonts w:ascii="Tahoma" w:eastAsia="Courier 10 Pitch" w:hAnsi="Tahoma" w:cs="Tahoma"/>
          <w:sz w:val="20"/>
          <w:szCs w:val="20"/>
        </w:rPr>
        <w:t xml:space="preserve"> creditado em nome na CONTRATADA, em moeda nacional, mediante Ordem Banc</w:t>
      </w:r>
      <w:r>
        <w:rPr>
          <w:rFonts w:ascii="Tahoma" w:hAnsi="Tahoma" w:cs="Tahoma"/>
          <w:sz w:val="20"/>
          <w:szCs w:val="20"/>
        </w:rPr>
        <w:t>á</w:t>
      </w:r>
      <w:r>
        <w:rPr>
          <w:rFonts w:ascii="Tahoma" w:eastAsia="Courier 10 Pitch" w:hAnsi="Tahoma" w:cs="Tahoma"/>
          <w:sz w:val="20"/>
          <w:szCs w:val="20"/>
        </w:rPr>
        <w:t>ria em conta corrente por ela indicada, at</w:t>
      </w:r>
      <w:r>
        <w:rPr>
          <w:rFonts w:ascii="Tahoma" w:hAnsi="Tahoma" w:cs="Tahoma"/>
          <w:sz w:val="20"/>
          <w:szCs w:val="20"/>
        </w:rPr>
        <w:t>é</w:t>
      </w:r>
      <w:r>
        <w:rPr>
          <w:rFonts w:ascii="Tahoma" w:eastAsia="Courier 10 Pitch" w:hAnsi="Tahoma" w:cs="Tahoma"/>
          <w:sz w:val="20"/>
          <w:szCs w:val="20"/>
        </w:rPr>
        <w:t xml:space="preserve"> o quinto dia ap</w:t>
      </w:r>
      <w:r>
        <w:rPr>
          <w:rFonts w:ascii="Tahoma" w:hAnsi="Tahoma" w:cs="Tahoma"/>
          <w:sz w:val="20"/>
          <w:szCs w:val="20"/>
        </w:rPr>
        <w:t>ó</w:t>
      </w:r>
      <w:r>
        <w:rPr>
          <w:rFonts w:ascii="Tahoma" w:eastAsia="Courier 10 Pitch" w:hAnsi="Tahoma" w:cs="Tahoma"/>
          <w:sz w:val="20"/>
          <w:szCs w:val="20"/>
        </w:rPr>
        <w:t>s o atesto.</w:t>
      </w:r>
    </w:p>
    <w:p w14:paraId="5A3C33A1" w14:textId="77777777" w:rsidR="00BE60E3" w:rsidRDefault="00BE60E3">
      <w:pPr>
        <w:pStyle w:val="PargrafodaLista"/>
        <w:widowControl/>
        <w:spacing w:before="120" w:after="120"/>
        <w:ind w:left="720"/>
        <w:contextualSpacing/>
        <w:rPr>
          <w:rFonts w:ascii="Tahoma" w:eastAsia="Courier 10 Pitch" w:hAnsi="Tahoma" w:cs="Tahoma"/>
          <w:sz w:val="20"/>
          <w:szCs w:val="20"/>
        </w:rPr>
      </w:pPr>
    </w:p>
    <w:p w14:paraId="52959CC0" w14:textId="77777777" w:rsidR="00BE60E3" w:rsidRDefault="00F37FFB">
      <w:pPr>
        <w:pStyle w:val="PargrafodaLista"/>
        <w:widowControl/>
        <w:numPr>
          <w:ilvl w:val="0"/>
          <w:numId w:val="14"/>
        </w:numPr>
        <w:spacing w:before="120" w:after="120"/>
        <w:contextualSpacing/>
        <w:rPr>
          <w:rFonts w:ascii="Tahoma" w:hAnsi="Tahoma"/>
          <w:sz w:val="20"/>
          <w:szCs w:val="20"/>
        </w:rPr>
      </w:pPr>
      <w:r>
        <w:rPr>
          <w:rFonts w:ascii="Tahoma" w:eastAsia="Courier 10 Pitch" w:hAnsi="Tahoma" w:cs="Tahoma"/>
          <w:sz w:val="20"/>
          <w:szCs w:val="20"/>
        </w:rPr>
        <w:t>A Nota Fiscal dever</w:t>
      </w:r>
      <w:r>
        <w:rPr>
          <w:rFonts w:ascii="Tahoma" w:hAnsi="Tahoma" w:cs="Tahoma"/>
          <w:sz w:val="20"/>
          <w:szCs w:val="20"/>
        </w:rPr>
        <w:t>á</w:t>
      </w:r>
      <w:r>
        <w:rPr>
          <w:rFonts w:ascii="Tahoma" w:eastAsia="Courier 10 Pitch" w:hAnsi="Tahoma" w:cs="Tahoma"/>
          <w:sz w:val="20"/>
          <w:szCs w:val="20"/>
        </w:rPr>
        <w:t xml:space="preserve"> ser emitida pela CONTRATADA, obrigatoriamente com o n</w:t>
      </w:r>
      <w:r>
        <w:rPr>
          <w:rFonts w:ascii="Tahoma" w:hAnsi="Tahoma" w:cs="Tahoma"/>
          <w:sz w:val="20"/>
          <w:szCs w:val="20"/>
        </w:rPr>
        <w:t>ú</w:t>
      </w:r>
      <w:r>
        <w:rPr>
          <w:rFonts w:ascii="Tahoma" w:eastAsia="Courier 10 Pitch" w:hAnsi="Tahoma" w:cs="Tahoma"/>
          <w:sz w:val="20"/>
          <w:szCs w:val="20"/>
        </w:rPr>
        <w:t>mero de inscri</w:t>
      </w:r>
      <w:r>
        <w:rPr>
          <w:rFonts w:ascii="Tahoma" w:hAnsi="Tahoma" w:cs="Tahoma"/>
          <w:sz w:val="20"/>
          <w:szCs w:val="20"/>
        </w:rPr>
        <w:t>çã</w:t>
      </w:r>
      <w:r>
        <w:rPr>
          <w:rFonts w:ascii="Tahoma" w:eastAsia="Courier 10 Pitch" w:hAnsi="Tahoma" w:cs="Tahoma"/>
          <w:sz w:val="20"/>
          <w:szCs w:val="20"/>
        </w:rPr>
        <w:t>o no CNPJ indicado nos documentos de habilita</w:t>
      </w:r>
      <w:r>
        <w:rPr>
          <w:rFonts w:ascii="Tahoma" w:hAnsi="Tahoma" w:cs="Tahoma"/>
          <w:sz w:val="20"/>
          <w:szCs w:val="20"/>
        </w:rPr>
        <w:t>çã</w:t>
      </w:r>
      <w:r>
        <w:rPr>
          <w:rFonts w:ascii="Tahoma" w:eastAsia="Courier 10 Pitch" w:hAnsi="Tahoma" w:cs="Tahoma"/>
          <w:sz w:val="20"/>
          <w:szCs w:val="20"/>
        </w:rPr>
        <w:t>o e na nota de empenho.</w:t>
      </w:r>
    </w:p>
    <w:p w14:paraId="50AB643D" w14:textId="77777777" w:rsidR="00BE60E3" w:rsidRDefault="00BE60E3">
      <w:pPr>
        <w:widowControl/>
        <w:spacing w:before="120" w:after="120"/>
        <w:contextualSpacing/>
        <w:rPr>
          <w:rFonts w:ascii="Tahoma" w:eastAsia="Courier 10 Pitch" w:hAnsi="Tahoma" w:cs="Tahoma"/>
          <w:sz w:val="20"/>
          <w:szCs w:val="20"/>
        </w:rPr>
      </w:pPr>
    </w:p>
    <w:p w14:paraId="5A3166FA" w14:textId="77777777" w:rsidR="00BE60E3" w:rsidRDefault="00F37FFB">
      <w:pPr>
        <w:pStyle w:val="PargrafodaLista"/>
        <w:widowControl/>
        <w:numPr>
          <w:ilvl w:val="0"/>
          <w:numId w:val="14"/>
        </w:numPr>
        <w:spacing w:before="120" w:after="120"/>
        <w:contextualSpacing/>
        <w:rPr>
          <w:rFonts w:ascii="Tahoma" w:hAnsi="Tahoma"/>
          <w:sz w:val="20"/>
          <w:szCs w:val="20"/>
        </w:rPr>
      </w:pPr>
      <w:r>
        <w:rPr>
          <w:rFonts w:ascii="Tahoma" w:eastAsia="Courier 10 Pitch" w:hAnsi="Tahoma" w:cs="Tahoma"/>
          <w:sz w:val="20"/>
          <w:szCs w:val="20"/>
        </w:rPr>
        <w:t>O pagamento ficará condicionado que a Contratada atenda a todas as condições de habilitação no que diz respeito à regularidade fiscal;</w:t>
      </w:r>
    </w:p>
    <w:p w14:paraId="34487776" w14:textId="77777777" w:rsidR="00BE60E3" w:rsidRDefault="00BE60E3">
      <w:pPr>
        <w:spacing w:line="280" w:lineRule="atLeast"/>
        <w:rPr>
          <w:rFonts w:ascii="Tahoma" w:hAnsi="Tahoma" w:cs="Tahoma"/>
          <w:sz w:val="20"/>
          <w:szCs w:val="20"/>
        </w:rPr>
      </w:pPr>
    </w:p>
    <w:p w14:paraId="5B1BC042" w14:textId="77777777" w:rsidR="00BE60E3" w:rsidRDefault="00F37FFB">
      <w:pPr>
        <w:pStyle w:val="Default"/>
        <w:shd w:val="clear" w:color="auto" w:fill="D9D9D9"/>
        <w:spacing w:line="280" w:lineRule="atLeast"/>
        <w:jc w:val="both"/>
        <w:rPr>
          <w:rFonts w:ascii="Tahoma" w:hAnsi="Tahoma"/>
          <w:sz w:val="20"/>
          <w:szCs w:val="20"/>
        </w:rPr>
      </w:pPr>
      <w:r>
        <w:rPr>
          <w:rFonts w:ascii="Tahoma" w:hAnsi="Tahoma" w:cs="Tahoma"/>
          <w:b/>
          <w:color w:val="auto"/>
          <w:sz w:val="20"/>
          <w:szCs w:val="20"/>
        </w:rPr>
        <w:t>14. DOTAÇÃO ORCAMENTÁRIA</w:t>
      </w:r>
    </w:p>
    <w:p w14:paraId="52AB8E60" w14:textId="77777777" w:rsidR="00BE60E3" w:rsidRDefault="00F37FFB">
      <w:pPr>
        <w:pStyle w:val="PargrafodaLista"/>
        <w:widowControl/>
        <w:numPr>
          <w:ilvl w:val="0"/>
          <w:numId w:val="15"/>
        </w:numPr>
        <w:spacing w:line="280" w:lineRule="atLeast"/>
        <w:contextualSpacing/>
        <w:rPr>
          <w:rFonts w:ascii="Tahoma" w:hAnsi="Tahoma"/>
          <w:sz w:val="20"/>
          <w:szCs w:val="20"/>
        </w:rPr>
      </w:pPr>
      <w:r>
        <w:rPr>
          <w:rFonts w:ascii="Tahoma" w:hAnsi="Tahoma" w:cs="Tahoma"/>
          <w:sz w:val="20"/>
          <w:szCs w:val="20"/>
        </w:rPr>
        <w:t>O recurso destinado para custear o objeto deste contrato estão alocados no orçamento vigente, na classificação orçamentária descrita abaixo:</w:t>
      </w:r>
    </w:p>
    <w:p w14:paraId="1A81D005" w14:textId="77777777" w:rsidR="00BE60E3" w:rsidRDefault="00BE60E3">
      <w:pPr>
        <w:tabs>
          <w:tab w:val="left" w:pos="1134"/>
        </w:tabs>
        <w:rPr>
          <w:rFonts w:ascii="Tahoma" w:hAnsi="Tahoma" w:cs="Tahoma"/>
          <w:sz w:val="20"/>
          <w:szCs w:val="20"/>
        </w:rPr>
      </w:pPr>
    </w:p>
    <w:p w14:paraId="01160CD0" w14:textId="77777777" w:rsidR="00BE60E3" w:rsidRDefault="00BE60E3">
      <w:pPr>
        <w:tabs>
          <w:tab w:val="left" w:pos="1134"/>
        </w:tabs>
        <w:ind w:left="142"/>
        <w:rPr>
          <w:rFonts w:ascii="Tahoma" w:hAnsi="Tahoma"/>
          <w:sz w:val="20"/>
          <w:szCs w:val="20"/>
        </w:rPr>
      </w:pPr>
    </w:p>
    <w:tbl>
      <w:tblPr>
        <w:tblW w:w="9330" w:type="dxa"/>
        <w:tblInd w:w="-32" w:type="dxa"/>
        <w:tblLayout w:type="fixed"/>
        <w:tblLook w:val="04A0" w:firstRow="1" w:lastRow="0" w:firstColumn="1" w:lastColumn="0" w:noHBand="0" w:noVBand="1"/>
      </w:tblPr>
      <w:tblGrid>
        <w:gridCol w:w="2910"/>
        <w:gridCol w:w="3345"/>
        <w:gridCol w:w="3075"/>
      </w:tblGrid>
      <w:tr w:rsidR="00BE60E3" w14:paraId="4102D001" w14:textId="77777777">
        <w:trPr>
          <w:trHeight w:val="41"/>
        </w:trPr>
        <w:tc>
          <w:tcPr>
            <w:tcW w:w="2910" w:type="dxa"/>
          </w:tcPr>
          <w:p w14:paraId="45F6357E"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UNIDADE</w:t>
            </w:r>
          </w:p>
        </w:tc>
        <w:tc>
          <w:tcPr>
            <w:tcW w:w="3345" w:type="dxa"/>
          </w:tcPr>
          <w:p w14:paraId="116F09E1"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FUNCIONAL PROGRAMÁTICA</w:t>
            </w:r>
          </w:p>
        </w:tc>
        <w:tc>
          <w:tcPr>
            <w:tcW w:w="3075" w:type="dxa"/>
          </w:tcPr>
          <w:p w14:paraId="6BDAB947"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ELEMENTO DE DESPESA</w:t>
            </w:r>
          </w:p>
        </w:tc>
      </w:tr>
      <w:tr w:rsidR="00BE60E3" w14:paraId="483D6BCE" w14:textId="77777777">
        <w:trPr>
          <w:trHeight w:val="157"/>
        </w:trPr>
        <w:tc>
          <w:tcPr>
            <w:tcW w:w="2910" w:type="dxa"/>
          </w:tcPr>
          <w:p w14:paraId="23F28FE8" w14:textId="77777777" w:rsidR="00BE60E3" w:rsidRDefault="00F37FFB">
            <w:pPr>
              <w:widowControl/>
              <w:spacing w:after="200"/>
              <w:rPr>
                <w:rFonts w:ascii="Calibri Light" w:hAnsi="Calibri Light" w:cs="Calibri Light"/>
                <w:bCs/>
              </w:rPr>
            </w:pPr>
            <w:r>
              <w:rPr>
                <w:rFonts w:ascii="Calibri Light" w:eastAsia="Calibri" w:hAnsi="Calibri Light" w:cs="Calibri Light"/>
                <w:bCs/>
                <w:lang w:val="pt-BR"/>
              </w:rPr>
              <w:t>00.10 – Secretaria Municipal de Saúde.</w:t>
            </w:r>
          </w:p>
        </w:tc>
        <w:tc>
          <w:tcPr>
            <w:tcW w:w="3345" w:type="dxa"/>
          </w:tcPr>
          <w:p w14:paraId="2B876D15" w14:textId="77777777" w:rsidR="00BE60E3" w:rsidRDefault="00F37FFB">
            <w:pPr>
              <w:widowControl/>
              <w:spacing w:after="200"/>
              <w:rPr>
                <w:rFonts w:cstheme="minorHAnsi"/>
                <w:sz w:val="20"/>
                <w:szCs w:val="20"/>
              </w:rPr>
            </w:pPr>
            <w:r>
              <w:rPr>
                <w:rFonts w:eastAsia="Calibri" w:cstheme="minorHAnsi"/>
                <w:sz w:val="20"/>
                <w:szCs w:val="20"/>
                <w:lang w:val="pt-BR"/>
              </w:rPr>
              <w:t>10.301.0008.2012 –Gestão das Ações da Secretaria Municipal de Saúde.</w:t>
            </w:r>
          </w:p>
        </w:tc>
        <w:tc>
          <w:tcPr>
            <w:tcW w:w="3075" w:type="dxa"/>
          </w:tcPr>
          <w:p w14:paraId="05708225" w14:textId="77777777" w:rsidR="00BE60E3" w:rsidRDefault="00F37FFB">
            <w:pPr>
              <w:widowControl/>
              <w:spacing w:after="200"/>
              <w:rPr>
                <w:rFonts w:cstheme="minorHAnsi"/>
                <w:sz w:val="20"/>
                <w:szCs w:val="20"/>
              </w:rPr>
            </w:pPr>
            <w:r>
              <w:rPr>
                <w:rFonts w:eastAsia="Calibri" w:cstheme="minorHAnsi"/>
                <w:sz w:val="20"/>
                <w:szCs w:val="20"/>
                <w:lang w:val="pt-BR"/>
              </w:rPr>
              <w:t>3.44.90.52 – Equipamentos e Material Permanente.</w:t>
            </w:r>
          </w:p>
        </w:tc>
      </w:tr>
    </w:tbl>
    <w:p w14:paraId="775D97AC" w14:textId="77777777" w:rsidR="00BE60E3" w:rsidRDefault="00F37FFB">
      <w:pPr>
        <w:shd w:val="clear" w:color="auto" w:fill="D9D9D9" w:themeFill="background1" w:themeFillShade="D9"/>
        <w:rPr>
          <w:rFonts w:ascii="Tahoma" w:hAnsi="Tahoma"/>
          <w:sz w:val="20"/>
          <w:szCs w:val="20"/>
        </w:rPr>
      </w:pPr>
      <w:r>
        <w:rPr>
          <w:rFonts w:ascii="Tahoma" w:hAnsi="Tahoma" w:cs="Tahoma"/>
          <w:b/>
          <w:bCs/>
          <w:sz w:val="20"/>
          <w:szCs w:val="20"/>
        </w:rPr>
        <w:t>15 - DO PREÇO</w:t>
      </w:r>
    </w:p>
    <w:p w14:paraId="5C909985" w14:textId="77777777" w:rsidR="00BE60E3" w:rsidRDefault="00BE60E3">
      <w:pPr>
        <w:rPr>
          <w:rFonts w:ascii="Tahoma" w:hAnsi="Tahoma" w:cs="Tahoma"/>
          <w:sz w:val="20"/>
          <w:szCs w:val="20"/>
        </w:rPr>
      </w:pPr>
    </w:p>
    <w:p w14:paraId="325E5CDB" w14:textId="77777777" w:rsidR="00BE60E3" w:rsidRDefault="00F37FFB">
      <w:pPr>
        <w:pStyle w:val="PargrafodaLista"/>
        <w:widowControl/>
        <w:numPr>
          <w:ilvl w:val="0"/>
          <w:numId w:val="16"/>
        </w:numPr>
        <w:contextualSpacing/>
        <w:rPr>
          <w:rFonts w:ascii="Tahoma" w:hAnsi="Tahoma"/>
          <w:sz w:val="20"/>
          <w:szCs w:val="20"/>
        </w:rPr>
      </w:pPr>
      <w:r>
        <w:rPr>
          <w:rFonts w:ascii="Tahoma" w:hAnsi="Tahoma" w:cs="Tahoma"/>
          <w:sz w:val="20"/>
          <w:szCs w:val="20"/>
        </w:rPr>
        <w:t>A CONTRATADA executará os fornecimentos pelos preços ofertados em sua Proposta de Preços, ficando o reajustamento adstrito aos percentuais autorizados pelo Governo Federal.</w:t>
      </w:r>
    </w:p>
    <w:p w14:paraId="691D19B8" w14:textId="075CA7DF" w:rsidR="00BE60E3" w:rsidRDefault="00F37FFB">
      <w:pPr>
        <w:pStyle w:val="PargrafodaLista"/>
        <w:widowControl/>
        <w:numPr>
          <w:ilvl w:val="0"/>
          <w:numId w:val="16"/>
        </w:numPr>
        <w:contextualSpacing/>
        <w:rPr>
          <w:rFonts w:ascii="Tahoma" w:hAnsi="Tahoma"/>
          <w:sz w:val="20"/>
          <w:szCs w:val="20"/>
        </w:rPr>
      </w:pPr>
      <w:r>
        <w:rPr>
          <w:rFonts w:ascii="Tahoma" w:hAnsi="Tahoma" w:cs="Tahoma"/>
          <w:sz w:val="20"/>
          <w:szCs w:val="20"/>
        </w:rPr>
        <w:t xml:space="preserve">O preço propostos será global e deve todos os custos envolvidos com o fornecimento, objeto do presente contrato, não devendo ser maior que o valor global estimado, o qual perfaz a ordem </w:t>
      </w:r>
      <w:r>
        <w:rPr>
          <w:rFonts w:ascii="Tahoma" w:hAnsi="Tahoma" w:cs="Tahoma"/>
          <w:b/>
          <w:bCs/>
          <w:sz w:val="20"/>
          <w:szCs w:val="20"/>
        </w:rPr>
        <w:t xml:space="preserve">de </w:t>
      </w:r>
      <w:r>
        <w:rPr>
          <w:rFonts w:ascii="Tahoma" w:hAnsi="Tahoma" w:cs="Tahoma"/>
          <w:b/>
          <w:bCs/>
          <w:color w:val="000000" w:themeColor="text1"/>
          <w:sz w:val="20"/>
          <w:szCs w:val="20"/>
        </w:rPr>
        <w:t xml:space="preserve">R$  </w:t>
      </w:r>
      <w:r w:rsidR="001F11EC">
        <w:rPr>
          <w:rFonts w:ascii="Tahoma" w:hAnsi="Tahoma" w:cs="Tahoma"/>
          <w:b/>
          <w:bCs/>
          <w:color w:val="000000" w:themeColor="text1"/>
          <w:sz w:val="20"/>
          <w:szCs w:val="20"/>
        </w:rPr>
        <w:t>11.004</w:t>
      </w:r>
      <w:r>
        <w:rPr>
          <w:rFonts w:ascii="Tahoma" w:hAnsi="Tahoma" w:cs="Tahoma"/>
          <w:b/>
          <w:bCs/>
          <w:color w:val="000000" w:themeColor="text1"/>
          <w:sz w:val="20"/>
          <w:szCs w:val="20"/>
        </w:rPr>
        <w:t>.</w:t>
      </w:r>
      <w:r w:rsidR="001F11EC">
        <w:rPr>
          <w:rFonts w:ascii="Tahoma" w:hAnsi="Tahoma" w:cs="Tahoma"/>
          <w:b/>
          <w:bCs/>
          <w:color w:val="000000" w:themeColor="text1"/>
          <w:sz w:val="20"/>
          <w:szCs w:val="20"/>
        </w:rPr>
        <w:t>00</w:t>
      </w:r>
      <w:r>
        <w:rPr>
          <w:rFonts w:ascii="Tahoma" w:hAnsi="Tahoma" w:cs="Tahoma"/>
          <w:b/>
          <w:bCs/>
          <w:color w:val="000000" w:themeColor="text1"/>
          <w:sz w:val="20"/>
          <w:szCs w:val="20"/>
        </w:rPr>
        <w:t xml:space="preserve"> (</w:t>
      </w:r>
      <w:r w:rsidR="001F11EC">
        <w:rPr>
          <w:rFonts w:ascii="Tahoma" w:hAnsi="Tahoma" w:cs="Tahoma"/>
          <w:b/>
          <w:bCs/>
          <w:color w:val="000000" w:themeColor="text1"/>
          <w:sz w:val="20"/>
          <w:szCs w:val="20"/>
        </w:rPr>
        <w:t>onze mil e quatro reais</w:t>
      </w:r>
      <w:r>
        <w:rPr>
          <w:rFonts w:ascii="Tahoma" w:hAnsi="Tahoma" w:cs="Tahoma"/>
          <w:b/>
          <w:bCs/>
          <w:color w:val="000000" w:themeColor="text1"/>
          <w:sz w:val="20"/>
          <w:szCs w:val="20"/>
        </w:rPr>
        <w:t>);</w:t>
      </w:r>
    </w:p>
    <w:p w14:paraId="1C7091B8" w14:textId="77777777" w:rsidR="00BE60E3" w:rsidRDefault="00BE60E3">
      <w:pPr>
        <w:pStyle w:val="PargrafodaLista"/>
        <w:widowControl/>
        <w:contextualSpacing/>
        <w:rPr>
          <w:rFonts w:ascii="Tahoma" w:hAnsi="Tahoma"/>
          <w:sz w:val="20"/>
          <w:szCs w:val="20"/>
        </w:rPr>
      </w:pPr>
    </w:p>
    <w:p w14:paraId="25930C92" w14:textId="77777777" w:rsidR="00BE60E3" w:rsidRDefault="00BE60E3">
      <w:pPr>
        <w:pStyle w:val="PargrafodaLista"/>
        <w:widowControl/>
        <w:ind w:left="720"/>
        <w:contextualSpacing/>
        <w:rPr>
          <w:rFonts w:ascii="Tahoma" w:hAnsi="Tahoma"/>
          <w:sz w:val="20"/>
          <w:szCs w:val="20"/>
        </w:rPr>
      </w:pPr>
    </w:p>
    <w:p w14:paraId="155616E2" w14:textId="77777777" w:rsidR="00BE60E3" w:rsidRDefault="00BE60E3">
      <w:pPr>
        <w:rPr>
          <w:rFonts w:ascii="Tahoma" w:hAnsi="Tahoma" w:cstheme="majorHAnsi"/>
          <w:sz w:val="20"/>
          <w:szCs w:val="20"/>
        </w:rPr>
      </w:pPr>
    </w:p>
    <w:p w14:paraId="22B8876A" w14:textId="77777777" w:rsidR="00BE60E3" w:rsidRDefault="00F37FFB">
      <w:pPr>
        <w:shd w:val="clear" w:color="auto" w:fill="D9D9D9" w:themeFill="background1" w:themeFillShade="D9"/>
        <w:rPr>
          <w:rFonts w:ascii="Tahoma" w:hAnsi="Tahoma"/>
          <w:sz w:val="20"/>
          <w:szCs w:val="20"/>
        </w:rPr>
      </w:pPr>
      <w:r>
        <w:rPr>
          <w:rFonts w:ascii="Tahoma" w:hAnsi="Tahoma" w:cstheme="majorHAnsi"/>
          <w:b/>
          <w:bCs/>
          <w:sz w:val="20"/>
          <w:szCs w:val="20"/>
        </w:rPr>
        <w:t xml:space="preserve">16. </w:t>
      </w:r>
      <w:r>
        <w:rPr>
          <w:rFonts w:ascii="Tahoma" w:hAnsi="Tahoma" w:cs="Tahoma"/>
          <w:b/>
          <w:bCs/>
          <w:sz w:val="20"/>
          <w:szCs w:val="20"/>
        </w:rPr>
        <w:t>DAS INFRAÇÕES</w:t>
      </w:r>
    </w:p>
    <w:p w14:paraId="1C2FA089" w14:textId="77777777" w:rsidR="00BE60E3" w:rsidRDefault="00F37FFB">
      <w:pPr>
        <w:pStyle w:val="PargrafodaLista"/>
        <w:widowControl/>
        <w:numPr>
          <w:ilvl w:val="0"/>
          <w:numId w:val="17"/>
        </w:numPr>
        <w:contextualSpacing/>
        <w:rPr>
          <w:rFonts w:ascii="Tahoma" w:hAnsi="Tahoma"/>
          <w:sz w:val="20"/>
          <w:szCs w:val="20"/>
        </w:rPr>
      </w:pPr>
      <w:r>
        <w:rPr>
          <w:rFonts w:ascii="Tahoma" w:hAnsi="Tahoma" w:cs="Tahoma"/>
          <w:sz w:val="20"/>
          <w:szCs w:val="20"/>
        </w:rPr>
        <w:t>O contratado será responsabilizado administrativamente pelas seguintes infrações:</w:t>
      </w:r>
    </w:p>
    <w:p w14:paraId="6A2E75FE" w14:textId="77777777" w:rsidR="00BE60E3" w:rsidRDefault="00F37FFB">
      <w:pPr>
        <w:ind w:left="426"/>
        <w:rPr>
          <w:rFonts w:ascii="Tahoma" w:hAnsi="Tahoma"/>
          <w:sz w:val="20"/>
          <w:szCs w:val="20"/>
        </w:rPr>
      </w:pPr>
      <w:r>
        <w:rPr>
          <w:rFonts w:ascii="Tahoma" w:hAnsi="Tahoma" w:cs="Tahoma"/>
          <w:sz w:val="20"/>
          <w:szCs w:val="20"/>
        </w:rPr>
        <w:t>I - dar causa à inexecução parcial do contrato;</w:t>
      </w:r>
    </w:p>
    <w:p w14:paraId="13718364" w14:textId="77777777" w:rsidR="00BE60E3" w:rsidRDefault="00F37FFB">
      <w:pPr>
        <w:ind w:left="426"/>
        <w:rPr>
          <w:rFonts w:ascii="Tahoma" w:hAnsi="Tahoma"/>
          <w:sz w:val="20"/>
          <w:szCs w:val="20"/>
        </w:rPr>
      </w:pPr>
      <w:r>
        <w:rPr>
          <w:rFonts w:ascii="Tahoma" w:hAnsi="Tahoma" w:cs="Tahoma"/>
          <w:sz w:val="20"/>
          <w:szCs w:val="20"/>
        </w:rPr>
        <w:t>II - dar causa à inexecução total do contrato;</w:t>
      </w:r>
    </w:p>
    <w:p w14:paraId="04CA5F4F" w14:textId="77777777" w:rsidR="00BE60E3" w:rsidRDefault="00F37FFB">
      <w:pPr>
        <w:ind w:left="426"/>
        <w:rPr>
          <w:rFonts w:ascii="Tahoma" w:hAnsi="Tahoma"/>
          <w:sz w:val="20"/>
          <w:szCs w:val="20"/>
        </w:rPr>
      </w:pPr>
      <w:r>
        <w:rPr>
          <w:rFonts w:ascii="Tahoma" w:hAnsi="Tahoma" w:cs="Tahoma"/>
          <w:sz w:val="20"/>
          <w:szCs w:val="20"/>
        </w:rPr>
        <w:t>III - não manter a proposta, salvo em decorrência de fato superveniente devidamente justificado;</w:t>
      </w:r>
    </w:p>
    <w:p w14:paraId="62B71437" w14:textId="77777777" w:rsidR="00BE60E3" w:rsidRDefault="00F37FFB">
      <w:pPr>
        <w:ind w:left="426"/>
        <w:rPr>
          <w:rFonts w:ascii="Tahoma" w:hAnsi="Tahoma"/>
          <w:sz w:val="20"/>
          <w:szCs w:val="20"/>
        </w:rPr>
      </w:pPr>
      <w:r>
        <w:rPr>
          <w:rFonts w:ascii="Tahoma" w:hAnsi="Tahoma" w:cs="Tahoma"/>
          <w:sz w:val="20"/>
          <w:szCs w:val="20"/>
        </w:rPr>
        <w:t>IV - comportar-se de modo inidôneo ou cometer fraude de qualquer natureza;</w:t>
      </w:r>
    </w:p>
    <w:p w14:paraId="248F7CDD" w14:textId="77777777" w:rsidR="00BE60E3" w:rsidRDefault="00F37FFB">
      <w:pPr>
        <w:ind w:left="426"/>
        <w:rPr>
          <w:rFonts w:ascii="Tahoma" w:hAnsi="Tahoma"/>
          <w:sz w:val="20"/>
          <w:szCs w:val="20"/>
        </w:rPr>
      </w:pPr>
      <w:r>
        <w:rPr>
          <w:rFonts w:ascii="Tahoma" w:hAnsi="Tahoma" w:cs="Tahoma"/>
          <w:sz w:val="20"/>
          <w:szCs w:val="20"/>
        </w:rPr>
        <w:t>V - praticar ato lesivo previsto no art. 5º da Lei nº 12.846, de 1º de agosto de 2013.</w:t>
      </w:r>
    </w:p>
    <w:p w14:paraId="2FB5FFEE" w14:textId="77777777" w:rsidR="00BE60E3" w:rsidRDefault="00BE60E3">
      <w:pPr>
        <w:rPr>
          <w:rFonts w:ascii="Tahoma" w:hAnsi="Tahoma" w:cs="Tahoma"/>
          <w:sz w:val="20"/>
          <w:szCs w:val="20"/>
        </w:rPr>
      </w:pPr>
    </w:p>
    <w:p w14:paraId="74281889" w14:textId="77777777" w:rsidR="00BE60E3" w:rsidRDefault="00F37FFB">
      <w:pPr>
        <w:shd w:val="clear" w:color="auto" w:fill="D9D9D9" w:themeFill="background1" w:themeFillShade="D9"/>
        <w:rPr>
          <w:rFonts w:ascii="Tahoma" w:hAnsi="Tahoma"/>
          <w:sz w:val="20"/>
          <w:szCs w:val="20"/>
        </w:rPr>
      </w:pPr>
      <w:r>
        <w:rPr>
          <w:rFonts w:ascii="Tahoma" w:hAnsi="Tahoma" w:cs="Tahoma"/>
          <w:b/>
          <w:bCs/>
          <w:sz w:val="20"/>
          <w:szCs w:val="20"/>
        </w:rPr>
        <w:t>17. DAS</w:t>
      </w:r>
      <w:r>
        <w:rPr>
          <w:rFonts w:ascii="Tahoma" w:hAnsi="Tahoma" w:cs="Tahoma"/>
          <w:b/>
          <w:bCs/>
          <w:spacing w:val="-3"/>
          <w:sz w:val="20"/>
          <w:szCs w:val="20"/>
        </w:rPr>
        <w:t xml:space="preserve"> </w:t>
      </w:r>
      <w:r>
        <w:rPr>
          <w:rFonts w:ascii="Tahoma" w:hAnsi="Tahoma" w:cs="Tahoma"/>
          <w:b/>
          <w:bCs/>
          <w:sz w:val="20"/>
          <w:szCs w:val="20"/>
        </w:rPr>
        <w:t>PENALIDADES</w:t>
      </w:r>
    </w:p>
    <w:p w14:paraId="4142401F" w14:textId="77777777" w:rsidR="00BE60E3" w:rsidRDefault="00BE60E3">
      <w:pPr>
        <w:rPr>
          <w:rFonts w:ascii="Tahoma" w:hAnsi="Tahoma" w:cs="Tahoma"/>
          <w:spacing w:val="-2"/>
          <w:sz w:val="20"/>
          <w:szCs w:val="20"/>
        </w:rPr>
      </w:pPr>
    </w:p>
    <w:p w14:paraId="25A2C4F2" w14:textId="77777777" w:rsidR="00BE60E3" w:rsidRDefault="00F37FFB">
      <w:pPr>
        <w:pStyle w:val="PargrafodaLista"/>
        <w:widowControl/>
        <w:numPr>
          <w:ilvl w:val="0"/>
          <w:numId w:val="18"/>
        </w:numPr>
        <w:contextualSpacing/>
        <w:rPr>
          <w:rFonts w:ascii="Tahoma" w:hAnsi="Tahoma"/>
          <w:sz w:val="20"/>
          <w:szCs w:val="20"/>
        </w:rPr>
      </w:pPr>
      <w:r>
        <w:rPr>
          <w:rFonts w:ascii="Tahoma" w:hAnsi="Tahoma" w:cs="Tahoma"/>
          <w:spacing w:val="-2"/>
          <w:sz w:val="20"/>
          <w:szCs w:val="20"/>
        </w:rPr>
        <w:t>A</w:t>
      </w:r>
      <w:r>
        <w:rPr>
          <w:rFonts w:ascii="Tahoma" w:hAnsi="Tahoma" w:cs="Tahoma"/>
          <w:sz w:val="20"/>
          <w:szCs w:val="20"/>
        </w:rPr>
        <w:t xml:space="preserve"> CONTRATADA ficará sujeita às seguintes penalidades, garantida a prévia defesa, pela inexecução total ou parcial do contrato:</w:t>
      </w:r>
    </w:p>
    <w:p w14:paraId="706A5007" w14:textId="77777777" w:rsidR="00BE60E3" w:rsidRDefault="00BE60E3">
      <w:pPr>
        <w:pStyle w:val="PargrafodaLista"/>
        <w:rPr>
          <w:rFonts w:ascii="Tahoma" w:hAnsi="Tahoma" w:cs="Tahoma"/>
          <w:sz w:val="20"/>
          <w:szCs w:val="20"/>
        </w:rPr>
      </w:pPr>
    </w:p>
    <w:p w14:paraId="398D0DC3" w14:textId="77777777" w:rsidR="00BE60E3" w:rsidRDefault="00F37FFB">
      <w:pPr>
        <w:ind w:left="1134"/>
        <w:rPr>
          <w:rFonts w:ascii="Tahoma" w:hAnsi="Tahoma"/>
          <w:sz w:val="20"/>
          <w:szCs w:val="20"/>
        </w:rPr>
      </w:pPr>
      <w:r>
        <w:rPr>
          <w:rFonts w:ascii="Tahoma" w:hAnsi="Tahoma" w:cs="Tahoma"/>
          <w:sz w:val="20"/>
          <w:szCs w:val="20"/>
        </w:rPr>
        <w:t>I - advertência;</w:t>
      </w:r>
    </w:p>
    <w:p w14:paraId="7355B6FF" w14:textId="77777777" w:rsidR="00BE60E3" w:rsidRDefault="00F37FFB">
      <w:pPr>
        <w:ind w:left="1134"/>
        <w:rPr>
          <w:rFonts w:ascii="Tahoma" w:hAnsi="Tahoma"/>
          <w:sz w:val="20"/>
          <w:szCs w:val="20"/>
        </w:rPr>
      </w:pPr>
      <w:r>
        <w:rPr>
          <w:rFonts w:ascii="Tahoma" w:hAnsi="Tahoma" w:cs="Tahoma"/>
          <w:sz w:val="20"/>
          <w:szCs w:val="20"/>
        </w:rPr>
        <w:t>II - multa</w:t>
      </w:r>
    </w:p>
    <w:p w14:paraId="3A5A4794" w14:textId="77777777" w:rsidR="00BE60E3" w:rsidRDefault="00F37FFB">
      <w:pPr>
        <w:pStyle w:val="PargrafodaLista"/>
        <w:widowControl/>
        <w:numPr>
          <w:ilvl w:val="0"/>
          <w:numId w:val="29"/>
        </w:numPr>
        <w:ind w:left="1843"/>
        <w:contextualSpacing/>
        <w:rPr>
          <w:rFonts w:ascii="Tahoma" w:hAnsi="Tahoma"/>
          <w:sz w:val="20"/>
          <w:szCs w:val="20"/>
        </w:rPr>
      </w:pPr>
      <w:r>
        <w:rPr>
          <w:rFonts w:ascii="Tahoma" w:hAnsi="Tahoma" w:cs="Tahoma"/>
          <w:sz w:val="20"/>
          <w:szCs w:val="20"/>
        </w:rPr>
        <w:lastRenderedPageBreak/>
        <w:t>multa de 0,5 (cinco décimo por cento) sobre o valor do contrato, por dia de atraso da execução dos fornecimentos, durante os primeiros 30 (trinta) dias, e 0,10% (dez décimos por cento) para cada dia subsequente;</w:t>
      </w:r>
    </w:p>
    <w:p w14:paraId="3478C4D2" w14:textId="77777777" w:rsidR="00BE60E3" w:rsidRDefault="00F37FFB">
      <w:pPr>
        <w:pStyle w:val="PargrafodaLista"/>
        <w:widowControl/>
        <w:numPr>
          <w:ilvl w:val="0"/>
          <w:numId w:val="30"/>
        </w:numPr>
        <w:ind w:left="1843"/>
        <w:contextualSpacing/>
        <w:rPr>
          <w:rFonts w:ascii="Tahoma" w:hAnsi="Tahoma"/>
          <w:sz w:val="20"/>
          <w:szCs w:val="20"/>
        </w:rPr>
      </w:pPr>
      <w:r>
        <w:rPr>
          <w:rFonts w:ascii="Tahoma" w:hAnsi="Tahoma" w:cs="Tahoma"/>
          <w:sz w:val="20"/>
          <w:szCs w:val="20"/>
        </w:rPr>
        <w:t>multa de 10% (dez por cento) sobre o valor do contrato, em caso de inexecução total das obrigações assumidas nesta avença;</w:t>
      </w:r>
    </w:p>
    <w:p w14:paraId="18236DC7" w14:textId="77777777" w:rsidR="00BE60E3" w:rsidRDefault="00F37FFB">
      <w:pPr>
        <w:pStyle w:val="PargrafodaLista"/>
        <w:widowControl/>
        <w:numPr>
          <w:ilvl w:val="0"/>
          <w:numId w:val="31"/>
        </w:numPr>
        <w:ind w:left="1843"/>
        <w:contextualSpacing/>
        <w:rPr>
          <w:rFonts w:ascii="Tahoma" w:hAnsi="Tahoma"/>
          <w:sz w:val="20"/>
          <w:szCs w:val="20"/>
        </w:rPr>
      </w:pPr>
      <w:r>
        <w:rPr>
          <w:rFonts w:ascii="Tahoma" w:hAnsi="Tahoma" w:cs="Tahoma"/>
          <w:color w:val="000000"/>
          <w:sz w:val="20"/>
          <w:szCs w:val="20"/>
        </w:rPr>
        <w:t>Na aplicação da sanção de multa, será facultada a defesa do interessado no prazo de 15 (quinze) dias úteis, contado da data de sua intimação.</w:t>
      </w:r>
    </w:p>
    <w:p w14:paraId="22373BB1" w14:textId="77777777" w:rsidR="00BE60E3" w:rsidRDefault="00BE60E3">
      <w:pPr>
        <w:pStyle w:val="PargrafodaLista"/>
        <w:ind w:left="709"/>
        <w:rPr>
          <w:rFonts w:ascii="Tahoma" w:hAnsi="Tahoma" w:cs="Tahoma"/>
          <w:sz w:val="20"/>
          <w:szCs w:val="20"/>
        </w:rPr>
      </w:pPr>
    </w:p>
    <w:p w14:paraId="3BF9CB52" w14:textId="77777777" w:rsidR="00BE60E3" w:rsidRDefault="00F37FFB">
      <w:pPr>
        <w:pStyle w:val="PargrafodaLista"/>
        <w:ind w:left="1276"/>
        <w:rPr>
          <w:rFonts w:ascii="Tahoma" w:hAnsi="Tahoma"/>
          <w:sz w:val="20"/>
          <w:szCs w:val="20"/>
        </w:rPr>
      </w:pPr>
      <w:r>
        <w:rPr>
          <w:rFonts w:ascii="Tahoma" w:hAnsi="Tahoma" w:cs="Tahoma"/>
          <w:color w:val="000000"/>
          <w:sz w:val="20"/>
          <w:szCs w:val="20"/>
        </w:rPr>
        <w:t>III - impedimento de licitar e contratar;</w:t>
      </w:r>
    </w:p>
    <w:p w14:paraId="78F9D058" w14:textId="77777777" w:rsidR="00BE60E3" w:rsidRDefault="00F37FFB">
      <w:pPr>
        <w:pStyle w:val="PargrafodaLista"/>
        <w:ind w:left="1276"/>
        <w:rPr>
          <w:rFonts w:ascii="Tahoma" w:hAnsi="Tahoma"/>
          <w:sz w:val="20"/>
          <w:szCs w:val="20"/>
        </w:rPr>
      </w:pPr>
      <w:r>
        <w:rPr>
          <w:rFonts w:ascii="Tahoma" w:hAnsi="Tahoma" w:cs="Tahoma"/>
          <w:color w:val="000000"/>
          <w:sz w:val="20"/>
          <w:szCs w:val="20"/>
        </w:rPr>
        <w:t>IV - declaração de inidoneidade para licitar ou contratar.</w:t>
      </w:r>
    </w:p>
    <w:p w14:paraId="22BAABB8" w14:textId="77777777" w:rsidR="00BE60E3" w:rsidRDefault="00BE60E3">
      <w:pPr>
        <w:pStyle w:val="PargrafodaLista"/>
        <w:rPr>
          <w:rFonts w:ascii="Tahoma" w:hAnsi="Tahoma" w:cs="Tahoma"/>
          <w:sz w:val="20"/>
          <w:szCs w:val="20"/>
        </w:rPr>
      </w:pPr>
    </w:p>
    <w:p w14:paraId="6E5A6D1C" w14:textId="77777777" w:rsidR="00BE60E3" w:rsidRDefault="00F37FFB">
      <w:pPr>
        <w:pStyle w:val="PargrafodaLista"/>
        <w:widowControl/>
        <w:numPr>
          <w:ilvl w:val="0"/>
          <w:numId w:val="19"/>
        </w:numPr>
        <w:ind w:left="1843"/>
        <w:contextualSpacing/>
        <w:rPr>
          <w:rFonts w:ascii="Tahoma" w:hAnsi="Tahoma"/>
          <w:sz w:val="20"/>
          <w:szCs w:val="20"/>
        </w:rPr>
      </w:pPr>
      <w:r>
        <w:rPr>
          <w:rFonts w:ascii="Tahoma" w:hAnsi="Tahoma" w:cs="Tahoma"/>
          <w:color w:val="000000"/>
          <w:sz w:val="20"/>
          <w:szCs w:val="20"/>
        </w:rPr>
        <w:t xml:space="preserve">Na aplicação das sanções </w:t>
      </w:r>
      <w:r>
        <w:rPr>
          <w:rFonts w:ascii="Tahoma" w:hAnsi="Tahoma" w:cs="Tahoma"/>
          <w:sz w:val="20"/>
          <w:szCs w:val="20"/>
        </w:rPr>
        <w:t>de impedimento de licitar e contratar e declaração de inidoneidade para licitar ou contratar</w:t>
      </w:r>
      <w:r>
        <w:rPr>
          <w:rFonts w:ascii="Tahoma" w:hAnsi="Tahoma" w:cs="Tahoma"/>
          <w:color w:val="0000EF"/>
          <w:sz w:val="20"/>
          <w:szCs w:val="20"/>
        </w:rPr>
        <w:t xml:space="preserve"> </w:t>
      </w:r>
      <w:r>
        <w:rPr>
          <w:rFonts w:ascii="Tahoma" w:hAnsi="Tahoma" w:cs="Tahoma"/>
          <w:sz w:val="20"/>
          <w:szCs w:val="20"/>
        </w:rPr>
        <w:t>a administração</w:t>
      </w:r>
      <w:r>
        <w:rPr>
          <w:rFonts w:ascii="Tahoma" w:hAnsi="Tahoma" w:cs="Tahoma"/>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1E18BF03" w14:textId="77777777" w:rsidR="00BE60E3" w:rsidRDefault="00F37FFB">
      <w:pPr>
        <w:pStyle w:val="PargrafodaLista"/>
        <w:widowControl/>
        <w:numPr>
          <w:ilvl w:val="0"/>
          <w:numId w:val="19"/>
        </w:numPr>
        <w:ind w:left="1843"/>
        <w:contextualSpacing/>
        <w:rPr>
          <w:rFonts w:ascii="Tahoma" w:hAnsi="Tahoma"/>
          <w:sz w:val="20"/>
          <w:szCs w:val="20"/>
        </w:rPr>
      </w:pPr>
      <w:r>
        <w:rPr>
          <w:rFonts w:ascii="Tahoma" w:hAnsi="Tahoma" w:cs="Tahoma"/>
          <w:sz w:val="20"/>
          <w:szCs w:val="20"/>
        </w:rPr>
        <w:t>Se o valor da multa não for pago, será cobrado administrativamente, podendo, ainda, ser inscrito como Dívida Ativa do Município de Barra de Santo Antônio e cobrado judicialmente.</w:t>
      </w:r>
    </w:p>
    <w:p w14:paraId="3664A909" w14:textId="77777777" w:rsidR="00BE60E3" w:rsidRDefault="00BE60E3">
      <w:pPr>
        <w:pStyle w:val="PargrafodaLista"/>
        <w:ind w:left="1843"/>
        <w:rPr>
          <w:rFonts w:ascii="Tahoma" w:hAnsi="Tahoma" w:cs="Tahoma"/>
          <w:sz w:val="20"/>
          <w:szCs w:val="20"/>
        </w:rPr>
      </w:pPr>
    </w:p>
    <w:p w14:paraId="4EB59B08" w14:textId="77777777" w:rsidR="00BE60E3" w:rsidRDefault="00F37FFB">
      <w:pPr>
        <w:ind w:left="1843" w:firstLine="284"/>
        <w:rPr>
          <w:rFonts w:ascii="Tahoma" w:hAnsi="Tahoma"/>
          <w:sz w:val="20"/>
          <w:szCs w:val="20"/>
        </w:rPr>
      </w:pPr>
      <w:r>
        <w:rPr>
          <w:rFonts w:ascii="Tahoma" w:hAnsi="Tahoma" w:cs="Tahoma"/>
          <w:sz w:val="20"/>
          <w:szCs w:val="20"/>
        </w:rPr>
        <w:t xml:space="preserve">b.1) </w:t>
      </w:r>
      <w:r>
        <w:rPr>
          <w:rFonts w:ascii="Tahoma" w:hAnsi="Tahoma" w:cs="Tahoma"/>
          <w:b/>
          <w:sz w:val="20"/>
          <w:szCs w:val="20"/>
        </w:rPr>
        <w:t xml:space="preserve"> </w:t>
      </w:r>
      <w:r>
        <w:rPr>
          <w:rFonts w:ascii="Tahoma" w:hAnsi="Tahoma" w:cs="Tahoma"/>
          <w:sz w:val="20"/>
          <w:szCs w:val="20"/>
        </w:rPr>
        <w:t>No processo de aplicação de penalidades é assegurado o direito ao contraditório e à ampla defesa.</w:t>
      </w:r>
    </w:p>
    <w:p w14:paraId="280956CD" w14:textId="77777777" w:rsidR="00BE60E3" w:rsidRDefault="00F37FFB">
      <w:pPr>
        <w:ind w:left="1843" w:firstLine="284"/>
        <w:rPr>
          <w:rFonts w:ascii="Tahoma" w:hAnsi="Tahoma"/>
          <w:sz w:val="20"/>
          <w:szCs w:val="20"/>
        </w:rPr>
      </w:pPr>
      <w:r>
        <w:rPr>
          <w:rFonts w:ascii="Tahoma" w:hAnsi="Tahoma" w:cs="Tahoma"/>
          <w:sz w:val="20"/>
          <w:szCs w:val="20"/>
        </w:rPr>
        <w:t>b.2) O valor das multas aplicadas deverá ser recolhido no prazo de 5 (cinco) dias, a contar da data da notificação.</w:t>
      </w:r>
    </w:p>
    <w:p w14:paraId="0953C899" w14:textId="77777777" w:rsidR="00BE60E3" w:rsidRDefault="00F37FFB">
      <w:pPr>
        <w:shd w:val="clear" w:color="auto" w:fill="D9D9D9" w:themeFill="background1" w:themeFillShade="D9"/>
        <w:rPr>
          <w:rFonts w:ascii="Tahoma" w:hAnsi="Tahoma"/>
          <w:sz w:val="20"/>
          <w:szCs w:val="20"/>
        </w:rPr>
      </w:pPr>
      <w:r>
        <w:rPr>
          <w:rFonts w:ascii="Tahoma" w:hAnsi="Tahoma" w:cs="Tahoma"/>
          <w:b/>
          <w:bCs/>
          <w:spacing w:val="-2"/>
          <w:sz w:val="20"/>
          <w:szCs w:val="20"/>
        </w:rPr>
        <w:t xml:space="preserve">18. </w:t>
      </w:r>
      <w:r>
        <w:rPr>
          <w:rFonts w:ascii="Tahoma" w:hAnsi="Tahoma" w:cs="Tahoma"/>
          <w:b/>
          <w:bCs/>
          <w:sz w:val="20"/>
          <w:szCs w:val="20"/>
        </w:rPr>
        <w:t>DA EXTINÇÃO</w:t>
      </w:r>
    </w:p>
    <w:p w14:paraId="6E434C0D" w14:textId="77777777" w:rsidR="00BE60E3" w:rsidRDefault="00BE60E3">
      <w:pPr>
        <w:rPr>
          <w:rFonts w:ascii="Tahoma" w:hAnsi="Tahoma" w:cs="Tahoma"/>
          <w:sz w:val="20"/>
          <w:szCs w:val="20"/>
        </w:rPr>
      </w:pPr>
    </w:p>
    <w:p w14:paraId="26C990F3" w14:textId="77777777" w:rsidR="00BE60E3" w:rsidRDefault="00F37FFB">
      <w:pPr>
        <w:pStyle w:val="PargrafodaLista"/>
        <w:widowControl/>
        <w:numPr>
          <w:ilvl w:val="0"/>
          <w:numId w:val="20"/>
        </w:numPr>
        <w:contextualSpacing/>
        <w:rPr>
          <w:rFonts w:ascii="Tahoma" w:hAnsi="Tahoma"/>
          <w:sz w:val="20"/>
          <w:szCs w:val="20"/>
        </w:rPr>
      </w:pPr>
      <w:r>
        <w:rPr>
          <w:rFonts w:ascii="Tahoma" w:hAnsi="Tahoma" w:cs="Tahoma"/>
          <w:sz w:val="20"/>
          <w:szCs w:val="20"/>
        </w:rPr>
        <w:t>O presente contrato poderá ser extinto pelos motivos elencados no artigo 137, da Lei nº 14.133, de 01/04/2021.</w:t>
      </w:r>
    </w:p>
    <w:p w14:paraId="1DCA886E" w14:textId="77777777" w:rsidR="00BE60E3" w:rsidRDefault="00BE60E3">
      <w:pPr>
        <w:rPr>
          <w:rFonts w:ascii="Tahoma" w:hAnsi="Tahoma" w:cs="Tahoma"/>
          <w:sz w:val="20"/>
          <w:szCs w:val="20"/>
        </w:rPr>
      </w:pPr>
    </w:p>
    <w:p w14:paraId="7DE0A8BE" w14:textId="77777777" w:rsidR="00BE60E3" w:rsidRDefault="00F37FFB">
      <w:pPr>
        <w:shd w:val="clear" w:color="auto" w:fill="D9D9D9" w:themeFill="background1" w:themeFillShade="D9"/>
        <w:rPr>
          <w:rFonts w:ascii="Tahoma" w:hAnsi="Tahoma"/>
          <w:sz w:val="20"/>
          <w:szCs w:val="20"/>
        </w:rPr>
      </w:pPr>
      <w:r>
        <w:rPr>
          <w:rFonts w:ascii="Tahoma" w:hAnsi="Tahoma" w:cs="Tahoma"/>
          <w:b/>
          <w:bCs/>
          <w:sz w:val="20"/>
          <w:szCs w:val="20"/>
        </w:rPr>
        <w:t>19. DA VALIDADE E EFICÁCIA</w:t>
      </w:r>
    </w:p>
    <w:p w14:paraId="2EB6777D" w14:textId="77777777" w:rsidR="00BE60E3" w:rsidRDefault="00BE60E3">
      <w:pPr>
        <w:rPr>
          <w:rFonts w:ascii="Tahoma" w:hAnsi="Tahoma" w:cs="Tahoma"/>
          <w:sz w:val="20"/>
          <w:szCs w:val="20"/>
        </w:rPr>
      </w:pPr>
    </w:p>
    <w:p w14:paraId="2912B0A2" w14:textId="77777777" w:rsidR="00BE60E3" w:rsidRDefault="00F37FFB">
      <w:pPr>
        <w:pStyle w:val="PargrafodaLista"/>
        <w:widowControl/>
        <w:numPr>
          <w:ilvl w:val="0"/>
          <w:numId w:val="21"/>
        </w:numPr>
        <w:contextualSpacing/>
        <w:rPr>
          <w:rFonts w:ascii="Tahoma" w:hAnsi="Tahoma"/>
          <w:sz w:val="20"/>
          <w:szCs w:val="20"/>
        </w:rPr>
      </w:pPr>
      <w:r>
        <w:rPr>
          <w:rFonts w:ascii="Tahoma" w:hAnsi="Tahoma" w:cs="Tahoma"/>
          <w:sz w:val="20"/>
          <w:szCs w:val="20"/>
        </w:rPr>
        <w:t>O presente contrato só terá validade e eficácia após ter sido devidamente assinado pelas partes e publicado no sítio oficial do município.</w:t>
      </w:r>
    </w:p>
    <w:p w14:paraId="4D0EEF7F" w14:textId="77777777" w:rsidR="00BE60E3" w:rsidRDefault="00BE60E3">
      <w:pPr>
        <w:rPr>
          <w:rFonts w:ascii="Tahoma" w:hAnsi="Tahoma" w:cs="Tahoma"/>
          <w:b/>
          <w:color w:val="000000"/>
          <w:sz w:val="20"/>
          <w:szCs w:val="20"/>
        </w:rPr>
      </w:pPr>
    </w:p>
    <w:p w14:paraId="5106C143" w14:textId="77777777" w:rsidR="00BE60E3" w:rsidRDefault="00BE60E3">
      <w:pPr>
        <w:jc w:val="right"/>
        <w:rPr>
          <w:rFonts w:ascii="Tahoma" w:hAnsi="Tahoma"/>
          <w:sz w:val="20"/>
          <w:szCs w:val="20"/>
        </w:rPr>
      </w:pPr>
    </w:p>
    <w:p w14:paraId="0B311749" w14:textId="77777777" w:rsidR="00BE60E3" w:rsidRDefault="00BE60E3">
      <w:pPr>
        <w:jc w:val="right"/>
        <w:rPr>
          <w:rFonts w:ascii="Tahoma" w:hAnsi="Tahoma" w:cs="Tahoma"/>
          <w:sz w:val="20"/>
          <w:szCs w:val="20"/>
        </w:rPr>
      </w:pPr>
    </w:p>
    <w:p w14:paraId="75570D3B" w14:textId="77777777" w:rsidR="00BE60E3" w:rsidRDefault="00BE60E3">
      <w:pPr>
        <w:jc w:val="right"/>
        <w:rPr>
          <w:rFonts w:ascii="Tahoma" w:hAnsi="Tahoma" w:cs="Tahoma"/>
          <w:sz w:val="20"/>
          <w:szCs w:val="20"/>
        </w:rPr>
      </w:pPr>
    </w:p>
    <w:p w14:paraId="27A375BD" w14:textId="77777777" w:rsidR="00BE60E3" w:rsidRDefault="00BE60E3">
      <w:pPr>
        <w:jc w:val="right"/>
        <w:rPr>
          <w:rFonts w:ascii="Tahoma" w:hAnsi="Tahoma" w:cs="Tahoma"/>
          <w:sz w:val="20"/>
          <w:szCs w:val="20"/>
        </w:rPr>
      </w:pPr>
    </w:p>
    <w:p w14:paraId="44E89D51" w14:textId="77777777" w:rsidR="00BE60E3" w:rsidRDefault="00BE60E3">
      <w:pPr>
        <w:jc w:val="right"/>
        <w:rPr>
          <w:rFonts w:ascii="Tahoma" w:hAnsi="Tahoma" w:cs="Tahoma"/>
          <w:sz w:val="20"/>
          <w:szCs w:val="20"/>
        </w:rPr>
      </w:pPr>
    </w:p>
    <w:p w14:paraId="2AE7F51C" w14:textId="77777777" w:rsidR="00BE60E3" w:rsidRDefault="00BE60E3">
      <w:pPr>
        <w:jc w:val="right"/>
        <w:rPr>
          <w:rFonts w:ascii="Tahoma" w:hAnsi="Tahoma" w:cs="Tahoma"/>
          <w:sz w:val="20"/>
          <w:szCs w:val="20"/>
        </w:rPr>
      </w:pPr>
    </w:p>
    <w:p w14:paraId="1FB2EDFE" w14:textId="77777777" w:rsidR="00BE60E3" w:rsidRDefault="00BE60E3">
      <w:pPr>
        <w:jc w:val="right"/>
        <w:rPr>
          <w:rFonts w:ascii="Tahoma" w:hAnsi="Tahoma" w:cs="Tahoma"/>
          <w:sz w:val="20"/>
          <w:szCs w:val="20"/>
        </w:rPr>
      </w:pPr>
    </w:p>
    <w:p w14:paraId="2E60F34E" w14:textId="77777777" w:rsidR="00BE60E3" w:rsidRDefault="00BE60E3">
      <w:pPr>
        <w:jc w:val="right"/>
        <w:rPr>
          <w:rFonts w:ascii="Tahoma" w:hAnsi="Tahoma" w:cs="Tahoma"/>
          <w:sz w:val="20"/>
          <w:szCs w:val="20"/>
        </w:rPr>
      </w:pPr>
    </w:p>
    <w:p w14:paraId="5862BC7E" w14:textId="77777777" w:rsidR="00BE60E3" w:rsidRDefault="00BE60E3">
      <w:pPr>
        <w:jc w:val="right"/>
        <w:rPr>
          <w:rFonts w:ascii="Tahoma" w:hAnsi="Tahoma" w:cs="Tahoma"/>
          <w:sz w:val="20"/>
          <w:szCs w:val="20"/>
        </w:rPr>
      </w:pPr>
    </w:p>
    <w:p w14:paraId="5EE620B6" w14:textId="77777777" w:rsidR="00BE60E3" w:rsidRDefault="00BE60E3">
      <w:pPr>
        <w:jc w:val="right"/>
        <w:rPr>
          <w:rFonts w:ascii="Tahoma" w:hAnsi="Tahoma" w:cs="Tahoma"/>
          <w:sz w:val="20"/>
          <w:szCs w:val="20"/>
        </w:rPr>
      </w:pPr>
    </w:p>
    <w:p w14:paraId="3D81D862" w14:textId="77777777" w:rsidR="00BE60E3" w:rsidRDefault="00BE60E3">
      <w:pPr>
        <w:jc w:val="right"/>
        <w:rPr>
          <w:rFonts w:ascii="Tahoma" w:hAnsi="Tahoma" w:cs="Tahoma"/>
          <w:sz w:val="20"/>
          <w:szCs w:val="20"/>
        </w:rPr>
      </w:pPr>
    </w:p>
    <w:p w14:paraId="39570184" w14:textId="77777777" w:rsidR="00BE60E3" w:rsidRDefault="00BE60E3">
      <w:pPr>
        <w:jc w:val="right"/>
        <w:rPr>
          <w:rFonts w:ascii="Tahoma" w:hAnsi="Tahoma" w:cs="Tahoma"/>
          <w:sz w:val="20"/>
          <w:szCs w:val="20"/>
        </w:rPr>
      </w:pPr>
    </w:p>
    <w:p w14:paraId="59E1FD98" w14:textId="77777777" w:rsidR="00BE60E3" w:rsidRDefault="00BE60E3">
      <w:pPr>
        <w:jc w:val="right"/>
        <w:rPr>
          <w:rFonts w:ascii="Tahoma" w:hAnsi="Tahoma" w:cs="Tahoma"/>
          <w:sz w:val="20"/>
          <w:szCs w:val="20"/>
        </w:rPr>
      </w:pPr>
    </w:p>
    <w:p w14:paraId="4DCA857D" w14:textId="77777777" w:rsidR="00BE60E3" w:rsidRDefault="00BE60E3">
      <w:pPr>
        <w:jc w:val="right"/>
        <w:rPr>
          <w:rFonts w:ascii="Tahoma" w:hAnsi="Tahoma" w:cs="Tahoma"/>
          <w:sz w:val="20"/>
          <w:szCs w:val="20"/>
        </w:rPr>
      </w:pPr>
    </w:p>
    <w:p w14:paraId="6D6FDB02" w14:textId="77777777" w:rsidR="00BE60E3" w:rsidRDefault="00BE60E3">
      <w:pPr>
        <w:jc w:val="right"/>
        <w:rPr>
          <w:rFonts w:ascii="Tahoma" w:hAnsi="Tahoma" w:cs="Tahoma"/>
          <w:sz w:val="20"/>
          <w:szCs w:val="20"/>
        </w:rPr>
      </w:pPr>
    </w:p>
    <w:p w14:paraId="7731CA51" w14:textId="77777777" w:rsidR="00BE60E3" w:rsidRDefault="00BE60E3">
      <w:pPr>
        <w:jc w:val="right"/>
        <w:rPr>
          <w:rFonts w:ascii="Tahoma" w:hAnsi="Tahoma" w:cs="Tahoma"/>
          <w:sz w:val="20"/>
          <w:szCs w:val="20"/>
        </w:rPr>
      </w:pPr>
    </w:p>
    <w:p w14:paraId="4C2B8986" w14:textId="77777777" w:rsidR="00BE60E3" w:rsidRDefault="00BE60E3">
      <w:pPr>
        <w:jc w:val="right"/>
        <w:rPr>
          <w:rFonts w:ascii="Tahoma" w:hAnsi="Tahoma" w:cs="Tahoma"/>
          <w:sz w:val="20"/>
          <w:szCs w:val="20"/>
        </w:rPr>
      </w:pPr>
    </w:p>
    <w:p w14:paraId="3D47BC83" w14:textId="77777777" w:rsidR="00BE60E3" w:rsidRDefault="00BE60E3">
      <w:pPr>
        <w:jc w:val="right"/>
        <w:rPr>
          <w:rFonts w:ascii="Tahoma" w:hAnsi="Tahoma" w:cs="Tahoma"/>
          <w:sz w:val="20"/>
          <w:szCs w:val="20"/>
        </w:rPr>
      </w:pPr>
    </w:p>
    <w:p w14:paraId="0417B779" w14:textId="77777777" w:rsidR="00BE60E3" w:rsidRDefault="00BE60E3">
      <w:pPr>
        <w:jc w:val="right"/>
        <w:rPr>
          <w:rFonts w:ascii="Tahoma" w:hAnsi="Tahoma" w:cs="Tahoma"/>
          <w:sz w:val="20"/>
          <w:szCs w:val="20"/>
        </w:rPr>
      </w:pPr>
    </w:p>
    <w:p w14:paraId="1CE6542F" w14:textId="77777777" w:rsidR="00BE60E3" w:rsidRDefault="00BE60E3">
      <w:pPr>
        <w:jc w:val="right"/>
        <w:rPr>
          <w:rFonts w:ascii="Tahoma" w:hAnsi="Tahoma" w:cs="Tahoma"/>
          <w:sz w:val="20"/>
          <w:szCs w:val="20"/>
        </w:rPr>
      </w:pPr>
    </w:p>
    <w:p w14:paraId="4B383D88" w14:textId="77777777" w:rsidR="00BE60E3" w:rsidRDefault="00BE60E3">
      <w:pPr>
        <w:ind w:right="-43"/>
        <w:jc w:val="center"/>
        <w:rPr>
          <w:rFonts w:ascii="Tahoma" w:hAnsi="Tahoma"/>
          <w:sz w:val="20"/>
          <w:szCs w:val="20"/>
        </w:rPr>
      </w:pPr>
    </w:p>
    <w:p w14:paraId="479D558F" w14:textId="77777777" w:rsidR="00BE60E3" w:rsidRDefault="00BE60E3">
      <w:pPr>
        <w:jc w:val="right"/>
        <w:rPr>
          <w:rFonts w:ascii="Tahoma" w:hAnsi="Tahoma" w:cs="Tahoma"/>
          <w:sz w:val="20"/>
          <w:szCs w:val="20"/>
        </w:rPr>
      </w:pPr>
    </w:p>
    <w:tbl>
      <w:tblPr>
        <w:tblW w:w="8931" w:type="dxa"/>
        <w:tblInd w:w="-109" w:type="dxa"/>
        <w:tblLayout w:type="fixed"/>
        <w:tblLook w:val="04A0" w:firstRow="1" w:lastRow="0" w:firstColumn="1" w:lastColumn="0" w:noHBand="0" w:noVBand="1"/>
      </w:tblPr>
      <w:tblGrid>
        <w:gridCol w:w="8931"/>
      </w:tblGrid>
      <w:tr w:rsidR="00BE60E3" w14:paraId="617D378E" w14:textId="77777777">
        <w:tc>
          <w:tcPr>
            <w:tcW w:w="8931" w:type="dxa"/>
          </w:tcPr>
          <w:p w14:paraId="5B82B2C4" w14:textId="77777777" w:rsidR="00BE60E3" w:rsidRDefault="00BE60E3">
            <w:pPr>
              <w:ind w:right="-43"/>
              <w:jc w:val="center"/>
              <w:rPr>
                <w:rFonts w:ascii="Tahoma" w:hAnsi="Tahoma" w:cs="Tahoma"/>
                <w:sz w:val="20"/>
                <w:szCs w:val="20"/>
              </w:rPr>
            </w:pPr>
          </w:p>
          <w:p w14:paraId="4011012A" w14:textId="77777777" w:rsidR="00BE60E3" w:rsidRDefault="00F37FFB">
            <w:pPr>
              <w:pStyle w:val="Ttulo1"/>
              <w:tabs>
                <w:tab w:val="left" w:pos="142"/>
              </w:tabs>
              <w:ind w:left="2552"/>
              <w:rPr>
                <w:rFonts w:ascii="Tahoma" w:hAnsi="Tahoma"/>
                <w:sz w:val="20"/>
                <w:szCs w:val="20"/>
              </w:rPr>
            </w:pPr>
            <w:r>
              <w:rPr>
                <w:rFonts w:ascii="Tahoma" w:hAnsi="Tahoma"/>
                <w:sz w:val="20"/>
                <w:szCs w:val="20"/>
              </w:rPr>
              <w:t>ANEXO</w:t>
            </w:r>
            <w:r>
              <w:rPr>
                <w:rFonts w:ascii="Tahoma" w:hAnsi="Tahoma"/>
                <w:spacing w:val="-3"/>
                <w:sz w:val="20"/>
                <w:szCs w:val="20"/>
              </w:rPr>
              <w:t xml:space="preserve"> </w:t>
            </w:r>
            <w:r>
              <w:rPr>
                <w:rFonts w:ascii="Tahoma" w:hAnsi="Tahoma"/>
                <w:sz w:val="20"/>
                <w:szCs w:val="20"/>
              </w:rPr>
              <w:t>II</w:t>
            </w:r>
          </w:p>
          <w:p w14:paraId="67667AAD" w14:textId="77777777" w:rsidR="00BE60E3" w:rsidRDefault="00BE60E3">
            <w:pPr>
              <w:jc w:val="center"/>
              <w:rPr>
                <w:rFonts w:ascii="Tahoma" w:hAnsi="Tahoma" w:cs="Tahoma"/>
                <w:sz w:val="20"/>
                <w:szCs w:val="20"/>
              </w:rPr>
            </w:pPr>
          </w:p>
        </w:tc>
      </w:tr>
    </w:tbl>
    <w:p w14:paraId="1BC93454" w14:textId="77777777" w:rsidR="00BE60E3" w:rsidRDefault="00BE60E3">
      <w:pPr>
        <w:pStyle w:val="Ttulo1"/>
        <w:tabs>
          <w:tab w:val="left" w:pos="142"/>
        </w:tabs>
        <w:ind w:left="0"/>
        <w:jc w:val="left"/>
        <w:rPr>
          <w:rFonts w:ascii="Tahoma" w:hAnsi="Tahoma" w:cs="Tahoma"/>
          <w:sz w:val="20"/>
          <w:szCs w:val="20"/>
        </w:rPr>
      </w:pPr>
    </w:p>
    <w:p w14:paraId="10E94A05" w14:textId="25AF0166" w:rsidR="00BE60E3" w:rsidRDefault="00F37FFB">
      <w:pPr>
        <w:pStyle w:val="Ttulo2"/>
        <w:tabs>
          <w:tab w:val="left" w:pos="142"/>
        </w:tabs>
        <w:spacing w:before="59"/>
        <w:ind w:right="3"/>
        <w:rPr>
          <w:rFonts w:ascii="Tahoma" w:hAnsi="Tahoma"/>
        </w:rPr>
      </w:pPr>
      <w:r>
        <w:rPr>
          <w:rFonts w:ascii="Tahoma" w:hAnsi="Tahoma" w:cs="Tahoma"/>
        </w:rPr>
        <w:t>PROCESSO DE COMPRA Nº 2024020</w:t>
      </w:r>
      <w:r w:rsidR="00CB078C">
        <w:rPr>
          <w:rFonts w:ascii="Tahoma" w:hAnsi="Tahoma" w:cs="Tahoma"/>
        </w:rPr>
        <w:t>7</w:t>
      </w:r>
      <w:r>
        <w:rPr>
          <w:rFonts w:ascii="Tahoma" w:hAnsi="Tahoma" w:cs="Tahoma"/>
        </w:rPr>
        <w:t>002/2024</w:t>
      </w:r>
    </w:p>
    <w:p w14:paraId="60C94A93" w14:textId="77777777" w:rsidR="00BE60E3" w:rsidRDefault="00F37FFB">
      <w:pPr>
        <w:pStyle w:val="Ttulo2"/>
        <w:tabs>
          <w:tab w:val="left" w:pos="142"/>
        </w:tabs>
        <w:spacing w:before="59"/>
        <w:ind w:right="3"/>
        <w:rPr>
          <w:rFonts w:ascii="Tahoma" w:hAnsi="Tahoma"/>
        </w:rPr>
      </w:pPr>
      <w:r>
        <w:rPr>
          <w:rFonts w:ascii="Tahoma" w:hAnsi="Tahoma" w:cs="Tahoma"/>
        </w:rPr>
        <w:t>DISPENSA</w:t>
      </w:r>
      <w:r>
        <w:rPr>
          <w:rFonts w:ascii="Tahoma" w:hAnsi="Tahoma" w:cs="Tahoma"/>
          <w:spacing w:val="-2"/>
        </w:rPr>
        <w:t xml:space="preserve"> </w:t>
      </w:r>
      <w:r>
        <w:rPr>
          <w:rFonts w:ascii="Tahoma" w:hAnsi="Tahoma" w:cs="Tahoma"/>
        </w:rPr>
        <w:t>DE</w:t>
      </w:r>
      <w:r>
        <w:rPr>
          <w:rFonts w:ascii="Tahoma" w:hAnsi="Tahoma" w:cs="Tahoma"/>
          <w:spacing w:val="-3"/>
        </w:rPr>
        <w:t xml:space="preserve"> </w:t>
      </w:r>
      <w:r>
        <w:rPr>
          <w:rFonts w:ascii="Tahoma" w:hAnsi="Tahoma" w:cs="Tahoma"/>
        </w:rPr>
        <w:t>LICITAÇÃO</w:t>
      </w:r>
      <w:r>
        <w:rPr>
          <w:rFonts w:ascii="Tahoma" w:hAnsi="Tahoma" w:cs="Tahoma"/>
          <w:spacing w:val="-1"/>
        </w:rPr>
        <w:t xml:space="preserve"> </w:t>
      </w:r>
      <w:r>
        <w:rPr>
          <w:rFonts w:ascii="Tahoma" w:hAnsi="Tahoma" w:cs="Tahoma"/>
        </w:rPr>
        <w:t>Nº</w:t>
      </w:r>
      <w:r>
        <w:rPr>
          <w:rFonts w:ascii="Tahoma" w:hAnsi="Tahoma" w:cs="Tahoma"/>
          <w:spacing w:val="1"/>
        </w:rPr>
        <w:t xml:space="preserve"> 02</w:t>
      </w:r>
      <w:r>
        <w:rPr>
          <w:rFonts w:ascii="Tahoma" w:hAnsi="Tahoma" w:cs="Tahoma"/>
        </w:rPr>
        <w:t>/2024</w:t>
      </w:r>
    </w:p>
    <w:p w14:paraId="253EE26A" w14:textId="77777777" w:rsidR="00BE60E3" w:rsidRDefault="00BE60E3">
      <w:pPr>
        <w:pStyle w:val="Corpodetexto"/>
        <w:tabs>
          <w:tab w:val="left" w:pos="142"/>
        </w:tabs>
        <w:rPr>
          <w:rFonts w:ascii="Tahoma" w:hAnsi="Tahoma" w:cs="Tahoma"/>
          <w:b/>
          <w:sz w:val="20"/>
          <w:szCs w:val="20"/>
        </w:rPr>
      </w:pPr>
    </w:p>
    <w:p w14:paraId="7880BD65" w14:textId="77777777" w:rsidR="00BE60E3" w:rsidRDefault="00BE60E3">
      <w:pPr>
        <w:pStyle w:val="Corpodetexto"/>
        <w:tabs>
          <w:tab w:val="left" w:pos="142"/>
        </w:tabs>
        <w:spacing w:before="1"/>
        <w:rPr>
          <w:rFonts w:ascii="Tahoma" w:hAnsi="Tahoma" w:cs="Tahoma"/>
          <w:b/>
          <w:sz w:val="20"/>
          <w:szCs w:val="20"/>
        </w:rPr>
      </w:pPr>
    </w:p>
    <w:p w14:paraId="7DEEB111" w14:textId="77777777" w:rsidR="00BE60E3" w:rsidRDefault="00F37FFB">
      <w:pPr>
        <w:jc w:val="both"/>
        <w:rPr>
          <w:rFonts w:ascii="Tahoma" w:hAnsi="Tahoma"/>
          <w:sz w:val="20"/>
          <w:szCs w:val="20"/>
        </w:rPr>
      </w:pPr>
      <w:r>
        <w:rPr>
          <w:rFonts w:ascii="Tahoma" w:hAnsi="Tahoma" w:cs="Tahoma"/>
          <w:sz w:val="20"/>
          <w:szCs w:val="20"/>
        </w:rPr>
        <w:t>CONTRATO Nº xx/2023</w:t>
      </w:r>
    </w:p>
    <w:p w14:paraId="490BD03D" w14:textId="77777777" w:rsidR="00BE60E3" w:rsidRDefault="00BE60E3">
      <w:pPr>
        <w:jc w:val="both"/>
        <w:rPr>
          <w:rFonts w:ascii="Tahoma" w:hAnsi="Tahoma" w:cs="Tahoma"/>
          <w:sz w:val="20"/>
          <w:szCs w:val="20"/>
        </w:rPr>
      </w:pPr>
    </w:p>
    <w:p w14:paraId="65407FC3" w14:textId="77777777" w:rsidR="00BE60E3" w:rsidRDefault="00BE60E3">
      <w:pPr>
        <w:jc w:val="both"/>
        <w:rPr>
          <w:rFonts w:ascii="Tahoma" w:hAnsi="Tahoma" w:cs="Tahoma"/>
          <w:spacing w:val="-2"/>
          <w:sz w:val="20"/>
          <w:szCs w:val="20"/>
        </w:rPr>
      </w:pPr>
    </w:p>
    <w:p w14:paraId="7672403E" w14:textId="77777777" w:rsidR="00BE60E3" w:rsidRDefault="00F37FFB">
      <w:pPr>
        <w:ind w:left="3969"/>
        <w:jc w:val="both"/>
      </w:pPr>
      <w:r>
        <w:rPr>
          <w:rFonts w:ascii="Tahoma" w:hAnsi="Tahoma" w:cs="Tahoma"/>
          <w:sz w:val="20"/>
          <w:szCs w:val="20"/>
        </w:rPr>
        <w:t xml:space="preserve">CONTRATAÇÃO DE EMPRESA PARA </w:t>
      </w:r>
      <w:r>
        <w:rPr>
          <w:rFonts w:ascii="Tahoma" w:hAnsi="Tahoma" w:cs="Tahoma"/>
          <w:b/>
          <w:bCs/>
          <w:sz w:val="20"/>
          <w:szCs w:val="20"/>
        </w:rPr>
        <w:t>AQUISIÇÃO XXXXXXXXXXXX</w:t>
      </w:r>
      <w:r>
        <w:rPr>
          <w:rFonts w:ascii="Tahoma" w:hAnsi="Tahoma" w:cs="Tahoma"/>
          <w:sz w:val="20"/>
          <w:szCs w:val="20"/>
        </w:rPr>
        <w:t>, QUE CELEBRAM O PODER EXECUTIVO MUNICIPAL DE BAARA DE SANTO /AL E XXXXXXXXXXXXXXXXXXXXXX.</w:t>
      </w:r>
    </w:p>
    <w:p w14:paraId="181773A7" w14:textId="77777777" w:rsidR="00BE60E3" w:rsidRDefault="00BE60E3">
      <w:pPr>
        <w:ind w:left="3969"/>
        <w:jc w:val="both"/>
        <w:rPr>
          <w:rFonts w:ascii="Tahoma" w:hAnsi="Tahoma" w:cs="Tahoma"/>
          <w:sz w:val="20"/>
          <w:szCs w:val="20"/>
        </w:rPr>
      </w:pPr>
    </w:p>
    <w:p w14:paraId="56BC7B26" w14:textId="77777777" w:rsidR="00BE60E3" w:rsidRDefault="00BE60E3">
      <w:pPr>
        <w:jc w:val="both"/>
        <w:rPr>
          <w:rFonts w:ascii="Tahoma" w:hAnsi="Tahoma" w:cs="Tahoma"/>
          <w:spacing w:val="-2"/>
          <w:sz w:val="20"/>
          <w:szCs w:val="20"/>
        </w:rPr>
      </w:pPr>
    </w:p>
    <w:p w14:paraId="17CD4476" w14:textId="77777777" w:rsidR="00BE60E3" w:rsidRDefault="00F37FFB">
      <w:pPr>
        <w:tabs>
          <w:tab w:val="left" w:pos="709"/>
        </w:tabs>
        <w:ind w:firstLine="709"/>
        <w:jc w:val="both"/>
      </w:pPr>
      <w:r>
        <w:rPr>
          <w:rFonts w:ascii="Tahoma" w:hAnsi="Tahoma" w:cs="Tahoma"/>
          <w:sz w:val="20"/>
          <w:szCs w:val="20"/>
        </w:rPr>
        <w:tab/>
        <w:t xml:space="preserve">Pelo presente instrumento, o </w:t>
      </w:r>
      <w:r>
        <w:rPr>
          <w:rFonts w:ascii="Tahoma" w:hAnsi="Tahoma"/>
          <w:b/>
          <w:bCs/>
          <w:color w:val="000000"/>
          <w:sz w:val="20"/>
          <w:szCs w:val="20"/>
        </w:rPr>
        <w:t>MUNICÍPIO DE BARRA DE SANTO ANTÔNIIO</w:t>
      </w:r>
      <w:r>
        <w:rPr>
          <w:rFonts w:ascii="Tahoma" w:hAnsi="Tahoma"/>
          <w:color w:val="000000"/>
          <w:sz w:val="20"/>
          <w:szCs w:val="20"/>
        </w:rPr>
        <w:t xml:space="preserve">, inscrito no CNPJ 12.262.713/0001-02, com sede à Av. Pedro Cavalcante 617, Centro, CEP: 57925-000 Barra de Santo Antônio/AL , neste ato representado pela Prefeita Municipal, Sra. </w:t>
      </w:r>
      <w:r>
        <w:rPr>
          <w:rFonts w:ascii="Tahoma" w:hAnsi="Tahoma"/>
          <w:b/>
          <w:bCs/>
          <w:color w:val="000000"/>
          <w:sz w:val="20"/>
          <w:szCs w:val="20"/>
        </w:rPr>
        <w:t>Livia Carla da Silva Alves</w:t>
      </w:r>
      <w:r>
        <w:rPr>
          <w:rFonts w:ascii="Tahoma" w:hAnsi="Tahoma"/>
          <w:color w:val="000000"/>
          <w:sz w:val="20"/>
          <w:szCs w:val="20"/>
        </w:rPr>
        <w:t>, portador de CPF nº xxxx e Cédula de Identidade nº xxxxx</w:t>
      </w:r>
      <w:r>
        <w:rPr>
          <w:rFonts w:ascii="Tahoma" w:eastAsia="Times New Roman" w:hAnsi="Tahoma" w:cs="Tahoma"/>
          <w:b/>
          <w:bCs/>
          <w:color w:val="000000" w:themeColor="text1"/>
          <w:sz w:val="20"/>
          <w:szCs w:val="20"/>
          <w:lang w:eastAsia="pt-BR"/>
        </w:rPr>
        <w:t>,</w:t>
      </w:r>
      <w:r>
        <w:rPr>
          <w:rFonts w:ascii="Tahoma" w:hAnsi="Tahoma" w:cs="Tahoma"/>
          <w:sz w:val="20"/>
          <w:szCs w:val="20"/>
        </w:rPr>
        <w:t xml:space="preserve"> concomitantemente com a Secretaria de Administração, neste ato representada pelo Senhor </w:t>
      </w:r>
      <w:r>
        <w:rPr>
          <w:rFonts w:ascii="Tahoma" w:hAnsi="Tahoma" w:cs="Tahoma"/>
          <w:b/>
          <w:bCs/>
          <w:sz w:val="20"/>
          <w:szCs w:val="20"/>
        </w:rPr>
        <w:t>xxxxxx</w:t>
      </w:r>
      <w:r>
        <w:rPr>
          <w:rFonts w:ascii="Tahoma" w:hAnsi="Tahoma" w:cs="Tahoma"/>
          <w:sz w:val="20"/>
          <w:szCs w:val="20"/>
        </w:rPr>
        <w:t xml:space="preserve">, portador do RG nº xxxxx e CPF xxxx, doravante denominado </w:t>
      </w:r>
      <w:r>
        <w:rPr>
          <w:rFonts w:ascii="Tahoma" w:hAnsi="Tahoma" w:cs="Tahoma"/>
          <w:b/>
          <w:sz w:val="20"/>
          <w:szCs w:val="20"/>
        </w:rPr>
        <w:t>CONTRATANTE</w:t>
      </w:r>
      <w:r>
        <w:rPr>
          <w:rFonts w:ascii="Tahoma" w:hAnsi="Tahoma" w:cs="Tahoma"/>
          <w:sz w:val="20"/>
          <w:szCs w:val="20"/>
        </w:rPr>
        <w:t xml:space="preserve"> e, do outro lado,  a empresa </w:t>
      </w:r>
      <w:r>
        <w:rPr>
          <w:rFonts w:ascii="Tahoma" w:hAnsi="Tahoma" w:cs="Tahoma"/>
          <w:b/>
          <w:bCs/>
          <w:sz w:val="20"/>
          <w:szCs w:val="20"/>
        </w:rPr>
        <w:t>xxxxxxxxxxxxxxxxxx</w:t>
      </w:r>
      <w:r>
        <w:rPr>
          <w:rFonts w:ascii="Tahoma" w:hAnsi="Tahoma" w:cs="Tahoma"/>
          <w:sz w:val="20"/>
          <w:szCs w:val="20"/>
        </w:rPr>
        <w:t xml:space="preserve">, inscrita no CNPJ sob n.º </w:t>
      </w:r>
      <w:r>
        <w:rPr>
          <w:rFonts w:ascii="Tahoma" w:hAnsi="Tahoma" w:cs="Tahoma"/>
          <w:b/>
          <w:sz w:val="20"/>
          <w:szCs w:val="20"/>
        </w:rPr>
        <w:t>xxxxxxxxxxxxx</w:t>
      </w:r>
      <w:r>
        <w:rPr>
          <w:rFonts w:ascii="Tahoma" w:hAnsi="Tahoma" w:cs="Tahoma"/>
          <w:sz w:val="20"/>
          <w:szCs w:val="20"/>
        </w:rPr>
        <w:t xml:space="preserve">, com sede na xxxxxxxxxxxxxxxxxxxxxxxxxxxxxxxx, neste ato, representada pelo Sr(a). </w:t>
      </w:r>
      <w:r>
        <w:rPr>
          <w:rFonts w:ascii="Tahoma" w:hAnsi="Tahoma" w:cs="Tahoma"/>
          <w:b/>
          <w:sz w:val="20"/>
          <w:szCs w:val="20"/>
        </w:rPr>
        <w:t>xxxxxxxxxxxxxxxxxxxxxxxx</w:t>
      </w:r>
      <w:r>
        <w:rPr>
          <w:rFonts w:ascii="Tahoma" w:hAnsi="Tahoma" w:cs="Tahoma"/>
          <w:sz w:val="20"/>
          <w:szCs w:val="20"/>
        </w:rPr>
        <w:t xml:space="preserve">, portador da Cédula de identidade RG nº xxxxxxxxxxxxxxxxxxx, inscrito no CPF/MF sob n.º xxxxxxxxxxxxxxx, xxxxxxxxxxxxxx, residente e domiciliado na xxxxxxxxxxxxxxxxxxxxxxx, denominado simplesmente de </w:t>
      </w:r>
      <w:r>
        <w:rPr>
          <w:rFonts w:ascii="Tahoma" w:hAnsi="Tahoma" w:cs="Tahoma"/>
          <w:b/>
          <w:sz w:val="20"/>
          <w:szCs w:val="20"/>
        </w:rPr>
        <w:t>CONTRATADO</w:t>
      </w:r>
      <w:r>
        <w:rPr>
          <w:rFonts w:ascii="Tahoma" w:hAnsi="Tahoma" w:cs="Tahoma"/>
          <w:sz w:val="20"/>
          <w:szCs w:val="20"/>
        </w:rPr>
        <w:t>, resolvem celebrar o presente contrato em consonância com a Lei Federal nº 14.133/2021 e condições estabelecidas no processo de dispensa de licitação, às quais as partes se obrigam, cujas condições são estabelecidas nas cláusulas a seguir declinadas.,</w:t>
      </w:r>
    </w:p>
    <w:p w14:paraId="38C82CAC" w14:textId="77777777" w:rsidR="00BE60E3" w:rsidRDefault="00BE60E3">
      <w:pPr>
        <w:jc w:val="both"/>
        <w:rPr>
          <w:rFonts w:ascii="Tahoma" w:hAnsi="Tahoma" w:cs="Tahoma"/>
          <w:b/>
          <w:spacing w:val="-2"/>
          <w:sz w:val="20"/>
          <w:szCs w:val="20"/>
        </w:rPr>
      </w:pPr>
    </w:p>
    <w:p w14:paraId="72669919" w14:textId="77777777" w:rsidR="00BE60E3" w:rsidRDefault="00F37FFB">
      <w:pPr>
        <w:jc w:val="both"/>
      </w:pPr>
      <w:r>
        <w:rPr>
          <w:rFonts w:ascii="Tahoma" w:hAnsi="Tahoma" w:cs="Tahoma"/>
          <w:b/>
          <w:spacing w:val="-2"/>
          <w:sz w:val="20"/>
          <w:szCs w:val="20"/>
        </w:rPr>
        <w:t>CLÁUSULA PRIMEIRA - DO OBJETO</w:t>
      </w:r>
    </w:p>
    <w:p w14:paraId="650C5362" w14:textId="77777777" w:rsidR="00BE60E3" w:rsidRDefault="00F37FFB">
      <w:pPr>
        <w:widowControl/>
        <w:contextualSpacing/>
        <w:jc w:val="both"/>
      </w:pPr>
      <w:r>
        <w:rPr>
          <w:rFonts w:ascii="Tahoma" w:hAnsi="Tahoma" w:cs="Tahoma"/>
          <w:spacing w:val="-2"/>
          <w:sz w:val="20"/>
          <w:szCs w:val="20"/>
        </w:rPr>
        <w:t>O</w:t>
      </w:r>
      <w:r>
        <w:rPr>
          <w:rFonts w:ascii="Tahoma" w:hAnsi="Tahoma" w:cs="Tahoma"/>
          <w:sz w:val="20"/>
          <w:szCs w:val="20"/>
        </w:rPr>
        <w:t xml:space="preserve"> presente contrato tem por objeto c</w:t>
      </w:r>
      <w:r>
        <w:rPr>
          <w:rFonts w:ascii="Tahoma" w:eastAsia="Courier 10 Pitch;Arial Unicode" w:hAnsi="Tahoma" w:cs="Tahoma"/>
          <w:b/>
          <w:bCs/>
          <w:color w:val="000000"/>
          <w:sz w:val="20"/>
          <w:szCs w:val="20"/>
          <w:lang w:eastAsia="zh-CN"/>
        </w:rPr>
        <w:t>ontratação de empresa para “</w:t>
      </w:r>
      <w:r>
        <w:rPr>
          <w:rFonts w:ascii="Tahoma" w:eastAsia="Courier 10 Pitch;Arial Unicode" w:hAnsi="Tahoma" w:cs="Arial"/>
          <w:b/>
          <w:bCs/>
          <w:color w:val="000000"/>
          <w:sz w:val="20"/>
          <w:szCs w:val="20"/>
          <w:lang w:eastAsia="zh-CN"/>
        </w:rPr>
        <w:t xml:space="preserve">Contratação de empresa para aquisição de duas cadeiras de Rodas manual com sistema postural digitalizado e uma cadeira de banho JUDICIALIZADO, para atender as necessidades da Secretaria de Saúde do Município de </w:t>
      </w:r>
      <w:r>
        <w:rPr>
          <w:rFonts w:ascii="Tahoma" w:eastAsia="Calibri" w:hAnsi="Tahoma" w:cs="Arial"/>
          <w:b/>
          <w:bCs/>
          <w:color w:val="000000"/>
          <w:sz w:val="20"/>
          <w:szCs w:val="20"/>
          <w:lang w:eastAsia="zh-CN"/>
        </w:rPr>
        <w:t>Barra de Santo Antônio</w:t>
      </w:r>
      <w:r>
        <w:rPr>
          <w:rFonts w:ascii="Tahoma" w:eastAsia="Courier 10 Pitch;Arial Unicode" w:hAnsi="Tahoma" w:cs="Arial"/>
          <w:b/>
          <w:bCs/>
          <w:color w:val="000000"/>
          <w:sz w:val="20"/>
          <w:szCs w:val="20"/>
          <w:lang w:eastAsia="zh-CN"/>
        </w:rPr>
        <w:t>/AL.</w:t>
      </w:r>
      <w:r>
        <w:rPr>
          <w:rFonts w:ascii="Tahoma" w:hAnsi="Tahoma" w:cs="Tahoma"/>
          <w:sz w:val="20"/>
          <w:szCs w:val="20"/>
        </w:rPr>
        <w:t>, de acordo com as especificações e condições</w:t>
      </w:r>
      <w:r>
        <w:rPr>
          <w:rFonts w:ascii="Tahoma" w:hAnsi="Tahoma" w:cs="Tahoma"/>
          <w:spacing w:val="1"/>
          <w:sz w:val="20"/>
          <w:szCs w:val="20"/>
        </w:rPr>
        <w:t xml:space="preserve"> </w:t>
      </w:r>
      <w:r>
        <w:rPr>
          <w:rFonts w:ascii="Tahoma" w:hAnsi="Tahoma" w:cs="Tahoma"/>
          <w:sz w:val="20"/>
          <w:szCs w:val="20"/>
        </w:rPr>
        <w:t>previstas</w:t>
      </w:r>
      <w:r>
        <w:rPr>
          <w:rFonts w:ascii="Tahoma" w:hAnsi="Tahoma" w:cs="Tahoma"/>
          <w:spacing w:val="2"/>
          <w:sz w:val="20"/>
          <w:szCs w:val="20"/>
        </w:rPr>
        <w:t xml:space="preserve"> </w:t>
      </w:r>
      <w:r>
        <w:rPr>
          <w:rFonts w:ascii="Tahoma" w:hAnsi="Tahoma" w:cs="Tahoma"/>
          <w:sz w:val="20"/>
          <w:szCs w:val="20"/>
        </w:rPr>
        <w:t>no</w:t>
      </w:r>
      <w:r>
        <w:rPr>
          <w:rFonts w:ascii="Tahoma" w:hAnsi="Tahoma" w:cs="Tahoma"/>
          <w:spacing w:val="-4"/>
          <w:sz w:val="20"/>
          <w:szCs w:val="20"/>
        </w:rPr>
        <w:t xml:space="preserve"> </w:t>
      </w:r>
      <w:r>
        <w:rPr>
          <w:rFonts w:ascii="Tahoma" w:hAnsi="Tahoma" w:cs="Tahoma"/>
          <w:sz w:val="20"/>
          <w:szCs w:val="20"/>
        </w:rPr>
        <w:t>Termo</w:t>
      </w:r>
      <w:r>
        <w:rPr>
          <w:rFonts w:ascii="Tahoma" w:hAnsi="Tahoma" w:cs="Tahoma"/>
          <w:spacing w:val="-2"/>
          <w:sz w:val="20"/>
          <w:szCs w:val="20"/>
        </w:rPr>
        <w:t xml:space="preserve"> </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Referência e Edital de Dispensa de Licitação.</w:t>
      </w:r>
    </w:p>
    <w:p w14:paraId="24E7C7D2" w14:textId="77777777" w:rsidR="00BE60E3" w:rsidRDefault="00BE60E3">
      <w:pPr>
        <w:ind w:firstLine="708"/>
        <w:jc w:val="both"/>
        <w:rPr>
          <w:rFonts w:ascii="Tahoma" w:hAnsi="Tahoma" w:cs="Tahoma"/>
          <w:sz w:val="20"/>
          <w:szCs w:val="20"/>
        </w:rPr>
      </w:pPr>
    </w:p>
    <w:p w14:paraId="6AE9885F" w14:textId="77777777" w:rsidR="00BE60E3" w:rsidRDefault="00F37FFB">
      <w:pPr>
        <w:ind w:firstLine="708"/>
        <w:jc w:val="both"/>
      </w:pPr>
      <w:r>
        <w:rPr>
          <w:rFonts w:ascii="Tahoma" w:hAnsi="Tahoma" w:cs="Tahoma"/>
          <w:b/>
          <w:sz w:val="20"/>
          <w:szCs w:val="20"/>
        </w:rPr>
        <w:t>PARÁGRAFO PRIMEIRO - DA DOCUMENTAÇÃO COMPLEMENTAR</w:t>
      </w:r>
      <w:r>
        <w:rPr>
          <w:rFonts w:ascii="Tahoma" w:hAnsi="Tahoma" w:cs="Tahoma"/>
          <w:sz w:val="20"/>
          <w:szCs w:val="20"/>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1C21907C" w14:textId="77777777" w:rsidR="00BE60E3" w:rsidRDefault="00BE60E3">
      <w:pPr>
        <w:ind w:firstLine="708"/>
        <w:jc w:val="both"/>
        <w:rPr>
          <w:rFonts w:ascii="Tahoma" w:hAnsi="Tahoma" w:cs="Tahoma"/>
          <w:sz w:val="20"/>
          <w:szCs w:val="20"/>
        </w:rPr>
      </w:pPr>
    </w:p>
    <w:p w14:paraId="4EB0B525" w14:textId="77777777" w:rsidR="00BE60E3" w:rsidRDefault="00F37FFB">
      <w:pPr>
        <w:ind w:firstLine="708"/>
        <w:jc w:val="both"/>
      </w:pPr>
      <w:r>
        <w:rPr>
          <w:rFonts w:ascii="Tahoma" w:hAnsi="Tahoma" w:cs="Tahoma"/>
          <w:b/>
          <w:sz w:val="20"/>
          <w:szCs w:val="20"/>
        </w:rPr>
        <w:t>PARÁGRAFO SEGUNDO - DA LICITAÇÃO</w:t>
      </w:r>
      <w:r>
        <w:rPr>
          <w:rFonts w:ascii="Tahoma" w:hAnsi="Tahoma" w:cs="Tahoma"/>
          <w:sz w:val="20"/>
          <w:szCs w:val="20"/>
        </w:rPr>
        <w:t xml:space="preserve"> – O serviço ora contratado foi objeto de DISPENSA nº </w:t>
      </w:r>
      <w:r>
        <w:rPr>
          <w:rFonts w:ascii="Tahoma" w:hAnsi="Tahoma" w:cs="Tahoma"/>
          <w:b/>
          <w:bCs/>
          <w:sz w:val="20"/>
          <w:szCs w:val="20"/>
        </w:rPr>
        <w:t>XX/2023</w:t>
      </w:r>
      <w:r>
        <w:rPr>
          <w:rFonts w:ascii="Tahoma" w:hAnsi="Tahoma" w:cs="Tahoma"/>
          <w:sz w:val="20"/>
          <w:szCs w:val="20"/>
        </w:rPr>
        <w:t>, e está estritamente vinculado aos termos e condições estipulados no processo administrativo 2024010310025 e à proposta da CONTRATADA.</w:t>
      </w:r>
    </w:p>
    <w:p w14:paraId="6C222CF2" w14:textId="77777777" w:rsidR="00BE60E3" w:rsidRDefault="00BE60E3">
      <w:pPr>
        <w:jc w:val="both"/>
        <w:rPr>
          <w:rFonts w:ascii="Tahoma" w:hAnsi="Tahoma" w:cs="Tahoma"/>
          <w:b/>
          <w:sz w:val="20"/>
          <w:szCs w:val="20"/>
        </w:rPr>
      </w:pPr>
    </w:p>
    <w:p w14:paraId="76233E51" w14:textId="77777777" w:rsidR="00BE60E3" w:rsidRDefault="00F37FFB">
      <w:pPr>
        <w:jc w:val="both"/>
      </w:pPr>
      <w:r>
        <w:rPr>
          <w:rFonts w:ascii="Tahoma" w:hAnsi="Tahoma" w:cs="Tahoma"/>
          <w:b/>
          <w:sz w:val="20"/>
          <w:szCs w:val="20"/>
        </w:rPr>
        <w:t>CLÁUSULA SEGUNDA - DA VIGÊNCIA</w:t>
      </w:r>
    </w:p>
    <w:p w14:paraId="411A93C0" w14:textId="77777777" w:rsidR="00BE60E3" w:rsidRDefault="00F37FFB">
      <w:pPr>
        <w:jc w:val="both"/>
      </w:pPr>
      <w:r>
        <w:rPr>
          <w:rFonts w:ascii="Tahoma" w:hAnsi="Tahoma" w:cs="Tahoma"/>
          <w:sz w:val="20"/>
          <w:szCs w:val="20"/>
        </w:rPr>
        <w:t>O presente contrato, a partir da sua assinatura, vigerá de 90(noventa) dias,  podendo ser prorrogado por iguais e sucessivos períodos, por meio de termos aditivos, até o limite previsto nas normas da Lei nº 14.133/2021.</w:t>
      </w:r>
    </w:p>
    <w:p w14:paraId="33A2FD00" w14:textId="77777777" w:rsidR="00BE60E3" w:rsidRDefault="00BE60E3">
      <w:pPr>
        <w:jc w:val="both"/>
        <w:rPr>
          <w:rFonts w:ascii="Tahoma" w:hAnsi="Tahoma" w:cs="Tahoma"/>
          <w:b/>
          <w:sz w:val="20"/>
          <w:szCs w:val="20"/>
        </w:rPr>
      </w:pPr>
    </w:p>
    <w:p w14:paraId="0ED0B116" w14:textId="77777777" w:rsidR="00BE60E3" w:rsidRDefault="00F37FFB">
      <w:pPr>
        <w:jc w:val="both"/>
      </w:pPr>
      <w:r>
        <w:rPr>
          <w:rFonts w:ascii="Tahoma" w:hAnsi="Tahoma" w:cs="Tahoma"/>
          <w:b/>
          <w:sz w:val="20"/>
          <w:szCs w:val="20"/>
        </w:rPr>
        <w:lastRenderedPageBreak/>
        <w:t>CLÁUSULA TERCEIRA - DA EXECUÇÃO DO CONTRATO</w:t>
      </w:r>
    </w:p>
    <w:p w14:paraId="7726426D" w14:textId="77777777" w:rsidR="00BE60E3" w:rsidRDefault="00BE60E3">
      <w:pPr>
        <w:jc w:val="both"/>
        <w:rPr>
          <w:rFonts w:ascii="Tahoma" w:hAnsi="Tahoma" w:cs="Tahoma"/>
          <w:b/>
          <w:sz w:val="20"/>
          <w:szCs w:val="20"/>
        </w:rPr>
      </w:pPr>
    </w:p>
    <w:p w14:paraId="11CF3A99" w14:textId="77777777" w:rsidR="00BE60E3" w:rsidRDefault="00F37FFB">
      <w:pPr>
        <w:jc w:val="both"/>
      </w:pPr>
      <w:r>
        <w:rPr>
          <w:rFonts w:ascii="Tahoma" w:hAnsi="Tahoma" w:cs="Tahoma"/>
          <w:color w:val="000000"/>
          <w:sz w:val="20"/>
          <w:szCs w:val="20"/>
        </w:rPr>
        <w:t xml:space="preserve">A execução do contrato deverá ser acompanhada e fiscalizada por 1 (um) ou mais fiscais do contrato, representantes da Administração especialmente designados conforme requisitos estabelecidos no </w:t>
      </w:r>
      <w:r>
        <w:rPr>
          <w:rFonts w:ascii="Tahoma" w:hAnsi="Tahoma" w:cs="Tahoma"/>
          <w:sz w:val="20"/>
          <w:szCs w:val="20"/>
        </w:rPr>
        <w:t>art. 7º da Lei 14.133/2021</w:t>
      </w:r>
      <w:r>
        <w:rPr>
          <w:rFonts w:ascii="Tahoma" w:hAnsi="Tahoma" w:cs="Tahoma"/>
          <w:color w:val="000000"/>
          <w:sz w:val="20"/>
          <w:szCs w:val="20"/>
        </w:rPr>
        <w:t>.</w:t>
      </w:r>
    </w:p>
    <w:p w14:paraId="5607C1BE" w14:textId="77777777" w:rsidR="00BE60E3" w:rsidRDefault="00BE60E3">
      <w:pPr>
        <w:jc w:val="both"/>
        <w:rPr>
          <w:rFonts w:ascii="Tahoma" w:hAnsi="Tahoma" w:cs="Tahoma"/>
          <w:sz w:val="20"/>
          <w:szCs w:val="20"/>
        </w:rPr>
      </w:pPr>
    </w:p>
    <w:p w14:paraId="02A07EC7" w14:textId="77777777" w:rsidR="00BE60E3" w:rsidRDefault="00F37FFB">
      <w:pPr>
        <w:ind w:firstLine="708"/>
        <w:jc w:val="both"/>
      </w:pPr>
      <w:r>
        <w:rPr>
          <w:rFonts w:ascii="Tahoma" w:hAnsi="Tahoma" w:cs="Tahoma"/>
          <w:b/>
          <w:sz w:val="20"/>
          <w:szCs w:val="20"/>
        </w:rPr>
        <w:t xml:space="preserve">PARÁGRAFO PRIMEIRO - </w:t>
      </w:r>
      <w:r>
        <w:rPr>
          <w:rFonts w:ascii="Tahoma" w:hAnsi="Tahoma" w:cs="Tahoma"/>
          <w:sz w:val="20"/>
          <w:szCs w:val="20"/>
        </w:rPr>
        <w:t>O fiscal do contrato anotará em registro próprio todas as ocorrências relacionadas à execução do contrato, determinando o que for necessário para a regularização das faltas ou dos defeitos observados.</w:t>
      </w:r>
    </w:p>
    <w:p w14:paraId="622C4938" w14:textId="77777777" w:rsidR="00BE60E3" w:rsidRDefault="00BE60E3">
      <w:pPr>
        <w:ind w:firstLine="708"/>
        <w:jc w:val="both"/>
        <w:rPr>
          <w:rFonts w:ascii="Tahoma" w:hAnsi="Tahoma" w:cs="Tahoma"/>
          <w:sz w:val="20"/>
          <w:szCs w:val="20"/>
        </w:rPr>
      </w:pPr>
    </w:p>
    <w:p w14:paraId="5801DAA3" w14:textId="77777777" w:rsidR="00BE60E3" w:rsidRDefault="00F37FFB">
      <w:pPr>
        <w:ind w:firstLine="708"/>
        <w:jc w:val="both"/>
      </w:pPr>
      <w:r>
        <w:rPr>
          <w:rFonts w:ascii="Tahoma" w:hAnsi="Tahoma" w:cs="Tahoma"/>
          <w:b/>
          <w:sz w:val="20"/>
          <w:szCs w:val="20"/>
        </w:rPr>
        <w:t>PARÁGRAFO SEGUNDO</w:t>
      </w:r>
      <w:r>
        <w:rPr>
          <w:rFonts w:ascii="Tahoma" w:hAnsi="Tahoma" w:cs="Tahoma"/>
          <w:sz w:val="20"/>
          <w:szCs w:val="20"/>
        </w:rPr>
        <w:t xml:space="preserve"> - O fiscal do contrato informará a seus superiores, em tempo hábil para a adoção das medidas convenientes, a situação que demandar decisão ou providência que ultrapasse sua competência.</w:t>
      </w:r>
    </w:p>
    <w:p w14:paraId="5A2D8245" w14:textId="77777777" w:rsidR="00BE60E3" w:rsidRDefault="00BE60E3">
      <w:pPr>
        <w:ind w:firstLine="708"/>
        <w:jc w:val="both"/>
        <w:rPr>
          <w:rFonts w:ascii="Tahoma" w:hAnsi="Tahoma" w:cs="Tahoma"/>
          <w:sz w:val="20"/>
          <w:szCs w:val="20"/>
        </w:rPr>
      </w:pPr>
    </w:p>
    <w:p w14:paraId="1EEB6FDA" w14:textId="77777777" w:rsidR="00BE60E3" w:rsidRDefault="00F37FFB">
      <w:pPr>
        <w:ind w:firstLine="708"/>
        <w:jc w:val="both"/>
      </w:pPr>
      <w:r>
        <w:rPr>
          <w:rFonts w:ascii="Tahoma" w:hAnsi="Tahoma" w:cs="Tahoma"/>
          <w:b/>
          <w:sz w:val="20"/>
          <w:szCs w:val="20"/>
        </w:rPr>
        <w:t>PARÁGRAFO TERCEIRO</w:t>
      </w:r>
      <w:r>
        <w:rPr>
          <w:rFonts w:ascii="Tahoma" w:hAnsi="Tahoma" w:cs="Tahoma"/>
          <w:sz w:val="20"/>
          <w:szCs w:val="20"/>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492ECF6B" w14:textId="77777777" w:rsidR="00BE60E3" w:rsidRDefault="00BE60E3">
      <w:pPr>
        <w:jc w:val="both"/>
        <w:rPr>
          <w:rFonts w:ascii="Tahoma" w:hAnsi="Tahoma" w:cs="Tahoma"/>
          <w:b/>
          <w:sz w:val="20"/>
          <w:szCs w:val="20"/>
        </w:rPr>
      </w:pPr>
    </w:p>
    <w:p w14:paraId="23D811D1" w14:textId="77777777" w:rsidR="00BE60E3" w:rsidRDefault="00F37FFB">
      <w:pPr>
        <w:jc w:val="both"/>
      </w:pPr>
      <w:r>
        <w:rPr>
          <w:rFonts w:ascii="Tahoma" w:hAnsi="Tahoma" w:cs="Tahoma"/>
          <w:b/>
          <w:sz w:val="20"/>
          <w:szCs w:val="20"/>
        </w:rPr>
        <w:t>CLÁUSULA QUARTA - OBRIGAÇÕES DO CONTRATANTE</w:t>
      </w:r>
    </w:p>
    <w:p w14:paraId="33303F84" w14:textId="77777777" w:rsidR="00BE60E3" w:rsidRDefault="00BE60E3">
      <w:pPr>
        <w:jc w:val="both"/>
        <w:rPr>
          <w:rFonts w:ascii="Tahoma" w:hAnsi="Tahoma" w:cs="Tahoma"/>
          <w:b/>
          <w:sz w:val="20"/>
          <w:szCs w:val="20"/>
        </w:rPr>
      </w:pPr>
    </w:p>
    <w:p w14:paraId="5D017475" w14:textId="77777777" w:rsidR="00BE60E3" w:rsidRDefault="00F37FFB">
      <w:pPr>
        <w:jc w:val="both"/>
      </w:pPr>
      <w:r>
        <w:rPr>
          <w:rFonts w:ascii="Tahoma" w:hAnsi="Tahoma" w:cs="Tahoma"/>
          <w:sz w:val="20"/>
          <w:szCs w:val="20"/>
        </w:rPr>
        <w:t>Incumbe ao CONTRATANTE:</w:t>
      </w:r>
    </w:p>
    <w:p w14:paraId="1BDD8D9D" w14:textId="77777777" w:rsidR="00BE60E3" w:rsidRDefault="00BE60E3">
      <w:pPr>
        <w:jc w:val="both"/>
        <w:rPr>
          <w:rFonts w:ascii="Tahoma" w:hAnsi="Tahoma" w:cs="Tahoma"/>
          <w:sz w:val="20"/>
          <w:szCs w:val="20"/>
        </w:rPr>
      </w:pPr>
    </w:p>
    <w:p w14:paraId="1D8E8319" w14:textId="77777777" w:rsidR="00BE60E3" w:rsidRDefault="00F37FFB">
      <w:pPr>
        <w:jc w:val="both"/>
      </w:pPr>
      <w:r>
        <w:rPr>
          <w:rFonts w:ascii="Tahoma" w:hAnsi="Tahoma" w:cs="Tahoma"/>
          <w:sz w:val="20"/>
          <w:szCs w:val="20"/>
        </w:rPr>
        <w:t>I - Atestar, no início da contratação e de cada exercício, a existência de créditos orçamentários vinculados à contratação e a vantagem em sua manutenção;</w:t>
      </w:r>
    </w:p>
    <w:p w14:paraId="7F481F5C" w14:textId="77777777" w:rsidR="00BE60E3" w:rsidRDefault="00F37FFB">
      <w:pPr>
        <w:jc w:val="both"/>
      </w:pPr>
      <w:r>
        <w:rPr>
          <w:rFonts w:ascii="Tahoma" w:eastAsia="Courier 10 Pitch" w:hAnsi="Tahoma" w:cs="Tahoma"/>
          <w:sz w:val="20"/>
          <w:szCs w:val="20"/>
        </w:rPr>
        <w:t>II- Publicar o(s) preço(s), o prestador e as especificações resumidas do objeto em forma de extrato, em Sítio Oficial do Município;</w:t>
      </w:r>
    </w:p>
    <w:p w14:paraId="0CE7FEFE" w14:textId="77777777" w:rsidR="00BE60E3" w:rsidRDefault="00F37FFB">
      <w:pPr>
        <w:tabs>
          <w:tab w:val="left" w:pos="720"/>
        </w:tabs>
        <w:jc w:val="both"/>
      </w:pPr>
      <w:r>
        <w:rPr>
          <w:rFonts w:ascii="Tahoma" w:eastAsia="Courier 10 Pitch" w:hAnsi="Tahoma" w:cs="Tahoma"/>
          <w:sz w:val="20"/>
          <w:szCs w:val="20"/>
        </w:rPr>
        <w:t>III - Prestar à contratada todas as informações necess</w:t>
      </w:r>
      <w:r>
        <w:rPr>
          <w:rFonts w:ascii="Tahoma" w:hAnsi="Tahoma" w:cs="Tahoma"/>
          <w:sz w:val="20"/>
          <w:szCs w:val="20"/>
        </w:rPr>
        <w:t>á</w:t>
      </w:r>
      <w:r>
        <w:rPr>
          <w:rFonts w:ascii="Tahoma" w:eastAsia="Courier 10 Pitch" w:hAnsi="Tahoma" w:cs="Tahoma"/>
          <w:sz w:val="20"/>
          <w:szCs w:val="20"/>
        </w:rPr>
        <w:t>rias, a execução do objeto que trata este contrato</w:t>
      </w:r>
      <w:r>
        <w:rPr>
          <w:rFonts w:ascii="Tahoma" w:hAnsi="Tahoma" w:cs="Tahoma"/>
          <w:sz w:val="20"/>
          <w:szCs w:val="20"/>
        </w:rPr>
        <w:t>;</w:t>
      </w:r>
    </w:p>
    <w:p w14:paraId="3B2DFF69" w14:textId="77777777" w:rsidR="00BE60E3" w:rsidRDefault="00F37FFB">
      <w:pPr>
        <w:tabs>
          <w:tab w:val="left" w:pos="720"/>
        </w:tabs>
        <w:jc w:val="both"/>
      </w:pPr>
      <w:r>
        <w:rPr>
          <w:rFonts w:ascii="Tahoma" w:eastAsia="Courier 10 Pitch" w:hAnsi="Tahoma" w:cs="Tahoma"/>
          <w:sz w:val="20"/>
          <w:szCs w:val="20"/>
        </w:rPr>
        <w:t>IV - Observar para que sejam mantidas durante a vig</w:t>
      </w:r>
      <w:r>
        <w:rPr>
          <w:rFonts w:ascii="Tahoma" w:hAnsi="Tahoma" w:cs="Tahoma"/>
          <w:sz w:val="20"/>
          <w:szCs w:val="20"/>
        </w:rPr>
        <w:t>ê</w:t>
      </w:r>
      <w:r>
        <w:rPr>
          <w:rFonts w:ascii="Tahoma" w:eastAsia="Courier 10 Pitch" w:hAnsi="Tahoma" w:cs="Tahoma"/>
          <w:sz w:val="20"/>
          <w:szCs w:val="20"/>
        </w:rPr>
        <w:t>ncia do contrato, todas as condi</w:t>
      </w:r>
      <w:r>
        <w:rPr>
          <w:rFonts w:ascii="Tahoma" w:hAnsi="Tahoma" w:cs="Tahoma"/>
          <w:sz w:val="20"/>
          <w:szCs w:val="20"/>
        </w:rPr>
        <w:t>çõ</w:t>
      </w:r>
      <w:r>
        <w:rPr>
          <w:rFonts w:ascii="Tahoma" w:eastAsia="Courier 10 Pitch" w:hAnsi="Tahoma" w:cs="Tahoma"/>
          <w:sz w:val="20"/>
          <w:szCs w:val="20"/>
        </w:rPr>
        <w:t>es e qualifica</w:t>
      </w:r>
      <w:r>
        <w:rPr>
          <w:rFonts w:ascii="Tahoma" w:hAnsi="Tahoma" w:cs="Tahoma"/>
          <w:sz w:val="20"/>
          <w:szCs w:val="20"/>
        </w:rPr>
        <w:t>çã</w:t>
      </w:r>
      <w:r>
        <w:rPr>
          <w:rFonts w:ascii="Tahoma" w:eastAsia="Courier 10 Pitch" w:hAnsi="Tahoma" w:cs="Tahoma"/>
          <w:sz w:val="20"/>
          <w:szCs w:val="20"/>
        </w:rPr>
        <w:t>o iniciais</w:t>
      </w:r>
      <w:r>
        <w:rPr>
          <w:rFonts w:ascii="Tahoma" w:hAnsi="Tahoma" w:cs="Tahoma"/>
          <w:sz w:val="20"/>
          <w:szCs w:val="20"/>
        </w:rPr>
        <w:t>;</w:t>
      </w:r>
    </w:p>
    <w:p w14:paraId="6EAC2E44" w14:textId="77777777" w:rsidR="00BE60E3" w:rsidRDefault="00F37FFB">
      <w:pPr>
        <w:tabs>
          <w:tab w:val="left" w:pos="720"/>
        </w:tabs>
        <w:jc w:val="both"/>
      </w:pPr>
      <w:r>
        <w:rPr>
          <w:rFonts w:ascii="Tahoma" w:eastAsia="Courier 10 Pitch" w:hAnsi="Tahoma" w:cs="Tahoma"/>
          <w:sz w:val="20"/>
          <w:szCs w:val="20"/>
        </w:rPr>
        <w:t>V - Aplicar as penalidades regulamentares e contratuais</w:t>
      </w:r>
      <w:r>
        <w:rPr>
          <w:rFonts w:ascii="Tahoma" w:hAnsi="Tahoma" w:cs="Tahoma"/>
          <w:sz w:val="20"/>
          <w:szCs w:val="20"/>
        </w:rPr>
        <w:t>;</w:t>
      </w:r>
    </w:p>
    <w:p w14:paraId="5E77DFB6" w14:textId="77777777" w:rsidR="00BE60E3" w:rsidRDefault="00F37FFB">
      <w:pPr>
        <w:tabs>
          <w:tab w:val="left" w:pos="720"/>
        </w:tabs>
        <w:jc w:val="both"/>
      </w:pPr>
      <w:r>
        <w:rPr>
          <w:rFonts w:ascii="Tahoma" w:eastAsia="Courier 10 Pitch" w:hAnsi="Tahoma" w:cs="Tahoma"/>
          <w:bCs/>
          <w:sz w:val="20"/>
          <w:szCs w:val="20"/>
        </w:rPr>
        <w:t>VI - Emitir nota de empenho junto com a ordem de execuçãp.</w:t>
      </w:r>
    </w:p>
    <w:p w14:paraId="37CE3072" w14:textId="77777777" w:rsidR="00BE60E3" w:rsidRDefault="00F37FFB">
      <w:pPr>
        <w:tabs>
          <w:tab w:val="left" w:pos="720"/>
        </w:tabs>
        <w:jc w:val="both"/>
      </w:pPr>
      <w:r>
        <w:rPr>
          <w:rFonts w:ascii="Tahoma" w:eastAsia="Courier 10 Pitch" w:hAnsi="Tahoma" w:cs="Tahoma"/>
          <w:sz w:val="20"/>
          <w:szCs w:val="20"/>
        </w:rPr>
        <w:t>VII - Fiscalizar os serviços</w:t>
      </w:r>
    </w:p>
    <w:p w14:paraId="7C254B65" w14:textId="77777777" w:rsidR="00BE60E3" w:rsidRDefault="00F37FFB">
      <w:pPr>
        <w:tabs>
          <w:tab w:val="left" w:pos="720"/>
        </w:tabs>
        <w:jc w:val="both"/>
      </w:pPr>
      <w:r>
        <w:rPr>
          <w:rFonts w:ascii="Tahoma" w:eastAsia="Courier 10 Pitch" w:hAnsi="Tahoma" w:cs="Tahoma"/>
          <w:sz w:val="20"/>
          <w:szCs w:val="20"/>
        </w:rPr>
        <w:t>VIII - Notificar, por escrito, da ocorr</w:t>
      </w:r>
      <w:r>
        <w:rPr>
          <w:rFonts w:ascii="Tahoma" w:hAnsi="Tahoma" w:cs="Tahoma"/>
          <w:sz w:val="20"/>
          <w:szCs w:val="20"/>
        </w:rPr>
        <w:t>ê</w:t>
      </w:r>
      <w:r>
        <w:rPr>
          <w:rFonts w:ascii="Tahoma" w:eastAsia="Courier 10 Pitch" w:hAnsi="Tahoma" w:cs="Tahoma"/>
          <w:sz w:val="20"/>
          <w:szCs w:val="20"/>
        </w:rPr>
        <w:t>ncia de eventuais imperfei</w:t>
      </w:r>
      <w:r>
        <w:rPr>
          <w:rFonts w:ascii="Tahoma" w:hAnsi="Tahoma" w:cs="Tahoma"/>
          <w:sz w:val="20"/>
          <w:szCs w:val="20"/>
        </w:rPr>
        <w:t>çõ</w:t>
      </w:r>
      <w:r>
        <w:rPr>
          <w:rFonts w:ascii="Tahoma" w:eastAsia="Courier 10 Pitch" w:hAnsi="Tahoma" w:cs="Tahoma"/>
          <w:sz w:val="20"/>
          <w:szCs w:val="20"/>
        </w:rPr>
        <w:t>es nos produtos fixando prazo de 5(cinco) dias úteis para sua corre</w:t>
      </w:r>
      <w:r>
        <w:rPr>
          <w:rFonts w:ascii="Tahoma" w:hAnsi="Tahoma" w:cs="Tahoma"/>
          <w:sz w:val="20"/>
          <w:szCs w:val="20"/>
        </w:rPr>
        <w:t>çã</w:t>
      </w:r>
      <w:r>
        <w:rPr>
          <w:rFonts w:ascii="Tahoma" w:eastAsia="Courier 10 Pitch" w:hAnsi="Tahoma" w:cs="Tahoma"/>
          <w:sz w:val="20"/>
          <w:szCs w:val="20"/>
        </w:rPr>
        <w:t>o</w:t>
      </w:r>
      <w:r>
        <w:rPr>
          <w:rFonts w:ascii="Tahoma" w:hAnsi="Tahoma" w:cs="Tahoma"/>
          <w:sz w:val="20"/>
          <w:szCs w:val="20"/>
        </w:rPr>
        <w:t>;</w:t>
      </w:r>
    </w:p>
    <w:p w14:paraId="3DCA548F" w14:textId="77777777" w:rsidR="00BE60E3" w:rsidRDefault="00F37FFB">
      <w:pPr>
        <w:tabs>
          <w:tab w:val="left" w:pos="720"/>
        </w:tabs>
        <w:jc w:val="both"/>
      </w:pPr>
      <w:r>
        <w:rPr>
          <w:rFonts w:ascii="Tahoma" w:eastAsia="Courier 10 Pitch" w:hAnsi="Tahoma" w:cs="Tahoma"/>
          <w:sz w:val="20"/>
          <w:szCs w:val="20"/>
        </w:rPr>
        <w:t>IX - Atestar as Notas Fiscais/Faturas que estejam corretamente preenchidas e em conformidade com os produtos e proceder com o respectivo pagamento em at</w:t>
      </w:r>
      <w:r>
        <w:rPr>
          <w:rFonts w:ascii="Tahoma" w:hAnsi="Tahoma" w:cs="Tahoma"/>
          <w:sz w:val="20"/>
          <w:szCs w:val="20"/>
        </w:rPr>
        <w:t>é</w:t>
      </w:r>
      <w:r>
        <w:rPr>
          <w:rFonts w:ascii="Tahoma" w:eastAsia="Courier 10 Pitch" w:hAnsi="Tahoma" w:cs="Tahoma"/>
          <w:sz w:val="20"/>
          <w:szCs w:val="20"/>
        </w:rPr>
        <w:t xml:space="preserve"> 10 (dez) dias ap</w:t>
      </w:r>
      <w:r>
        <w:rPr>
          <w:rFonts w:ascii="Tahoma" w:hAnsi="Tahoma" w:cs="Tahoma"/>
          <w:sz w:val="20"/>
          <w:szCs w:val="20"/>
        </w:rPr>
        <w:t>ó</w:t>
      </w:r>
      <w:r>
        <w:rPr>
          <w:rFonts w:ascii="Tahoma" w:eastAsia="Courier 10 Pitch" w:hAnsi="Tahoma" w:cs="Tahoma"/>
          <w:sz w:val="20"/>
          <w:szCs w:val="20"/>
        </w:rPr>
        <w:t>s o recebimento.</w:t>
      </w:r>
    </w:p>
    <w:p w14:paraId="161AB6F6" w14:textId="77777777" w:rsidR="00BE60E3" w:rsidRDefault="00F37FFB">
      <w:pPr>
        <w:jc w:val="both"/>
      </w:pPr>
      <w:bookmarkStart w:id="4" w:name="_Hlk125789554"/>
      <w:r>
        <w:rPr>
          <w:rFonts w:ascii="Tahoma" w:eastAsia="Courier 10 Pitch" w:hAnsi="Tahoma" w:cs="Tahoma"/>
          <w:sz w:val="20"/>
          <w:szCs w:val="20"/>
        </w:rPr>
        <w:t>X - Exercer rigoroso controle de qualidade sobre os serviços.</w:t>
      </w:r>
      <w:bookmarkEnd w:id="4"/>
    </w:p>
    <w:p w14:paraId="19E9BA03" w14:textId="77777777" w:rsidR="00BE60E3" w:rsidRDefault="00BE60E3">
      <w:pPr>
        <w:jc w:val="both"/>
        <w:rPr>
          <w:rFonts w:ascii="Tahoma" w:eastAsia="Courier 10 Pitch" w:hAnsi="Tahoma" w:cs="Tahoma"/>
          <w:sz w:val="20"/>
          <w:szCs w:val="20"/>
        </w:rPr>
      </w:pPr>
    </w:p>
    <w:p w14:paraId="3691B2DF" w14:textId="77777777" w:rsidR="00BE60E3" w:rsidRDefault="00F37FFB">
      <w:pPr>
        <w:jc w:val="both"/>
      </w:pPr>
      <w:r>
        <w:rPr>
          <w:rFonts w:ascii="Tahoma" w:hAnsi="Tahoma" w:cs="Tahoma"/>
          <w:b/>
          <w:sz w:val="20"/>
          <w:szCs w:val="20"/>
        </w:rPr>
        <w:t>CLÁUSULA QUINTA - OBRIGAÇÕES DA CONTRATADA</w:t>
      </w:r>
    </w:p>
    <w:p w14:paraId="0E87EE2E" w14:textId="77777777" w:rsidR="00BE60E3" w:rsidRDefault="00F37FFB">
      <w:pPr>
        <w:jc w:val="both"/>
      </w:pPr>
      <w:r>
        <w:rPr>
          <w:rFonts w:ascii="Tahoma" w:hAnsi="Tahoma" w:cs="Tahoma"/>
          <w:sz w:val="20"/>
          <w:szCs w:val="20"/>
        </w:rPr>
        <w:t>Incumbe à CONTRATADA</w:t>
      </w:r>
    </w:p>
    <w:p w14:paraId="0FC91409" w14:textId="77777777" w:rsidR="00BE60E3" w:rsidRDefault="00BE60E3">
      <w:pPr>
        <w:jc w:val="both"/>
        <w:rPr>
          <w:rFonts w:ascii="Tahoma" w:hAnsi="Tahoma" w:cs="Tahoma"/>
          <w:sz w:val="20"/>
          <w:szCs w:val="20"/>
        </w:rPr>
      </w:pPr>
    </w:p>
    <w:p w14:paraId="30124F06" w14:textId="77777777" w:rsidR="00BE60E3" w:rsidRDefault="00F37FFB">
      <w:pPr>
        <w:widowControl/>
        <w:spacing w:before="120" w:after="120"/>
        <w:contextualSpacing/>
        <w:jc w:val="both"/>
      </w:pPr>
      <w:r>
        <w:rPr>
          <w:rFonts w:ascii="Tahoma" w:hAnsi="Tahoma" w:cs="Tahoma"/>
          <w:sz w:val="20"/>
          <w:szCs w:val="20"/>
        </w:rPr>
        <w:t xml:space="preserve">I - </w:t>
      </w:r>
      <w:r>
        <w:rPr>
          <w:rFonts w:ascii="Tahoma" w:eastAsia="Courier 10 Pitch" w:hAnsi="Tahoma" w:cs="Tahoma"/>
          <w:sz w:val="20"/>
          <w:szCs w:val="20"/>
        </w:rPr>
        <w:t>Iniciar os serviços no prazo de 48 (quarenta e oito) horas a partir do recebimento da nota de Empenho e Ordem de Serviço emitida pela contratante, as suas custas, no local indicado.</w:t>
      </w:r>
    </w:p>
    <w:p w14:paraId="496E6408" w14:textId="77777777" w:rsidR="00BE60E3" w:rsidRDefault="00F37FFB">
      <w:pPr>
        <w:widowControl/>
        <w:spacing w:before="120" w:after="120"/>
        <w:contextualSpacing/>
        <w:jc w:val="both"/>
      </w:pPr>
      <w:r>
        <w:rPr>
          <w:rFonts w:ascii="Tahoma" w:eastAsia="Courier 10 Pitch" w:hAnsi="Tahoma" w:cs="Tahoma"/>
          <w:bCs/>
          <w:sz w:val="20"/>
          <w:szCs w:val="20"/>
          <w:u w:val="single"/>
        </w:rPr>
        <w:t>II - Deverá apresentar</w:t>
      </w:r>
      <w:r>
        <w:rPr>
          <w:rFonts w:ascii="Tahoma" w:eastAsia="Courier 10 Pitch" w:hAnsi="Tahoma" w:cs="Tahoma"/>
          <w:bCs/>
          <w:sz w:val="20"/>
          <w:szCs w:val="20"/>
        </w:rPr>
        <w:t>,</w:t>
      </w:r>
      <w:r>
        <w:rPr>
          <w:rFonts w:ascii="Tahoma" w:eastAsia="Courier 10 Pitch" w:hAnsi="Tahoma" w:cs="Tahoma"/>
          <w:sz w:val="20"/>
          <w:szCs w:val="20"/>
        </w:rPr>
        <w:t xml:space="preserve"> por ocasião da emissão de cada Nota Fiscal as certidões negativas junto ao FGTS, Fazendas Federal, Estadual e Municipal; CNDT (certidão negativa de débitos trabalhistas)</w:t>
      </w:r>
    </w:p>
    <w:p w14:paraId="2B00725B" w14:textId="77777777" w:rsidR="00BE60E3" w:rsidRDefault="00F37FFB">
      <w:pPr>
        <w:widowControl/>
        <w:spacing w:before="120" w:after="120"/>
        <w:contextualSpacing/>
        <w:jc w:val="both"/>
      </w:pPr>
      <w:r>
        <w:rPr>
          <w:rFonts w:ascii="Tahoma" w:eastAsia="Courier 10 Pitch" w:hAnsi="Tahoma" w:cs="Tahoma"/>
          <w:sz w:val="20"/>
          <w:szCs w:val="20"/>
        </w:rPr>
        <w:t>III - Providenciar a imediata correção das deficiências e/ou irregularidades apontadas pela contratante no prazo de 5(cinco) dias úteis;</w:t>
      </w:r>
    </w:p>
    <w:p w14:paraId="4B2FD2AB" w14:textId="77777777" w:rsidR="00BE60E3" w:rsidRDefault="00F37FFB">
      <w:pPr>
        <w:widowControl/>
        <w:spacing w:before="120" w:after="120"/>
        <w:contextualSpacing/>
        <w:jc w:val="both"/>
      </w:pPr>
      <w:r>
        <w:rPr>
          <w:rFonts w:ascii="Tahoma" w:eastAsia="Courier 10 Pitch" w:hAnsi="Tahoma" w:cs="Tahoma"/>
          <w:sz w:val="20"/>
          <w:szCs w:val="20"/>
        </w:rPr>
        <w:t>IV - Designar o responsável para ser o contato com a CONTRATANTE na condução de eventuais problemas ou ajustes na execução do Contrato;</w:t>
      </w:r>
    </w:p>
    <w:p w14:paraId="04B1BA26" w14:textId="77777777" w:rsidR="00BE60E3" w:rsidRDefault="00F37FFB">
      <w:pPr>
        <w:widowControl/>
        <w:spacing w:before="120" w:after="120"/>
        <w:contextualSpacing/>
        <w:jc w:val="both"/>
      </w:pPr>
      <w:r>
        <w:rPr>
          <w:rFonts w:ascii="Tahoma" w:eastAsia="Courier 10 Pitch" w:hAnsi="Tahoma" w:cs="Tahoma"/>
          <w:sz w:val="20"/>
          <w:szCs w:val="20"/>
        </w:rPr>
        <w:t>V - Responder pelos danos causados diretamente ou indiretamente à CONTRATANTE ou a terceiros, decorrentes de sua culpa ou dolo, quando da execução do contrato;</w:t>
      </w:r>
    </w:p>
    <w:p w14:paraId="313EF6FB" w14:textId="77777777" w:rsidR="00BE60E3" w:rsidRDefault="00F37FFB">
      <w:pPr>
        <w:widowControl/>
        <w:spacing w:before="120" w:after="120"/>
        <w:contextualSpacing/>
        <w:jc w:val="both"/>
      </w:pPr>
      <w:r>
        <w:rPr>
          <w:rFonts w:ascii="Tahoma" w:eastAsia="Courier 10 Pitch" w:hAnsi="Tahoma" w:cs="Tahoma"/>
          <w:sz w:val="20"/>
          <w:szCs w:val="20"/>
        </w:rPr>
        <w:t>VI - Não transferir a outrem o objeto deste termo de referência, exceto nos casos de subcontratação parcial, desde que expressamente autorizados pela CONTRATANTE;</w:t>
      </w:r>
    </w:p>
    <w:p w14:paraId="5795D758" w14:textId="77777777" w:rsidR="00BE60E3" w:rsidRDefault="00F37FFB">
      <w:pPr>
        <w:widowControl/>
        <w:spacing w:before="120" w:after="120"/>
        <w:contextualSpacing/>
        <w:jc w:val="both"/>
      </w:pPr>
      <w:r>
        <w:rPr>
          <w:rFonts w:ascii="Tahoma" w:eastAsia="Courier 10 Pitch" w:hAnsi="Tahoma" w:cs="Tahoma"/>
          <w:sz w:val="20"/>
          <w:szCs w:val="20"/>
        </w:rPr>
        <w:lastRenderedPageBreak/>
        <w:t xml:space="preserve">VII - Realizar visitas semanais composta de equipe com conhecimento técnico na área e em quantidade necessária a demanda do Município. </w:t>
      </w:r>
    </w:p>
    <w:p w14:paraId="2A7334D8" w14:textId="77777777" w:rsidR="00BE60E3" w:rsidRDefault="00F37FFB">
      <w:pPr>
        <w:widowControl/>
        <w:contextualSpacing/>
        <w:jc w:val="both"/>
      </w:pPr>
      <w:r>
        <w:rPr>
          <w:rFonts w:ascii="Tahoma" w:hAnsi="Tahoma" w:cs="Tahoma"/>
          <w:sz w:val="20"/>
          <w:szCs w:val="20"/>
        </w:rPr>
        <w:t xml:space="preserve">VIII - Cumprir fielmente o objeto do presente instrumento, seguindo a legislação vigente, dentro dos prazos pré-estabelecidos, atendendo prontamente a todas as consultas e solicitações, prioritariamente aos demais compromissos profissionais. </w:t>
      </w:r>
    </w:p>
    <w:p w14:paraId="20BF0F33" w14:textId="77777777" w:rsidR="00BE60E3" w:rsidRDefault="00F37FFB">
      <w:pPr>
        <w:widowControl/>
        <w:contextualSpacing/>
        <w:jc w:val="both"/>
      </w:pPr>
      <w:r>
        <w:rPr>
          <w:rFonts w:ascii="Tahoma" w:hAnsi="Tahoma" w:cs="Tahoma"/>
          <w:sz w:val="20"/>
          <w:szCs w:val="20"/>
        </w:rPr>
        <w:t xml:space="preserve">IX - Executar os serviços dentro dos padrões e normas contábeis e emitir relatórios dentro dos prazos estabelecidos mensais. </w:t>
      </w:r>
    </w:p>
    <w:p w14:paraId="5CB6CB00" w14:textId="77777777" w:rsidR="00BE60E3" w:rsidRDefault="00F37FFB">
      <w:pPr>
        <w:widowControl/>
        <w:contextualSpacing/>
        <w:jc w:val="both"/>
      </w:pPr>
      <w:r>
        <w:rPr>
          <w:rFonts w:ascii="Tahoma" w:hAnsi="Tahoma" w:cs="Tahoma"/>
          <w:sz w:val="20"/>
          <w:szCs w:val="20"/>
        </w:rPr>
        <w:t xml:space="preserve">X - Manter a CONTRATANTE informada sobre o andamento dos serviços, informando-a sempre que se registrarem ocorrências extraordinárias. </w:t>
      </w:r>
    </w:p>
    <w:p w14:paraId="6B96B708" w14:textId="77777777" w:rsidR="00BE60E3" w:rsidRDefault="00F37FFB">
      <w:pPr>
        <w:widowControl/>
        <w:contextualSpacing/>
        <w:jc w:val="both"/>
      </w:pPr>
      <w:r>
        <w:rPr>
          <w:rFonts w:ascii="Tahoma" w:hAnsi="Tahoma" w:cs="Tahoma"/>
          <w:sz w:val="20"/>
          <w:szCs w:val="20"/>
        </w:rPr>
        <w:t>XI - Responder por todos os ônus referentes aos serviços ora contratados, desde os salários do pessoal neles empregados, como também os encargos trabalhistas, previdenciários, fiscais e comerciais, que venham a incidir sobre o presente contrato.</w:t>
      </w:r>
    </w:p>
    <w:p w14:paraId="0FF8ADAA" w14:textId="77777777" w:rsidR="00BE60E3" w:rsidRDefault="00F37FFB">
      <w:pPr>
        <w:widowControl/>
        <w:spacing w:line="280" w:lineRule="atLeast"/>
        <w:contextualSpacing/>
        <w:jc w:val="both"/>
      </w:pPr>
      <w:r>
        <w:rPr>
          <w:rFonts w:ascii="Tahoma" w:hAnsi="Tahoma" w:cs="Tahoma"/>
          <w:sz w:val="20"/>
          <w:szCs w:val="20"/>
        </w:rPr>
        <w:t xml:space="preserve">XII - Responsabilizar-se pelas despesas dos tributos, encargos trabalhistas, previdenciários, fiscais, comerciais, taxas, fretes, seguros, deslocamento de pessoal, prestação de garantia e quaisquer outras que incidam ou venham a incidir na execução do contrato; </w:t>
      </w:r>
    </w:p>
    <w:p w14:paraId="522AFAB2" w14:textId="77777777" w:rsidR="00BE60E3" w:rsidRDefault="00F37FFB">
      <w:pPr>
        <w:widowControl/>
        <w:spacing w:line="280" w:lineRule="atLeast"/>
        <w:contextualSpacing/>
        <w:jc w:val="both"/>
      </w:pPr>
      <w:r>
        <w:rPr>
          <w:rFonts w:ascii="Tahoma" w:hAnsi="Tahoma" w:cs="Tahoma"/>
          <w:sz w:val="20"/>
          <w:szCs w:val="20"/>
        </w:rPr>
        <w:t xml:space="preserve">XIII - Manter o preposto durante o período de vigência da futura contratação, para representá-la administrativamente sempre que for necessário, o qual deverá ser indicado </w:t>
      </w:r>
      <w:r>
        <w:rPr>
          <w:rFonts w:ascii="Tahoma" w:hAnsi="Tahoma" w:cs="Tahoma"/>
          <w:b/>
          <w:bCs/>
          <w:sz w:val="20"/>
          <w:szCs w:val="20"/>
        </w:rPr>
        <w:t xml:space="preserve">mediante declaração </w:t>
      </w:r>
      <w:r>
        <w:rPr>
          <w:rFonts w:ascii="Tahoma" w:hAnsi="Tahoma" w:cs="Tahoma"/>
          <w:sz w:val="20"/>
          <w:szCs w:val="20"/>
        </w:rPr>
        <w:t xml:space="preserve">(contendo nome completo, CPF e documento de identidade, além das informações e meios de acesso e contato do mesmo); </w:t>
      </w:r>
    </w:p>
    <w:p w14:paraId="55E05162" w14:textId="77777777" w:rsidR="00BE60E3" w:rsidRDefault="00F37FFB">
      <w:pPr>
        <w:widowControl/>
        <w:spacing w:line="280" w:lineRule="atLeast"/>
        <w:contextualSpacing/>
        <w:jc w:val="both"/>
      </w:pPr>
      <w:r>
        <w:rPr>
          <w:rFonts w:ascii="Tahoma" w:hAnsi="Tahoma" w:cs="Tahoma"/>
          <w:sz w:val="20"/>
          <w:szCs w:val="20"/>
        </w:rPr>
        <w:t xml:space="preserve">XIV - Atender às solicitações com presteza e tempestividade; </w:t>
      </w:r>
    </w:p>
    <w:p w14:paraId="199F0AD3" w14:textId="77777777" w:rsidR="00BE60E3" w:rsidRDefault="00F37FFB">
      <w:pPr>
        <w:spacing w:before="120"/>
        <w:jc w:val="both"/>
      </w:pPr>
      <w:r>
        <w:rPr>
          <w:rFonts w:ascii="Tahoma" w:hAnsi="Tahoma" w:cs="Tahoma"/>
          <w:b/>
          <w:sz w:val="20"/>
          <w:szCs w:val="20"/>
        </w:rPr>
        <w:t>CLÁUSULA SEXTA – DA DOTAÇÃO ORÇAMENTÁRIA</w:t>
      </w:r>
    </w:p>
    <w:p w14:paraId="056EFB8D" w14:textId="77777777" w:rsidR="00BE60E3" w:rsidRDefault="00BE60E3">
      <w:pPr>
        <w:jc w:val="both"/>
        <w:rPr>
          <w:rFonts w:ascii="Tahoma" w:hAnsi="Tahoma" w:cs="Tahoma"/>
          <w:sz w:val="20"/>
          <w:szCs w:val="20"/>
        </w:rPr>
      </w:pPr>
    </w:p>
    <w:p w14:paraId="0DB4FADC" w14:textId="77777777" w:rsidR="00BE60E3" w:rsidRDefault="00F37FFB">
      <w:pPr>
        <w:jc w:val="both"/>
      </w:pPr>
      <w:r>
        <w:rPr>
          <w:rFonts w:ascii="Tahoma" w:hAnsi="Tahoma" w:cs="Tahoma"/>
          <w:sz w:val="20"/>
          <w:szCs w:val="20"/>
        </w:rPr>
        <w:t>As despesas decorrentes da execução dos serviços, objeto do presente contrato, correrão à conta da seguinte Dotação Orçamentária estabelecida no Orçamento Geral do Município.</w:t>
      </w:r>
    </w:p>
    <w:p w14:paraId="73088AF5" w14:textId="77777777" w:rsidR="00BE60E3" w:rsidRDefault="00BE60E3">
      <w:pPr>
        <w:jc w:val="both"/>
        <w:rPr>
          <w:rFonts w:ascii="Tahoma" w:hAnsi="Tahoma" w:cs="Tahoma"/>
          <w:sz w:val="20"/>
          <w:szCs w:val="20"/>
        </w:rPr>
      </w:pPr>
    </w:p>
    <w:p w14:paraId="29C7CC52" w14:textId="77777777" w:rsidR="00BE60E3" w:rsidRDefault="00BE60E3">
      <w:pPr>
        <w:tabs>
          <w:tab w:val="left" w:pos="1134"/>
        </w:tabs>
        <w:ind w:left="142"/>
        <w:rPr>
          <w:rFonts w:ascii="Tahoma" w:hAnsi="Tahoma" w:cs="Tahoma"/>
          <w:b/>
          <w:bCs/>
          <w:sz w:val="20"/>
          <w:szCs w:val="20"/>
          <w:u w:val="single"/>
        </w:rPr>
      </w:pPr>
    </w:p>
    <w:tbl>
      <w:tblPr>
        <w:tblW w:w="9225" w:type="dxa"/>
        <w:tblInd w:w="73" w:type="dxa"/>
        <w:tblLayout w:type="fixed"/>
        <w:tblLook w:val="04A0" w:firstRow="1" w:lastRow="0" w:firstColumn="1" w:lastColumn="0" w:noHBand="0" w:noVBand="1"/>
      </w:tblPr>
      <w:tblGrid>
        <w:gridCol w:w="2805"/>
        <w:gridCol w:w="3345"/>
        <w:gridCol w:w="3075"/>
      </w:tblGrid>
      <w:tr w:rsidR="00BE60E3" w14:paraId="6D425271" w14:textId="77777777">
        <w:trPr>
          <w:trHeight w:val="41"/>
        </w:trPr>
        <w:tc>
          <w:tcPr>
            <w:tcW w:w="2805" w:type="dxa"/>
          </w:tcPr>
          <w:p w14:paraId="70F62E3E"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UNIDADE</w:t>
            </w:r>
          </w:p>
        </w:tc>
        <w:tc>
          <w:tcPr>
            <w:tcW w:w="3345" w:type="dxa"/>
          </w:tcPr>
          <w:p w14:paraId="2F58F32A"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FUNCIONAL PROGRAMÁTICA</w:t>
            </w:r>
          </w:p>
        </w:tc>
        <w:tc>
          <w:tcPr>
            <w:tcW w:w="3075" w:type="dxa"/>
          </w:tcPr>
          <w:p w14:paraId="027568CE" w14:textId="77777777" w:rsidR="00BE60E3" w:rsidRDefault="00F37FFB">
            <w:pPr>
              <w:widowControl/>
              <w:spacing w:after="200"/>
              <w:rPr>
                <w:rFonts w:ascii="Calibri Light" w:hAnsi="Calibri Light" w:cs="Calibri Light"/>
                <w:b/>
              </w:rPr>
            </w:pPr>
            <w:r>
              <w:rPr>
                <w:rFonts w:ascii="Calibri Light" w:eastAsia="Calibri" w:hAnsi="Calibri Light" w:cs="Calibri Light"/>
                <w:b/>
                <w:lang w:val="pt-BR"/>
              </w:rPr>
              <w:t>ELEMENTO DE DESPESA</w:t>
            </w:r>
          </w:p>
        </w:tc>
      </w:tr>
      <w:tr w:rsidR="00BE60E3" w14:paraId="7E4EE0B2" w14:textId="77777777">
        <w:trPr>
          <w:trHeight w:val="157"/>
        </w:trPr>
        <w:tc>
          <w:tcPr>
            <w:tcW w:w="2805" w:type="dxa"/>
          </w:tcPr>
          <w:p w14:paraId="2461AE51" w14:textId="77777777" w:rsidR="00BE60E3" w:rsidRDefault="00F37FFB">
            <w:pPr>
              <w:widowControl/>
              <w:spacing w:after="200"/>
              <w:rPr>
                <w:rFonts w:ascii="Calibri Light" w:hAnsi="Calibri Light" w:cs="Calibri Light"/>
                <w:bCs/>
              </w:rPr>
            </w:pPr>
            <w:r>
              <w:rPr>
                <w:rFonts w:ascii="Calibri Light" w:eastAsia="Calibri" w:hAnsi="Calibri Light" w:cs="Calibri Light"/>
                <w:bCs/>
                <w:lang w:val="pt-BR"/>
              </w:rPr>
              <w:t>00.10 – Secretaria Municipal de Saúde.</w:t>
            </w:r>
          </w:p>
        </w:tc>
        <w:tc>
          <w:tcPr>
            <w:tcW w:w="3345" w:type="dxa"/>
          </w:tcPr>
          <w:p w14:paraId="52692E2B" w14:textId="77777777" w:rsidR="00BE60E3" w:rsidRDefault="00F37FFB">
            <w:pPr>
              <w:widowControl/>
              <w:spacing w:after="200"/>
              <w:rPr>
                <w:rFonts w:cstheme="minorHAnsi"/>
                <w:sz w:val="20"/>
                <w:szCs w:val="20"/>
              </w:rPr>
            </w:pPr>
            <w:r>
              <w:rPr>
                <w:rFonts w:eastAsia="Calibri" w:cstheme="minorHAnsi"/>
                <w:sz w:val="20"/>
                <w:szCs w:val="20"/>
                <w:lang w:val="pt-BR"/>
              </w:rPr>
              <w:t>10.301.0008.2012 –Gestão das Ações da Secretaria Municipal de Saúde.</w:t>
            </w:r>
          </w:p>
        </w:tc>
        <w:tc>
          <w:tcPr>
            <w:tcW w:w="3075" w:type="dxa"/>
          </w:tcPr>
          <w:p w14:paraId="281D122C" w14:textId="77777777" w:rsidR="00BE60E3" w:rsidRDefault="00F37FFB">
            <w:pPr>
              <w:widowControl/>
              <w:spacing w:after="200"/>
              <w:rPr>
                <w:rFonts w:cstheme="minorHAnsi"/>
                <w:sz w:val="20"/>
                <w:szCs w:val="20"/>
              </w:rPr>
            </w:pPr>
            <w:r>
              <w:rPr>
                <w:rFonts w:eastAsia="Calibri" w:cstheme="minorHAnsi"/>
                <w:sz w:val="20"/>
                <w:szCs w:val="20"/>
                <w:lang w:val="pt-BR"/>
              </w:rPr>
              <w:t>3.44.90.52 – Equipamentos e Material Permanente.</w:t>
            </w:r>
          </w:p>
        </w:tc>
      </w:tr>
    </w:tbl>
    <w:p w14:paraId="330F0E24" w14:textId="77777777" w:rsidR="00BE60E3" w:rsidRDefault="00BE60E3">
      <w:pPr>
        <w:tabs>
          <w:tab w:val="left" w:pos="1134"/>
        </w:tabs>
        <w:ind w:left="142"/>
        <w:rPr>
          <w:b/>
          <w:bCs/>
        </w:rPr>
      </w:pPr>
    </w:p>
    <w:p w14:paraId="639E501F" w14:textId="77777777" w:rsidR="00BE60E3" w:rsidRDefault="00F37FFB">
      <w:pPr>
        <w:jc w:val="both"/>
      </w:pPr>
      <w:r>
        <w:rPr>
          <w:rFonts w:ascii="Tahoma" w:hAnsi="Tahoma" w:cs="Tahoma"/>
          <w:sz w:val="20"/>
          <w:szCs w:val="20"/>
        </w:rPr>
        <w:t>Os produtos, objeto deste contrato serão fornecidos após o atendimento de todas as condições estabelecidas no Termo de Referência e demais documentos que o integram.</w:t>
      </w:r>
    </w:p>
    <w:p w14:paraId="4B749552" w14:textId="77777777" w:rsidR="00BE60E3" w:rsidRDefault="00BE60E3">
      <w:pPr>
        <w:jc w:val="both"/>
        <w:rPr>
          <w:rFonts w:ascii="Tahoma" w:hAnsi="Tahoma" w:cs="Tahoma"/>
          <w:b/>
          <w:sz w:val="20"/>
          <w:szCs w:val="20"/>
        </w:rPr>
      </w:pPr>
    </w:p>
    <w:p w14:paraId="52913F62" w14:textId="77777777" w:rsidR="00BE60E3" w:rsidRDefault="00F37FFB">
      <w:pPr>
        <w:jc w:val="both"/>
      </w:pPr>
      <w:r>
        <w:rPr>
          <w:rFonts w:ascii="Tahoma" w:hAnsi="Tahoma" w:cs="Tahoma"/>
          <w:b/>
          <w:sz w:val="20"/>
          <w:szCs w:val="20"/>
        </w:rPr>
        <w:t>CLÁUSULA SÉTIMA - DO PREÇO</w:t>
      </w:r>
    </w:p>
    <w:p w14:paraId="29396F37" w14:textId="77777777" w:rsidR="00BE60E3" w:rsidRDefault="00BE60E3">
      <w:pPr>
        <w:jc w:val="both"/>
        <w:rPr>
          <w:rFonts w:ascii="Tahoma" w:hAnsi="Tahoma" w:cs="Tahoma"/>
          <w:sz w:val="20"/>
          <w:szCs w:val="20"/>
        </w:rPr>
      </w:pPr>
    </w:p>
    <w:p w14:paraId="1B6C57F1" w14:textId="77777777" w:rsidR="00BE60E3" w:rsidRDefault="00F37FFB">
      <w:pPr>
        <w:jc w:val="both"/>
      </w:pPr>
      <w:r>
        <w:rPr>
          <w:rFonts w:ascii="Tahoma" w:hAnsi="Tahoma" w:cs="Tahoma"/>
          <w:sz w:val="20"/>
          <w:szCs w:val="20"/>
        </w:rPr>
        <w:t>A CONTRATADA executará os serviços</w:t>
      </w:r>
      <w:r>
        <w:rPr>
          <w:rFonts w:ascii="Tahoma" w:hAnsi="Tahoma" w:cs="Tahoma"/>
          <w:b/>
          <w:sz w:val="20"/>
          <w:szCs w:val="20"/>
        </w:rPr>
        <w:t>,</w:t>
      </w:r>
      <w:r>
        <w:rPr>
          <w:rFonts w:ascii="Tahoma" w:hAnsi="Tahoma" w:cs="Tahoma"/>
          <w:sz w:val="20"/>
          <w:szCs w:val="20"/>
        </w:rPr>
        <w:t xml:space="preserve"> objeto do presente contrato, pelos preços ofertados em sua Proposta de Preços, perfazendo um valor total de R$ xxxxxxxxx (xxxxxxxxxxxxx), ficando o reajustamento adstrito aos percentuais autorizados pelo Governo Federal, conforme planilha abaixo: </w:t>
      </w:r>
    </w:p>
    <w:p w14:paraId="1F5E92A7" w14:textId="77777777" w:rsidR="00FF1E4C" w:rsidRDefault="00FF1E4C">
      <w:pPr>
        <w:jc w:val="both"/>
      </w:pPr>
    </w:p>
    <w:tbl>
      <w:tblPr>
        <w:tblW w:w="8982" w:type="dxa"/>
        <w:tblInd w:w="-730" w:type="dxa"/>
        <w:tblLayout w:type="fixed"/>
        <w:tblCellMar>
          <w:top w:w="55" w:type="dxa"/>
          <w:left w:w="55" w:type="dxa"/>
          <w:bottom w:w="55" w:type="dxa"/>
          <w:right w:w="55" w:type="dxa"/>
        </w:tblCellMar>
        <w:tblLook w:val="04A0" w:firstRow="1" w:lastRow="0" w:firstColumn="1" w:lastColumn="0" w:noHBand="0" w:noVBand="1"/>
      </w:tblPr>
      <w:tblGrid>
        <w:gridCol w:w="531"/>
        <w:gridCol w:w="2975"/>
        <w:gridCol w:w="3304"/>
        <w:gridCol w:w="725"/>
        <w:gridCol w:w="1447"/>
      </w:tblGrid>
      <w:tr w:rsidR="009D36CE" w:rsidRPr="009D36CE" w14:paraId="580D51D6" w14:textId="77777777" w:rsidTr="009D36CE">
        <w:trPr>
          <w:trHeight w:val="177"/>
        </w:trPr>
        <w:tc>
          <w:tcPr>
            <w:tcW w:w="531" w:type="dxa"/>
            <w:tcBorders>
              <w:top w:val="single" w:sz="4" w:space="0" w:color="000000"/>
              <w:left w:val="single" w:sz="4" w:space="0" w:color="000000"/>
              <w:bottom w:val="single" w:sz="4" w:space="0" w:color="000000"/>
            </w:tcBorders>
          </w:tcPr>
          <w:p w14:paraId="339849AB" w14:textId="77777777" w:rsidR="009D36CE" w:rsidRPr="009D36CE" w:rsidRDefault="009D36CE" w:rsidP="006C4086">
            <w:pPr>
              <w:pStyle w:val="Contedodatabela"/>
              <w:rPr>
                <w:sz w:val="16"/>
                <w:szCs w:val="16"/>
              </w:rPr>
            </w:pPr>
            <w:r w:rsidRPr="009D36CE">
              <w:rPr>
                <w:sz w:val="16"/>
                <w:szCs w:val="16"/>
              </w:rPr>
              <w:t xml:space="preserve">ITEM  </w:t>
            </w:r>
          </w:p>
        </w:tc>
        <w:tc>
          <w:tcPr>
            <w:tcW w:w="2975" w:type="dxa"/>
            <w:tcBorders>
              <w:top w:val="single" w:sz="4" w:space="0" w:color="000000"/>
              <w:left w:val="single" w:sz="4" w:space="0" w:color="000000"/>
              <w:bottom w:val="single" w:sz="4" w:space="0" w:color="000000"/>
            </w:tcBorders>
          </w:tcPr>
          <w:p w14:paraId="744EE269" w14:textId="77777777" w:rsidR="009D36CE" w:rsidRPr="009D36CE" w:rsidRDefault="009D36CE" w:rsidP="006C4086">
            <w:pPr>
              <w:pStyle w:val="Contedodatabela"/>
              <w:rPr>
                <w:sz w:val="16"/>
                <w:szCs w:val="16"/>
              </w:rPr>
            </w:pPr>
            <w:r w:rsidRPr="009D36CE">
              <w:rPr>
                <w:sz w:val="16"/>
                <w:szCs w:val="16"/>
              </w:rPr>
              <w:t>DESCRIÇÃO OBRIGATÓRIA</w:t>
            </w:r>
          </w:p>
        </w:tc>
        <w:tc>
          <w:tcPr>
            <w:tcW w:w="3304" w:type="dxa"/>
            <w:tcBorders>
              <w:top w:val="single" w:sz="4" w:space="0" w:color="000000"/>
              <w:left w:val="single" w:sz="4" w:space="0" w:color="000000"/>
              <w:bottom w:val="single" w:sz="4" w:space="0" w:color="000000"/>
            </w:tcBorders>
          </w:tcPr>
          <w:p w14:paraId="1150C651" w14:textId="77777777" w:rsidR="009D36CE" w:rsidRPr="009D36CE" w:rsidRDefault="009D36CE" w:rsidP="006C4086">
            <w:pPr>
              <w:pStyle w:val="Contedodatabela"/>
              <w:rPr>
                <w:sz w:val="16"/>
                <w:szCs w:val="16"/>
              </w:rPr>
            </w:pPr>
            <w:r w:rsidRPr="009D36CE">
              <w:rPr>
                <w:sz w:val="16"/>
                <w:szCs w:val="16"/>
              </w:rPr>
              <w:t>MODELO JUDICIALIZADO</w:t>
            </w:r>
          </w:p>
        </w:tc>
        <w:tc>
          <w:tcPr>
            <w:tcW w:w="725" w:type="dxa"/>
            <w:tcBorders>
              <w:top w:val="single" w:sz="4" w:space="0" w:color="000000"/>
              <w:left w:val="single" w:sz="4" w:space="0" w:color="000000"/>
              <w:bottom w:val="single" w:sz="4" w:space="0" w:color="000000"/>
            </w:tcBorders>
          </w:tcPr>
          <w:p w14:paraId="62D4C1C1" w14:textId="77777777" w:rsidR="009D36CE" w:rsidRPr="009D36CE" w:rsidRDefault="009D36CE" w:rsidP="006C4086">
            <w:pPr>
              <w:pStyle w:val="Contedodatabela"/>
              <w:rPr>
                <w:sz w:val="16"/>
                <w:szCs w:val="16"/>
              </w:rPr>
            </w:pPr>
            <w:r w:rsidRPr="009D36CE">
              <w:rPr>
                <w:sz w:val="16"/>
                <w:szCs w:val="16"/>
              </w:rPr>
              <w:t>VALOR</w:t>
            </w:r>
          </w:p>
        </w:tc>
        <w:tc>
          <w:tcPr>
            <w:tcW w:w="1447" w:type="dxa"/>
            <w:tcBorders>
              <w:top w:val="single" w:sz="4" w:space="0" w:color="000000"/>
              <w:left w:val="single" w:sz="4" w:space="0" w:color="000000"/>
              <w:bottom w:val="single" w:sz="4" w:space="0" w:color="000000"/>
              <w:right w:val="single" w:sz="4" w:space="0" w:color="000000"/>
            </w:tcBorders>
          </w:tcPr>
          <w:p w14:paraId="1719E906" w14:textId="77777777" w:rsidR="009D36CE" w:rsidRPr="009D36CE" w:rsidRDefault="009D36CE" w:rsidP="006C4086">
            <w:pPr>
              <w:pStyle w:val="Contedodatabela"/>
              <w:rPr>
                <w:sz w:val="16"/>
                <w:szCs w:val="16"/>
              </w:rPr>
            </w:pPr>
            <w:r w:rsidRPr="009D36CE">
              <w:rPr>
                <w:sz w:val="16"/>
                <w:szCs w:val="16"/>
              </w:rPr>
              <w:t>QUANT</w:t>
            </w:r>
          </w:p>
        </w:tc>
      </w:tr>
      <w:tr w:rsidR="009D36CE" w:rsidRPr="009D36CE" w14:paraId="0BA75744" w14:textId="77777777" w:rsidTr="009D36CE">
        <w:trPr>
          <w:trHeight w:val="2310"/>
        </w:trPr>
        <w:tc>
          <w:tcPr>
            <w:tcW w:w="531" w:type="dxa"/>
            <w:tcBorders>
              <w:left w:val="single" w:sz="4" w:space="0" w:color="000000"/>
              <w:bottom w:val="single" w:sz="4" w:space="0" w:color="000000"/>
            </w:tcBorders>
          </w:tcPr>
          <w:p w14:paraId="12096399" w14:textId="77777777" w:rsidR="009D36CE" w:rsidRPr="009D36CE" w:rsidRDefault="009D36CE" w:rsidP="006C4086">
            <w:pPr>
              <w:pStyle w:val="Contedodatabela"/>
              <w:rPr>
                <w:sz w:val="16"/>
                <w:szCs w:val="16"/>
              </w:rPr>
            </w:pPr>
            <w:r w:rsidRPr="009D36CE">
              <w:rPr>
                <w:sz w:val="16"/>
                <w:szCs w:val="16"/>
              </w:rPr>
              <w:t>1</w:t>
            </w:r>
          </w:p>
        </w:tc>
        <w:tc>
          <w:tcPr>
            <w:tcW w:w="2975" w:type="dxa"/>
            <w:tcBorders>
              <w:left w:val="single" w:sz="4" w:space="0" w:color="000000"/>
              <w:bottom w:val="single" w:sz="4" w:space="0" w:color="000000"/>
            </w:tcBorders>
          </w:tcPr>
          <w:p w14:paraId="0D3EAACB" w14:textId="77777777" w:rsidR="009D36CE" w:rsidRPr="009D36CE" w:rsidRDefault="009D36CE" w:rsidP="006C4086">
            <w:pPr>
              <w:pStyle w:val="Contedodatabela"/>
              <w:rPr>
                <w:sz w:val="16"/>
                <w:szCs w:val="16"/>
              </w:rPr>
            </w:pPr>
          </w:p>
          <w:p w14:paraId="382AE8CA" w14:textId="77777777" w:rsidR="009D36CE" w:rsidRPr="009D36CE" w:rsidRDefault="009D36CE" w:rsidP="006C4086">
            <w:pPr>
              <w:pStyle w:val="Contedodatabela"/>
              <w:rPr>
                <w:sz w:val="16"/>
                <w:szCs w:val="16"/>
              </w:rPr>
            </w:pPr>
            <w:r w:rsidRPr="009D36CE">
              <w:rPr>
                <w:sz w:val="16"/>
                <w:szCs w:val="16"/>
              </w:rPr>
              <w:t>Cadeira de roda T1 digitalizado-ortobrás</w:t>
            </w:r>
          </w:p>
          <w:p w14:paraId="0A0ECE32" w14:textId="7FB1ABCC" w:rsidR="009D36CE" w:rsidRPr="009D36CE" w:rsidRDefault="009D36CE" w:rsidP="006C4086">
            <w:pPr>
              <w:pStyle w:val="Contedodatabela"/>
              <w:rPr>
                <w:sz w:val="16"/>
                <w:szCs w:val="16"/>
              </w:rPr>
            </w:pPr>
            <w:r w:rsidRPr="009D36CE">
              <w:rPr>
                <w:sz w:val="16"/>
                <w:szCs w:val="16"/>
              </w:rPr>
              <w:t>Estrutura monobloco dobrável em alumínio aeronáutico,</w:t>
            </w:r>
            <w:r w:rsidRPr="009D36CE">
              <w:rPr>
                <w:sz w:val="16"/>
                <w:szCs w:val="16"/>
              </w:rPr>
              <w:br/>
              <w:t>Rolamentos blindados nas quatro rodas, inclusive no eixo vertical do garfo Eixos de aço reforçado;</w:t>
            </w:r>
            <w:r w:rsidRPr="009D36CE">
              <w:rPr>
                <w:sz w:val="16"/>
                <w:szCs w:val="16"/>
              </w:rPr>
              <w:br/>
              <w:t>- Pintura epóxi,</w:t>
            </w:r>
            <w:r w:rsidRPr="009D36CE">
              <w:rPr>
                <w:sz w:val="16"/>
                <w:szCs w:val="16"/>
              </w:rPr>
              <w:br/>
              <w:t>- Sistema de desmontagem rápida "quick release" nas quatro rodas,</w:t>
            </w:r>
            <w:r w:rsidRPr="009D36CE">
              <w:rPr>
                <w:sz w:val="16"/>
                <w:szCs w:val="16"/>
              </w:rPr>
              <w:br/>
              <w:t>Espaço de inclinação de -3° a 20°;</w:t>
            </w:r>
            <w:r w:rsidRPr="009D36CE">
              <w:rPr>
                <w:sz w:val="16"/>
                <w:szCs w:val="16"/>
              </w:rPr>
              <w:br/>
              <w:t>- Apoio de quadril com regulagem de altura e largura:</w:t>
            </w:r>
            <w:r w:rsidRPr="009D36CE">
              <w:rPr>
                <w:sz w:val="16"/>
                <w:szCs w:val="16"/>
              </w:rPr>
              <w:br/>
            </w:r>
            <w:r w:rsidRPr="009D36CE">
              <w:rPr>
                <w:sz w:val="16"/>
                <w:szCs w:val="16"/>
              </w:rPr>
              <w:lastRenderedPageBreak/>
              <w:br/>
              <w:t>- Apoio de tronco com regulagem de altura e largura;</w:t>
            </w:r>
            <w:r w:rsidRPr="009D36CE">
              <w:rPr>
                <w:sz w:val="16"/>
                <w:szCs w:val="16"/>
              </w:rPr>
              <w:br/>
            </w:r>
            <w:r w:rsidRPr="009D36CE">
              <w:rPr>
                <w:sz w:val="16"/>
                <w:szCs w:val="16"/>
              </w:rPr>
              <w:br/>
              <w:t>Cinto pélvico com ajuste de tensão;</w:t>
            </w:r>
            <w:r w:rsidRPr="009D36CE">
              <w:rPr>
                <w:sz w:val="16"/>
                <w:szCs w:val="16"/>
              </w:rPr>
              <w:br/>
            </w:r>
            <w:r w:rsidRPr="009D36CE">
              <w:rPr>
                <w:sz w:val="16"/>
                <w:szCs w:val="16"/>
              </w:rPr>
              <w:br/>
              <w:t>- Cinto peitoral com 4 pontos de fixação;</w:t>
            </w:r>
            <w:r w:rsidRPr="009D36CE">
              <w:rPr>
                <w:sz w:val="16"/>
                <w:szCs w:val="16"/>
              </w:rPr>
              <w:br/>
            </w:r>
            <w:r w:rsidRPr="009D36CE">
              <w:rPr>
                <w:sz w:val="16"/>
                <w:szCs w:val="16"/>
              </w:rPr>
              <w:br/>
              <w:t>- Protetor de roupa incorporado ao apoio de braço;</w:t>
            </w:r>
            <w:r w:rsidRPr="009D36CE">
              <w:rPr>
                <w:sz w:val="16"/>
                <w:szCs w:val="16"/>
              </w:rPr>
              <w:br/>
            </w:r>
            <w:r w:rsidRPr="009D36CE">
              <w:rPr>
                <w:sz w:val="16"/>
                <w:szCs w:val="16"/>
              </w:rPr>
              <w:br/>
              <w:t>- Apoio de braço regulável em altura;</w:t>
            </w:r>
            <w:r w:rsidRPr="009D36CE">
              <w:rPr>
                <w:sz w:val="16"/>
                <w:szCs w:val="16"/>
              </w:rPr>
              <w:br/>
            </w:r>
            <w:r w:rsidRPr="009D36CE">
              <w:rPr>
                <w:sz w:val="16"/>
                <w:szCs w:val="16"/>
              </w:rPr>
              <w:br/>
              <w:t>- Freios com acionamento único,</w:t>
            </w:r>
            <w:r w:rsidRPr="009D36CE">
              <w:rPr>
                <w:sz w:val="16"/>
                <w:szCs w:val="16"/>
              </w:rPr>
              <w:br/>
            </w:r>
            <w:r w:rsidRPr="009D36CE">
              <w:rPr>
                <w:sz w:val="16"/>
                <w:szCs w:val="16"/>
              </w:rPr>
              <w:br/>
              <w:t>Roda traseira 16" maciça;</w:t>
            </w:r>
            <w:r w:rsidRPr="009D36CE">
              <w:rPr>
                <w:sz w:val="16"/>
                <w:szCs w:val="16"/>
              </w:rPr>
              <w:br/>
            </w:r>
            <w:r w:rsidRPr="009D36CE">
              <w:rPr>
                <w:sz w:val="16"/>
                <w:szCs w:val="16"/>
              </w:rPr>
              <w:br/>
              <w:t>- Roda dianteira 7" inflável;</w:t>
            </w:r>
            <w:r w:rsidRPr="009D36CE">
              <w:rPr>
                <w:sz w:val="16"/>
                <w:szCs w:val="16"/>
              </w:rPr>
              <w:br/>
            </w:r>
            <w:r w:rsidRPr="009D36CE">
              <w:rPr>
                <w:sz w:val="16"/>
                <w:szCs w:val="16"/>
              </w:rPr>
              <w:br/>
              <w:t>- Apoio de pés em U, tipo plataforma elevável e removível;</w:t>
            </w:r>
            <w:r w:rsidRPr="009D36CE">
              <w:rPr>
                <w:sz w:val="16"/>
                <w:szCs w:val="16"/>
              </w:rPr>
              <w:br/>
            </w:r>
            <w:r w:rsidRPr="009D36CE">
              <w:rPr>
                <w:sz w:val="16"/>
                <w:szCs w:val="16"/>
              </w:rPr>
              <w:br/>
              <w:t>- Ângulo de ajuste do encosto 100°/115°/130°;</w:t>
            </w:r>
            <w:r w:rsidRPr="009D36CE">
              <w:rPr>
                <w:sz w:val="16"/>
                <w:szCs w:val="16"/>
              </w:rPr>
              <w:br/>
            </w:r>
            <w:r w:rsidRPr="009D36CE">
              <w:rPr>
                <w:sz w:val="16"/>
                <w:szCs w:val="16"/>
              </w:rPr>
              <w:br/>
              <w:t>- Haste de empurrar com regulagem de ângulo;</w:t>
            </w:r>
            <w:r w:rsidRPr="009D36CE">
              <w:rPr>
                <w:sz w:val="16"/>
                <w:szCs w:val="16"/>
              </w:rPr>
              <w:br/>
            </w:r>
            <w:r w:rsidRPr="009D36CE">
              <w:rPr>
                <w:sz w:val="16"/>
                <w:szCs w:val="16"/>
              </w:rPr>
              <w:br/>
              <w:t>Peso da cadeira: 23kg;</w:t>
            </w:r>
            <w:r w:rsidRPr="009D36CE">
              <w:rPr>
                <w:sz w:val="16"/>
                <w:szCs w:val="16"/>
              </w:rPr>
              <w:br/>
            </w:r>
            <w:r w:rsidRPr="009D36CE">
              <w:rPr>
                <w:sz w:val="16"/>
                <w:szCs w:val="16"/>
              </w:rPr>
              <w:br/>
              <w:t>Capacidade de peso: até 80kg;</w:t>
            </w:r>
          </w:p>
        </w:tc>
        <w:tc>
          <w:tcPr>
            <w:tcW w:w="3304" w:type="dxa"/>
            <w:tcBorders>
              <w:left w:val="single" w:sz="4" w:space="0" w:color="000000"/>
              <w:bottom w:val="single" w:sz="4" w:space="0" w:color="000000"/>
            </w:tcBorders>
          </w:tcPr>
          <w:p w14:paraId="75091580" w14:textId="77777777" w:rsidR="009D36CE" w:rsidRPr="009D36CE" w:rsidRDefault="009D36CE" w:rsidP="006C4086">
            <w:pPr>
              <w:pStyle w:val="Contedodatabela"/>
              <w:rPr>
                <w:sz w:val="16"/>
                <w:szCs w:val="16"/>
              </w:rPr>
            </w:pPr>
          </w:p>
        </w:tc>
        <w:tc>
          <w:tcPr>
            <w:tcW w:w="725" w:type="dxa"/>
            <w:tcBorders>
              <w:left w:val="single" w:sz="4" w:space="0" w:color="000000"/>
              <w:bottom w:val="single" w:sz="4" w:space="0" w:color="000000"/>
            </w:tcBorders>
          </w:tcPr>
          <w:p w14:paraId="788AB852" w14:textId="77777777" w:rsidR="009D36CE" w:rsidRPr="009D36CE" w:rsidRDefault="009D36CE" w:rsidP="006C4086">
            <w:pPr>
              <w:pStyle w:val="Contedodatabela"/>
              <w:rPr>
                <w:sz w:val="16"/>
                <w:szCs w:val="16"/>
              </w:rPr>
            </w:pPr>
            <w:r w:rsidRPr="009D36CE">
              <w:rPr>
                <w:sz w:val="16"/>
                <w:szCs w:val="16"/>
              </w:rPr>
              <w:t>XX</w:t>
            </w:r>
          </w:p>
        </w:tc>
        <w:tc>
          <w:tcPr>
            <w:tcW w:w="1447" w:type="dxa"/>
            <w:tcBorders>
              <w:left w:val="single" w:sz="4" w:space="0" w:color="000000"/>
              <w:bottom w:val="single" w:sz="4" w:space="0" w:color="000000"/>
              <w:right w:val="single" w:sz="4" w:space="0" w:color="000000"/>
            </w:tcBorders>
          </w:tcPr>
          <w:p w14:paraId="7CCE267C" w14:textId="77777777" w:rsidR="009D36CE" w:rsidRPr="009D36CE" w:rsidRDefault="009D36CE" w:rsidP="006C4086">
            <w:pPr>
              <w:pStyle w:val="Contedodatabela"/>
              <w:rPr>
                <w:sz w:val="16"/>
                <w:szCs w:val="16"/>
              </w:rPr>
            </w:pPr>
            <w:r w:rsidRPr="009D36CE">
              <w:rPr>
                <w:sz w:val="16"/>
                <w:szCs w:val="16"/>
              </w:rPr>
              <w:t>02</w:t>
            </w:r>
          </w:p>
        </w:tc>
      </w:tr>
      <w:tr w:rsidR="009D36CE" w:rsidRPr="009D36CE" w14:paraId="1A27740A" w14:textId="77777777" w:rsidTr="009D36CE">
        <w:trPr>
          <w:trHeight w:val="3198"/>
        </w:trPr>
        <w:tc>
          <w:tcPr>
            <w:tcW w:w="531" w:type="dxa"/>
            <w:tcBorders>
              <w:left w:val="single" w:sz="4" w:space="0" w:color="000000"/>
              <w:bottom w:val="single" w:sz="4" w:space="0" w:color="000000"/>
            </w:tcBorders>
          </w:tcPr>
          <w:p w14:paraId="2DCB74B1" w14:textId="77777777" w:rsidR="009D36CE" w:rsidRPr="009D36CE" w:rsidRDefault="009D36CE" w:rsidP="006C4086">
            <w:pPr>
              <w:pStyle w:val="Contedodatabela"/>
              <w:rPr>
                <w:sz w:val="16"/>
                <w:szCs w:val="16"/>
              </w:rPr>
            </w:pPr>
            <w:r w:rsidRPr="009D36CE">
              <w:rPr>
                <w:sz w:val="16"/>
                <w:szCs w:val="16"/>
              </w:rPr>
              <w:t>2</w:t>
            </w:r>
          </w:p>
        </w:tc>
        <w:tc>
          <w:tcPr>
            <w:tcW w:w="2975" w:type="dxa"/>
            <w:tcBorders>
              <w:left w:val="single" w:sz="4" w:space="0" w:color="000000"/>
              <w:bottom w:val="single" w:sz="4" w:space="0" w:color="000000"/>
            </w:tcBorders>
          </w:tcPr>
          <w:p w14:paraId="71486B7C" w14:textId="188B702B" w:rsidR="009D36CE" w:rsidRPr="009D36CE" w:rsidRDefault="009D36CE" w:rsidP="006C4086">
            <w:pPr>
              <w:pStyle w:val="Contedodatabela"/>
              <w:rPr>
                <w:sz w:val="16"/>
                <w:szCs w:val="16"/>
              </w:rPr>
            </w:pPr>
            <w:r w:rsidRPr="009D36CE">
              <w:rPr>
                <w:sz w:val="16"/>
                <w:szCs w:val="16"/>
              </w:rPr>
              <w:t xml:space="preserve">CADEIRA DE BANHO ENXUTA JUVENIL </w:t>
            </w:r>
            <w:r w:rsidRPr="009D36CE">
              <w:rPr>
                <w:sz w:val="16"/>
                <w:szCs w:val="16"/>
              </w:rPr>
              <w:br/>
            </w:r>
            <w:r w:rsidRPr="009D36CE">
              <w:rPr>
                <w:sz w:val="16"/>
                <w:szCs w:val="16"/>
              </w:rPr>
              <w:br/>
              <w:t>DESCRIÇÃO</w:t>
            </w:r>
            <w:r w:rsidRPr="009D36CE">
              <w:rPr>
                <w:sz w:val="16"/>
                <w:szCs w:val="16"/>
              </w:rPr>
              <w:br/>
            </w:r>
            <w:r w:rsidRPr="009D36CE">
              <w:rPr>
                <w:sz w:val="16"/>
                <w:szCs w:val="16"/>
              </w:rPr>
              <w:br/>
              <w:t>-Estrutura em alumínio com pintura epóxi</w:t>
            </w:r>
            <w:r w:rsidRPr="009D36CE">
              <w:rPr>
                <w:sz w:val="16"/>
                <w:szCs w:val="16"/>
              </w:rPr>
              <w:br/>
            </w:r>
            <w:r w:rsidRPr="009D36CE">
              <w:rPr>
                <w:sz w:val="16"/>
                <w:szCs w:val="16"/>
              </w:rPr>
              <w:br/>
              <w:t>-Regulagem de inclinação do encosto,</w:t>
            </w:r>
            <w:r w:rsidRPr="009D36CE">
              <w:rPr>
                <w:sz w:val="16"/>
                <w:szCs w:val="16"/>
              </w:rPr>
              <w:br/>
            </w:r>
            <w:r w:rsidRPr="009D36CE">
              <w:rPr>
                <w:sz w:val="16"/>
                <w:szCs w:val="16"/>
              </w:rPr>
              <w:br/>
              <w:t>- Dobrável;</w:t>
            </w:r>
            <w:r w:rsidRPr="009D36CE">
              <w:rPr>
                <w:sz w:val="16"/>
                <w:szCs w:val="16"/>
              </w:rPr>
              <w:br/>
            </w:r>
            <w:r w:rsidRPr="009D36CE">
              <w:rPr>
                <w:sz w:val="16"/>
                <w:szCs w:val="16"/>
              </w:rPr>
              <w:br/>
              <w:t>- Rodízios giratórios com freios,</w:t>
            </w:r>
            <w:r w:rsidRPr="009D36CE">
              <w:rPr>
                <w:sz w:val="16"/>
                <w:szCs w:val="16"/>
              </w:rPr>
              <w:br/>
            </w:r>
            <w:r w:rsidRPr="009D36CE">
              <w:rPr>
                <w:sz w:val="16"/>
                <w:szCs w:val="16"/>
              </w:rPr>
              <w:br/>
              <w:t>-Anti tombos frontais e traseiros com travamento,</w:t>
            </w:r>
            <w:r w:rsidRPr="009D36CE">
              <w:rPr>
                <w:sz w:val="16"/>
                <w:szCs w:val="16"/>
              </w:rPr>
              <w:br/>
            </w:r>
            <w:r w:rsidRPr="009D36CE">
              <w:rPr>
                <w:sz w:val="16"/>
                <w:szCs w:val="16"/>
              </w:rPr>
              <w:br/>
              <w:t>- Apoio de cabeça com regulagem na altura,</w:t>
            </w:r>
            <w:r w:rsidRPr="009D36CE">
              <w:rPr>
                <w:sz w:val="16"/>
                <w:szCs w:val="16"/>
              </w:rPr>
              <w:br/>
            </w:r>
            <w:r w:rsidRPr="009D36CE">
              <w:rPr>
                <w:sz w:val="16"/>
                <w:szCs w:val="16"/>
              </w:rPr>
              <w:br/>
              <w:t>- Acompanha cinta para quadril.</w:t>
            </w:r>
          </w:p>
        </w:tc>
        <w:tc>
          <w:tcPr>
            <w:tcW w:w="3304" w:type="dxa"/>
            <w:tcBorders>
              <w:left w:val="single" w:sz="4" w:space="0" w:color="000000"/>
              <w:bottom w:val="single" w:sz="4" w:space="0" w:color="000000"/>
            </w:tcBorders>
          </w:tcPr>
          <w:p w14:paraId="0250754D" w14:textId="023D3DBF" w:rsidR="009D36CE" w:rsidRPr="009D36CE" w:rsidRDefault="009D36CE" w:rsidP="006C4086">
            <w:pPr>
              <w:pStyle w:val="Contedodatabela"/>
              <w:rPr>
                <w:sz w:val="16"/>
                <w:szCs w:val="16"/>
              </w:rPr>
            </w:pPr>
            <w:r w:rsidRPr="009D36CE">
              <w:rPr>
                <w:noProof/>
                <w:sz w:val="16"/>
                <w:szCs w:val="16"/>
              </w:rPr>
              <w:drawing>
                <wp:anchor distT="0" distB="0" distL="0" distR="0" simplePos="0" relativeHeight="251677184" behindDoc="0" locked="0" layoutInCell="0" allowOverlap="1" wp14:anchorId="769B5169" wp14:editId="140DBAE6">
                  <wp:simplePos x="0" y="0"/>
                  <wp:positionH relativeFrom="column">
                    <wp:posOffset>2265045</wp:posOffset>
                  </wp:positionH>
                  <wp:positionV relativeFrom="paragraph">
                    <wp:posOffset>1337310</wp:posOffset>
                  </wp:positionV>
                  <wp:extent cx="1104265" cy="870585"/>
                  <wp:effectExtent l="0" t="0" r="0" b="0"/>
                  <wp:wrapSquare wrapText="largest"/>
                  <wp:docPr id="1948734718"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rotWithShape="1">
                          <a:blip r:embed="rId7"/>
                          <a:srcRect t="72033" r="58694"/>
                          <a:stretch/>
                        </pic:blipFill>
                        <pic:spPr bwMode="auto">
                          <a:xfrm>
                            <a:off x="0" y="0"/>
                            <a:ext cx="1104265" cy="870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25" w:type="dxa"/>
            <w:tcBorders>
              <w:left w:val="single" w:sz="4" w:space="0" w:color="000000"/>
              <w:bottom w:val="single" w:sz="4" w:space="0" w:color="000000"/>
            </w:tcBorders>
          </w:tcPr>
          <w:p w14:paraId="63B0CB2F" w14:textId="77777777" w:rsidR="009D36CE" w:rsidRPr="009D36CE" w:rsidRDefault="009D36CE" w:rsidP="006C4086">
            <w:pPr>
              <w:pStyle w:val="Contedodatabela"/>
              <w:rPr>
                <w:sz w:val="16"/>
                <w:szCs w:val="16"/>
              </w:rPr>
            </w:pPr>
            <w:r w:rsidRPr="009D36CE">
              <w:rPr>
                <w:sz w:val="16"/>
                <w:szCs w:val="16"/>
              </w:rPr>
              <w:t>XX</w:t>
            </w:r>
          </w:p>
        </w:tc>
        <w:tc>
          <w:tcPr>
            <w:tcW w:w="1447" w:type="dxa"/>
            <w:tcBorders>
              <w:left w:val="single" w:sz="4" w:space="0" w:color="000000"/>
              <w:bottom w:val="single" w:sz="4" w:space="0" w:color="000000"/>
              <w:right w:val="single" w:sz="4" w:space="0" w:color="000000"/>
            </w:tcBorders>
          </w:tcPr>
          <w:p w14:paraId="106FBD78" w14:textId="77777777" w:rsidR="009D36CE" w:rsidRPr="009D36CE" w:rsidRDefault="009D36CE" w:rsidP="006C4086">
            <w:pPr>
              <w:pStyle w:val="Contedodatabela"/>
              <w:rPr>
                <w:sz w:val="16"/>
                <w:szCs w:val="16"/>
              </w:rPr>
            </w:pPr>
          </w:p>
          <w:p w14:paraId="29C46496" w14:textId="77777777" w:rsidR="009D36CE" w:rsidRPr="009D36CE" w:rsidRDefault="009D36CE" w:rsidP="006C4086">
            <w:pPr>
              <w:pStyle w:val="Contedodatabela"/>
              <w:rPr>
                <w:sz w:val="16"/>
                <w:szCs w:val="16"/>
              </w:rPr>
            </w:pPr>
          </w:p>
          <w:p w14:paraId="6E53869C" w14:textId="77777777" w:rsidR="009D36CE" w:rsidRPr="009D36CE" w:rsidRDefault="009D36CE" w:rsidP="006C4086">
            <w:pPr>
              <w:pStyle w:val="Contedodatabela"/>
              <w:rPr>
                <w:sz w:val="16"/>
                <w:szCs w:val="16"/>
              </w:rPr>
            </w:pPr>
          </w:p>
          <w:p w14:paraId="156010C0" w14:textId="77777777" w:rsidR="009D36CE" w:rsidRPr="009D36CE" w:rsidRDefault="009D36CE" w:rsidP="006C4086">
            <w:pPr>
              <w:pStyle w:val="Contedodatabela"/>
              <w:rPr>
                <w:sz w:val="16"/>
                <w:szCs w:val="16"/>
              </w:rPr>
            </w:pPr>
          </w:p>
          <w:p w14:paraId="216F55D1" w14:textId="77777777" w:rsidR="009D36CE" w:rsidRPr="009D36CE" w:rsidRDefault="009D36CE" w:rsidP="006C4086">
            <w:pPr>
              <w:pStyle w:val="Contedodatabela"/>
              <w:rPr>
                <w:sz w:val="16"/>
                <w:szCs w:val="16"/>
              </w:rPr>
            </w:pPr>
          </w:p>
          <w:p w14:paraId="473BF204" w14:textId="77777777" w:rsidR="009D36CE" w:rsidRPr="009D36CE" w:rsidRDefault="009D36CE" w:rsidP="006C4086">
            <w:pPr>
              <w:pStyle w:val="Contedodatabela"/>
              <w:rPr>
                <w:sz w:val="16"/>
                <w:szCs w:val="16"/>
              </w:rPr>
            </w:pPr>
          </w:p>
          <w:p w14:paraId="61C05B0B" w14:textId="77777777" w:rsidR="009D36CE" w:rsidRPr="009D36CE" w:rsidRDefault="009D36CE" w:rsidP="006C4086">
            <w:pPr>
              <w:pStyle w:val="Contedodatabela"/>
              <w:rPr>
                <w:sz w:val="16"/>
                <w:szCs w:val="16"/>
              </w:rPr>
            </w:pPr>
          </w:p>
          <w:p w14:paraId="2B719BCD" w14:textId="77777777" w:rsidR="009D36CE" w:rsidRPr="009D36CE" w:rsidRDefault="009D36CE" w:rsidP="006C4086">
            <w:pPr>
              <w:pStyle w:val="Contedodatabela"/>
              <w:rPr>
                <w:sz w:val="16"/>
                <w:szCs w:val="16"/>
              </w:rPr>
            </w:pPr>
          </w:p>
          <w:p w14:paraId="4072C30A" w14:textId="77777777" w:rsidR="009D36CE" w:rsidRPr="009D36CE" w:rsidRDefault="009D36CE" w:rsidP="006C4086">
            <w:pPr>
              <w:pStyle w:val="Contedodatabela"/>
              <w:rPr>
                <w:sz w:val="16"/>
                <w:szCs w:val="16"/>
              </w:rPr>
            </w:pPr>
          </w:p>
          <w:p w14:paraId="0DB13FFC" w14:textId="77777777" w:rsidR="009D36CE" w:rsidRPr="009D36CE" w:rsidRDefault="009D36CE" w:rsidP="006C4086">
            <w:pPr>
              <w:pStyle w:val="Contedodatabela"/>
              <w:rPr>
                <w:sz w:val="16"/>
                <w:szCs w:val="16"/>
              </w:rPr>
            </w:pPr>
          </w:p>
          <w:p w14:paraId="63F068DB" w14:textId="77777777" w:rsidR="009D36CE" w:rsidRPr="009D36CE" w:rsidRDefault="009D36CE" w:rsidP="006C4086">
            <w:pPr>
              <w:pStyle w:val="Contedodatabela"/>
              <w:rPr>
                <w:sz w:val="16"/>
                <w:szCs w:val="16"/>
              </w:rPr>
            </w:pPr>
          </w:p>
          <w:p w14:paraId="18F3903F" w14:textId="77777777" w:rsidR="009D36CE" w:rsidRPr="009D36CE" w:rsidRDefault="009D36CE" w:rsidP="006C4086">
            <w:pPr>
              <w:pStyle w:val="Contedodatabela"/>
              <w:rPr>
                <w:sz w:val="16"/>
                <w:szCs w:val="16"/>
              </w:rPr>
            </w:pPr>
          </w:p>
          <w:p w14:paraId="52F18FEF" w14:textId="77777777" w:rsidR="009D36CE" w:rsidRPr="009D36CE" w:rsidRDefault="009D36CE" w:rsidP="006C4086">
            <w:pPr>
              <w:pStyle w:val="Contedodatabela"/>
              <w:rPr>
                <w:sz w:val="16"/>
                <w:szCs w:val="16"/>
              </w:rPr>
            </w:pPr>
          </w:p>
          <w:p w14:paraId="182BB5DE" w14:textId="77777777" w:rsidR="009D36CE" w:rsidRPr="009D36CE" w:rsidRDefault="009D36CE" w:rsidP="006C4086">
            <w:pPr>
              <w:pStyle w:val="Contedodatabela"/>
              <w:rPr>
                <w:sz w:val="16"/>
                <w:szCs w:val="16"/>
              </w:rPr>
            </w:pPr>
          </w:p>
          <w:p w14:paraId="5FECCAA8" w14:textId="77777777" w:rsidR="009D36CE" w:rsidRPr="009D36CE" w:rsidRDefault="009D36CE" w:rsidP="006C4086">
            <w:pPr>
              <w:pStyle w:val="Contedodatabela"/>
              <w:rPr>
                <w:sz w:val="16"/>
                <w:szCs w:val="16"/>
              </w:rPr>
            </w:pPr>
            <w:r w:rsidRPr="009D36CE">
              <w:rPr>
                <w:sz w:val="16"/>
                <w:szCs w:val="16"/>
              </w:rPr>
              <w:t>01</w:t>
            </w:r>
          </w:p>
        </w:tc>
      </w:tr>
    </w:tbl>
    <w:p w14:paraId="646F37DE" w14:textId="080D5331" w:rsidR="009D36CE" w:rsidRDefault="009D36CE">
      <w:pPr>
        <w:jc w:val="both"/>
      </w:pPr>
    </w:p>
    <w:p w14:paraId="52826201" w14:textId="037ACA6D" w:rsidR="009D36CE" w:rsidRDefault="009D36CE">
      <w:pPr>
        <w:jc w:val="both"/>
      </w:pPr>
    </w:p>
    <w:p w14:paraId="05C00BFB" w14:textId="793CC004" w:rsidR="009D36CE" w:rsidRDefault="009D36CE">
      <w:pPr>
        <w:jc w:val="both"/>
      </w:pPr>
    </w:p>
    <w:p w14:paraId="795CE5C8" w14:textId="34D70012" w:rsidR="00BE60E3" w:rsidRDefault="00BE60E3">
      <w:pPr>
        <w:jc w:val="both"/>
        <w:rPr>
          <w:rFonts w:ascii="Tahoma" w:hAnsi="Tahoma" w:cs="Tahoma"/>
          <w:sz w:val="20"/>
          <w:szCs w:val="20"/>
        </w:rPr>
      </w:pPr>
    </w:p>
    <w:p w14:paraId="7BE82463" w14:textId="6A2C2ACE" w:rsidR="00BE60E3" w:rsidRDefault="00BE60E3">
      <w:pPr>
        <w:jc w:val="both"/>
        <w:rPr>
          <w:rFonts w:ascii="Tahoma" w:hAnsi="Tahoma" w:cs="Tahoma"/>
          <w:sz w:val="20"/>
          <w:szCs w:val="20"/>
        </w:rPr>
      </w:pPr>
    </w:p>
    <w:p w14:paraId="13C8D830" w14:textId="7C267100" w:rsidR="00BE60E3" w:rsidRDefault="00F37FFB">
      <w:pPr>
        <w:ind w:firstLine="708"/>
        <w:jc w:val="both"/>
      </w:pPr>
      <w:r>
        <w:rPr>
          <w:rFonts w:ascii="Tahoma" w:hAnsi="Tahoma" w:cs="Tahoma"/>
          <w:b/>
          <w:sz w:val="20"/>
          <w:szCs w:val="20"/>
        </w:rPr>
        <w:t>PARÁGRAFO PRIMEIRO</w:t>
      </w:r>
      <w:r>
        <w:rPr>
          <w:rFonts w:ascii="Tahoma" w:hAnsi="Tahoma" w:cs="Tahoma"/>
          <w:sz w:val="20"/>
          <w:szCs w:val="20"/>
        </w:rPr>
        <w:t xml:space="preserve"> - Os preços declarados no caput desta cláusula são globais e compreende todos os custos envolvidos com a execução dos serviços, objeto do presente contrato.</w:t>
      </w:r>
    </w:p>
    <w:p w14:paraId="1B1A6469" w14:textId="03F60F90" w:rsidR="00BE60E3" w:rsidRDefault="00BE60E3">
      <w:pPr>
        <w:jc w:val="both"/>
        <w:rPr>
          <w:rFonts w:ascii="Tahoma" w:hAnsi="Tahoma" w:cs="Tahoma"/>
          <w:b/>
          <w:sz w:val="20"/>
          <w:szCs w:val="20"/>
        </w:rPr>
      </w:pPr>
    </w:p>
    <w:p w14:paraId="5E8AC1BF" w14:textId="64289397" w:rsidR="00BE60E3" w:rsidRDefault="00F37FFB">
      <w:pPr>
        <w:jc w:val="both"/>
      </w:pPr>
      <w:r>
        <w:rPr>
          <w:rFonts w:ascii="Tahoma" w:hAnsi="Tahoma" w:cs="Tahoma"/>
          <w:b/>
          <w:sz w:val="20"/>
          <w:szCs w:val="20"/>
        </w:rPr>
        <w:t xml:space="preserve">CLÁUSULA OITAVA - DA ACEITAÇÃO </w:t>
      </w:r>
    </w:p>
    <w:p w14:paraId="0C379FAC" w14:textId="26517D50" w:rsidR="00BE60E3" w:rsidRDefault="00F37FFB">
      <w:pPr>
        <w:jc w:val="both"/>
      </w:pPr>
      <w:r>
        <w:rPr>
          <w:rFonts w:ascii="Tahoma" w:hAnsi="Tahoma" w:cs="Tahoma"/>
          <w:sz w:val="20"/>
          <w:szCs w:val="20"/>
        </w:rPr>
        <w:t>A CONTRATADA deverá apresentar mensalmente ao CONTRATANTE, Nota Fiscal/Fatura, onde devem estar discriminados os serviços  e o valor.</w:t>
      </w:r>
    </w:p>
    <w:p w14:paraId="4CF53072" w14:textId="77777777" w:rsidR="00BE60E3" w:rsidRDefault="00F37FFB">
      <w:pPr>
        <w:jc w:val="both"/>
      </w:pPr>
      <w:r>
        <w:rPr>
          <w:rFonts w:ascii="Tahoma" w:hAnsi="Tahoma" w:cs="Tahoma"/>
          <w:sz w:val="20"/>
          <w:szCs w:val="20"/>
        </w:rPr>
        <w:t xml:space="preserve"> </w:t>
      </w:r>
    </w:p>
    <w:p w14:paraId="755070A2" w14:textId="23F1072E" w:rsidR="00BE60E3" w:rsidRDefault="00F37FFB">
      <w:pPr>
        <w:ind w:firstLine="708"/>
        <w:jc w:val="both"/>
      </w:pPr>
      <w:r>
        <w:rPr>
          <w:rFonts w:ascii="Tahoma" w:hAnsi="Tahoma" w:cs="Tahoma"/>
          <w:b/>
          <w:sz w:val="20"/>
          <w:szCs w:val="20"/>
        </w:rPr>
        <w:t>PARÁGRAFO PRIMEIRO</w:t>
      </w:r>
      <w:r>
        <w:rPr>
          <w:rFonts w:ascii="Tahoma" w:hAnsi="Tahoma" w:cs="Tahoma"/>
          <w:sz w:val="20"/>
          <w:szCs w:val="20"/>
        </w:rPr>
        <w:t xml:space="preserve"> - O responsável pelo recebimento verificará se os valores expressos na Nota Fiscal/Fatura correspondem ao que foi solicitado ou empenhado.</w:t>
      </w:r>
    </w:p>
    <w:p w14:paraId="29FDF449" w14:textId="77777777" w:rsidR="00BE60E3" w:rsidRDefault="00BE60E3">
      <w:pPr>
        <w:ind w:firstLine="708"/>
        <w:jc w:val="both"/>
        <w:rPr>
          <w:rFonts w:ascii="Tahoma" w:hAnsi="Tahoma" w:cs="Tahoma"/>
          <w:sz w:val="20"/>
          <w:szCs w:val="20"/>
        </w:rPr>
      </w:pPr>
    </w:p>
    <w:p w14:paraId="0E914AB2" w14:textId="77777777" w:rsidR="00BE60E3" w:rsidRDefault="00F37FFB">
      <w:pPr>
        <w:ind w:firstLine="708"/>
        <w:jc w:val="both"/>
      </w:pPr>
      <w:r>
        <w:rPr>
          <w:rFonts w:ascii="Tahoma" w:hAnsi="Tahoma" w:cs="Tahoma"/>
          <w:b/>
          <w:sz w:val="20"/>
          <w:szCs w:val="20"/>
        </w:rPr>
        <w:t>PARÁGRAFO SEGUNDO</w:t>
      </w:r>
      <w:r>
        <w:rPr>
          <w:rFonts w:ascii="Tahoma" w:hAnsi="Tahoma" w:cs="Tahoma"/>
          <w:sz w:val="20"/>
          <w:szCs w:val="20"/>
        </w:rPr>
        <w:t xml:space="preserve"> - Somente será atestada a Nota Fiscal/Fatura que esteja corretamente preenchida e em conformidade com o que foi solicitado ou empenhado.</w:t>
      </w:r>
    </w:p>
    <w:p w14:paraId="76EB4EA6" w14:textId="77777777" w:rsidR="00BE60E3" w:rsidRDefault="00BE60E3">
      <w:pPr>
        <w:jc w:val="both"/>
        <w:rPr>
          <w:rFonts w:ascii="Tahoma" w:hAnsi="Tahoma" w:cs="Tahoma"/>
          <w:b/>
          <w:spacing w:val="-2"/>
          <w:sz w:val="20"/>
          <w:szCs w:val="20"/>
        </w:rPr>
      </w:pPr>
    </w:p>
    <w:p w14:paraId="3C353B27" w14:textId="77777777" w:rsidR="00BE60E3" w:rsidRDefault="00F37FFB">
      <w:pPr>
        <w:jc w:val="both"/>
      </w:pPr>
      <w:r>
        <w:rPr>
          <w:rFonts w:ascii="Tahoma" w:hAnsi="Tahoma" w:cs="Tahoma"/>
          <w:b/>
          <w:spacing w:val="-2"/>
          <w:sz w:val="20"/>
          <w:szCs w:val="20"/>
        </w:rPr>
        <w:t xml:space="preserve">CLÁUSULA NONA - DO PAGAMENTO </w:t>
      </w:r>
    </w:p>
    <w:p w14:paraId="612B22F4" w14:textId="7AC6E41F" w:rsidR="00BE60E3" w:rsidRDefault="00F37FFB">
      <w:pPr>
        <w:jc w:val="both"/>
      </w:pPr>
      <w:r>
        <w:rPr>
          <w:rFonts w:ascii="Tahoma" w:hAnsi="Tahoma" w:cs="Tahoma"/>
          <w:sz w:val="20"/>
          <w:szCs w:val="20"/>
        </w:rPr>
        <w:t>O pagamento do objeto licitado será efetuado pela Prefeitura Municipal de Barra de Santo Antônio, através da Secretaria de Finanças, em moeda corrente nacional, por meio de Ordem Bancária, devendo ocorrer em até 5 (cinco) dias mediante a apresentação da respectiva Nota Fiscal devidamente atestada e desde que mantida situação regular.</w:t>
      </w:r>
    </w:p>
    <w:p w14:paraId="4EE8D809" w14:textId="77777777" w:rsidR="00BE60E3" w:rsidRDefault="00BE60E3">
      <w:pPr>
        <w:jc w:val="both"/>
        <w:rPr>
          <w:rFonts w:ascii="Tahoma" w:hAnsi="Tahoma" w:cs="Tahoma"/>
          <w:sz w:val="20"/>
          <w:szCs w:val="20"/>
        </w:rPr>
      </w:pPr>
    </w:p>
    <w:p w14:paraId="55B4B29A" w14:textId="77777777" w:rsidR="00BE60E3" w:rsidRDefault="00F37FFB">
      <w:pPr>
        <w:jc w:val="both"/>
      </w:pPr>
      <w:r>
        <w:rPr>
          <w:rFonts w:ascii="Tahoma" w:hAnsi="Tahoma" w:cs="Tahoma"/>
          <w:sz w:val="20"/>
          <w:szCs w:val="20"/>
        </w:rPr>
        <w:t>O pagamento pela Administração observará a ordem cronológica para cada fonte diferenciada de recursos, nos termos do Art. 141 da Lei nº 14.133/2021.</w:t>
      </w:r>
    </w:p>
    <w:p w14:paraId="103495EA" w14:textId="77777777" w:rsidR="00BE60E3" w:rsidRDefault="00BE60E3">
      <w:pPr>
        <w:jc w:val="both"/>
        <w:rPr>
          <w:rFonts w:ascii="Tahoma" w:hAnsi="Tahoma" w:cs="Tahoma"/>
          <w:sz w:val="20"/>
          <w:szCs w:val="20"/>
        </w:rPr>
      </w:pPr>
    </w:p>
    <w:p w14:paraId="4C67EEED" w14:textId="77777777" w:rsidR="00BE60E3" w:rsidRDefault="00F37FFB">
      <w:pPr>
        <w:jc w:val="both"/>
      </w:pPr>
      <w:r>
        <w:rPr>
          <w:rFonts w:ascii="Tahoma" w:hAnsi="Tahoma" w:cs="Tahoma"/>
          <w:sz w:val="20"/>
          <w:szCs w:val="20"/>
        </w:rPr>
        <w:t>Nos casos de eventuais atrasos de pagamento superior a dois meses será aplicado o Art. 137, §2º, IV da Lei nº 14.133/2021.</w:t>
      </w:r>
    </w:p>
    <w:p w14:paraId="4A45C76C" w14:textId="77777777" w:rsidR="00BE60E3" w:rsidRDefault="00F37FFB">
      <w:pPr>
        <w:pStyle w:val="Default"/>
        <w:spacing w:beforeAutospacing="1"/>
        <w:jc w:val="both"/>
      </w:pPr>
      <w:r>
        <w:rPr>
          <w:rFonts w:ascii="Tahoma" w:hAnsi="Tahoma" w:cs="Tahoma"/>
          <w:sz w:val="20"/>
          <w:szCs w:val="20"/>
        </w:rPr>
        <w:t xml:space="preserve">Na ocorrência de rejeição da Nota Fiscal/Fatura, motivada por erro ou incorreções, o prazo para pagamento estipulado acima passará a ser contado a partir da data da sua reapresentação; </w:t>
      </w:r>
    </w:p>
    <w:p w14:paraId="72006574" w14:textId="77777777" w:rsidR="00BE60E3" w:rsidRDefault="00BE60E3">
      <w:pPr>
        <w:jc w:val="both"/>
        <w:rPr>
          <w:rFonts w:ascii="Tahoma" w:hAnsi="Tahoma" w:cs="Tahoma"/>
          <w:sz w:val="20"/>
          <w:szCs w:val="20"/>
        </w:rPr>
      </w:pPr>
    </w:p>
    <w:p w14:paraId="14411093" w14:textId="77777777" w:rsidR="00BE60E3" w:rsidRDefault="00F37FFB">
      <w:pPr>
        <w:jc w:val="both"/>
      </w:pPr>
      <w:r>
        <w:rPr>
          <w:rFonts w:ascii="Tahoma" w:hAnsi="Tahoma" w:cs="Tahoma"/>
          <w:sz w:val="20"/>
          <w:szCs w:val="20"/>
        </w:rPr>
        <w:t xml:space="preserve">Para fins de pagamento da despesa, será observado as condições de regularidade fiscal e trabalhista da CONTRATADA; </w:t>
      </w:r>
    </w:p>
    <w:p w14:paraId="1F258D94" w14:textId="77777777" w:rsidR="00BE60E3" w:rsidRDefault="00BE60E3">
      <w:pPr>
        <w:jc w:val="both"/>
        <w:rPr>
          <w:rFonts w:ascii="Tahoma" w:hAnsi="Tahoma" w:cs="Tahoma"/>
          <w:sz w:val="20"/>
          <w:szCs w:val="20"/>
        </w:rPr>
      </w:pPr>
    </w:p>
    <w:p w14:paraId="7EB526C0" w14:textId="77777777" w:rsidR="00BE60E3" w:rsidRDefault="00F37FFB">
      <w:pPr>
        <w:jc w:val="both"/>
      </w:pPr>
      <w:r>
        <w:rPr>
          <w:rFonts w:ascii="Tahoma" w:hAnsi="Tahoma" w:cs="Tahoma"/>
          <w:sz w:val="20"/>
          <w:szCs w:val="20"/>
        </w:rPr>
        <w:t>O CNPJ constante na Nota Fiscal/Fatura, respectivamente, deverá ser o mesmo indicado na proposta, na Nota de Empenho e vinculado à conta corrente;</w:t>
      </w:r>
    </w:p>
    <w:p w14:paraId="069C989A" w14:textId="77777777" w:rsidR="00BE60E3" w:rsidRDefault="00BE60E3">
      <w:pPr>
        <w:jc w:val="both"/>
        <w:rPr>
          <w:rFonts w:ascii="Tahoma" w:hAnsi="Tahoma" w:cs="Tahoma"/>
          <w:sz w:val="20"/>
          <w:szCs w:val="20"/>
        </w:rPr>
      </w:pPr>
    </w:p>
    <w:p w14:paraId="4097015F" w14:textId="77777777" w:rsidR="00BE60E3" w:rsidRDefault="00F37FFB">
      <w:pPr>
        <w:jc w:val="both"/>
      </w:pPr>
      <w:r>
        <w:rPr>
          <w:rFonts w:ascii="Tahoma" w:hAnsi="Tahoma" w:cs="Tahoma"/>
          <w:sz w:val="20"/>
          <w:szCs w:val="20"/>
        </w:rPr>
        <w:t xml:space="preserve"> A CONTRATANTE no papel de substituta tributária reterá todos os impostos devidos de acordo com a natureza do objeto do contrato. </w:t>
      </w:r>
    </w:p>
    <w:p w14:paraId="7C1C608A" w14:textId="77777777" w:rsidR="00BE60E3" w:rsidRDefault="00BE60E3">
      <w:pPr>
        <w:jc w:val="both"/>
        <w:rPr>
          <w:rFonts w:ascii="Tahoma" w:hAnsi="Tahoma" w:cs="Tahoma"/>
          <w:sz w:val="20"/>
          <w:szCs w:val="20"/>
        </w:rPr>
      </w:pPr>
    </w:p>
    <w:p w14:paraId="67B095D3" w14:textId="77777777" w:rsidR="00BE60E3" w:rsidRDefault="00F37FFB">
      <w:pPr>
        <w:ind w:firstLine="708"/>
        <w:jc w:val="both"/>
      </w:pPr>
      <w:r>
        <w:rPr>
          <w:rFonts w:ascii="Tahoma" w:hAnsi="Tahoma" w:cs="Tahoma"/>
          <w:b/>
          <w:sz w:val="20"/>
          <w:szCs w:val="20"/>
        </w:rPr>
        <w:t>PARÁGRAFO ÚNICO</w:t>
      </w:r>
      <w:r>
        <w:rPr>
          <w:rFonts w:ascii="Tahoma" w:hAnsi="Tahoma" w:cs="Tahoma"/>
          <w:sz w:val="20"/>
          <w:szCs w:val="20"/>
        </w:rPr>
        <w:t xml:space="preserve"> - A critério do CONTRATANTE, poderão ser utilizados os pagamentos devidos para cobrir possíveis despesas com multas, indenizações a terceiros ou outras de responsabilidade da CONTRATADA.</w:t>
      </w:r>
    </w:p>
    <w:p w14:paraId="7C70BE0E" w14:textId="77777777" w:rsidR="00BE60E3" w:rsidRDefault="00BE60E3">
      <w:pPr>
        <w:jc w:val="both"/>
        <w:rPr>
          <w:rFonts w:ascii="Tahoma" w:hAnsi="Tahoma" w:cs="Tahoma"/>
          <w:b/>
          <w:sz w:val="20"/>
          <w:szCs w:val="20"/>
        </w:rPr>
      </w:pPr>
    </w:p>
    <w:p w14:paraId="0C380956" w14:textId="77777777" w:rsidR="00BE60E3" w:rsidRDefault="00F37FFB">
      <w:pPr>
        <w:jc w:val="both"/>
      </w:pPr>
      <w:r>
        <w:rPr>
          <w:rFonts w:ascii="Tahoma" w:hAnsi="Tahoma" w:cs="Tahoma"/>
          <w:b/>
          <w:sz w:val="20"/>
          <w:szCs w:val="20"/>
        </w:rPr>
        <w:t xml:space="preserve">CLÁUSULA DÉCIMA - </w:t>
      </w:r>
      <w:r>
        <w:rPr>
          <w:rFonts w:ascii="Tahoma" w:hAnsi="Tahoma" w:cs="Tahoma"/>
          <w:b/>
          <w:spacing w:val="-2"/>
          <w:sz w:val="20"/>
          <w:szCs w:val="20"/>
        </w:rPr>
        <w:t>DAS PENALIDADES</w:t>
      </w:r>
    </w:p>
    <w:p w14:paraId="5CCAF198" w14:textId="77777777" w:rsidR="00BE60E3" w:rsidRDefault="00F37FFB">
      <w:pPr>
        <w:jc w:val="both"/>
      </w:pPr>
      <w:r>
        <w:rPr>
          <w:rFonts w:ascii="Tahoma" w:hAnsi="Tahoma" w:cs="Tahoma"/>
          <w:sz w:val="20"/>
          <w:szCs w:val="20"/>
        </w:rPr>
        <w:t>O contratado será responsabilizado administrativamente pelas seguintes infrações:</w:t>
      </w:r>
    </w:p>
    <w:p w14:paraId="70A34DC0" w14:textId="77777777" w:rsidR="00BE60E3" w:rsidRDefault="00BE60E3">
      <w:pPr>
        <w:jc w:val="both"/>
        <w:rPr>
          <w:rFonts w:ascii="Tahoma" w:hAnsi="Tahoma" w:cs="Tahoma"/>
          <w:sz w:val="20"/>
          <w:szCs w:val="20"/>
        </w:rPr>
      </w:pPr>
    </w:p>
    <w:p w14:paraId="43EAB06B" w14:textId="77777777" w:rsidR="00BE60E3" w:rsidRDefault="00F37FFB">
      <w:pPr>
        <w:jc w:val="both"/>
      </w:pPr>
      <w:r>
        <w:rPr>
          <w:rFonts w:ascii="Tahoma" w:hAnsi="Tahoma" w:cs="Tahoma"/>
          <w:sz w:val="20"/>
          <w:szCs w:val="20"/>
        </w:rPr>
        <w:t>I - dar causa à inexecução parcial do contrato;</w:t>
      </w:r>
    </w:p>
    <w:p w14:paraId="1D7EC17B" w14:textId="77777777" w:rsidR="00BE60E3" w:rsidRDefault="00BE60E3">
      <w:pPr>
        <w:jc w:val="both"/>
        <w:rPr>
          <w:rFonts w:ascii="Tahoma" w:hAnsi="Tahoma" w:cs="Tahoma"/>
          <w:sz w:val="20"/>
          <w:szCs w:val="20"/>
        </w:rPr>
      </w:pPr>
    </w:p>
    <w:p w14:paraId="22D13F89" w14:textId="77777777" w:rsidR="00BE60E3" w:rsidRDefault="00F37FFB">
      <w:pPr>
        <w:jc w:val="both"/>
      </w:pPr>
      <w:r>
        <w:rPr>
          <w:rFonts w:ascii="Tahoma" w:hAnsi="Tahoma" w:cs="Tahoma"/>
          <w:sz w:val="20"/>
          <w:szCs w:val="20"/>
        </w:rPr>
        <w:t>II - dar causa à inexecução total do contrato;</w:t>
      </w:r>
    </w:p>
    <w:p w14:paraId="507F38EB" w14:textId="77777777" w:rsidR="00BE60E3" w:rsidRDefault="00BE60E3">
      <w:pPr>
        <w:jc w:val="both"/>
        <w:rPr>
          <w:rFonts w:ascii="Tahoma" w:hAnsi="Tahoma" w:cs="Tahoma"/>
          <w:sz w:val="20"/>
          <w:szCs w:val="20"/>
        </w:rPr>
      </w:pPr>
    </w:p>
    <w:p w14:paraId="3BB77A85" w14:textId="77777777" w:rsidR="00BE60E3" w:rsidRDefault="00F37FFB">
      <w:pPr>
        <w:jc w:val="both"/>
      </w:pPr>
      <w:r>
        <w:rPr>
          <w:rFonts w:ascii="Tahoma" w:hAnsi="Tahoma" w:cs="Tahoma"/>
          <w:sz w:val="20"/>
          <w:szCs w:val="20"/>
        </w:rPr>
        <w:t>III - não manter a proposta, salvo em decorrência de fato superveniente devidamente justificado;</w:t>
      </w:r>
    </w:p>
    <w:p w14:paraId="08E4106B" w14:textId="77777777" w:rsidR="00BE60E3" w:rsidRDefault="00BE60E3">
      <w:pPr>
        <w:jc w:val="both"/>
        <w:rPr>
          <w:rFonts w:ascii="Tahoma" w:hAnsi="Tahoma" w:cs="Tahoma"/>
          <w:sz w:val="20"/>
          <w:szCs w:val="20"/>
        </w:rPr>
      </w:pPr>
    </w:p>
    <w:p w14:paraId="30569304" w14:textId="77777777" w:rsidR="00BE60E3" w:rsidRDefault="00F37FFB">
      <w:pPr>
        <w:jc w:val="both"/>
      </w:pPr>
      <w:r>
        <w:rPr>
          <w:rFonts w:ascii="Tahoma" w:hAnsi="Tahoma" w:cs="Tahoma"/>
          <w:sz w:val="20"/>
          <w:szCs w:val="20"/>
        </w:rPr>
        <w:t>IV - comportar-se de modo inidôneo ou cometer fraude de qualquer natureza;</w:t>
      </w:r>
    </w:p>
    <w:p w14:paraId="0452D87F" w14:textId="77777777" w:rsidR="00BE60E3" w:rsidRDefault="00BE60E3">
      <w:pPr>
        <w:jc w:val="both"/>
        <w:rPr>
          <w:rFonts w:ascii="Tahoma" w:hAnsi="Tahoma" w:cs="Tahoma"/>
          <w:sz w:val="20"/>
          <w:szCs w:val="20"/>
        </w:rPr>
      </w:pPr>
    </w:p>
    <w:p w14:paraId="79484405" w14:textId="77777777" w:rsidR="00BE60E3" w:rsidRDefault="00F37FFB">
      <w:pPr>
        <w:jc w:val="both"/>
      </w:pPr>
      <w:r>
        <w:rPr>
          <w:rFonts w:ascii="Tahoma" w:hAnsi="Tahoma" w:cs="Tahoma"/>
          <w:sz w:val="20"/>
          <w:szCs w:val="20"/>
        </w:rPr>
        <w:t>V - praticar ato lesivo previsto no art. 5º da Lei nº 12.846, de 1º de agosto de 2013.</w:t>
      </w:r>
    </w:p>
    <w:p w14:paraId="64666362" w14:textId="77777777" w:rsidR="00BE60E3" w:rsidRDefault="00BE60E3">
      <w:pPr>
        <w:jc w:val="both"/>
        <w:rPr>
          <w:rFonts w:ascii="Tahoma" w:hAnsi="Tahoma" w:cs="Tahoma"/>
          <w:sz w:val="20"/>
          <w:szCs w:val="20"/>
        </w:rPr>
      </w:pPr>
    </w:p>
    <w:p w14:paraId="46FF9246" w14:textId="77777777" w:rsidR="00BE60E3" w:rsidRDefault="00F37FFB">
      <w:pPr>
        <w:jc w:val="both"/>
      </w:pPr>
      <w:r>
        <w:rPr>
          <w:rFonts w:ascii="Tahoma" w:hAnsi="Tahoma" w:cs="Tahoma"/>
          <w:spacing w:val="-2"/>
          <w:sz w:val="20"/>
          <w:szCs w:val="20"/>
        </w:rPr>
        <w:t>A</w:t>
      </w:r>
      <w:r>
        <w:rPr>
          <w:rFonts w:ascii="Tahoma" w:hAnsi="Tahoma" w:cs="Tahoma"/>
          <w:sz w:val="20"/>
          <w:szCs w:val="20"/>
        </w:rPr>
        <w:t xml:space="preserve"> CONTRATADA ficará sujeita às seguintes penalidades, garantida a prévia defesa, pela inexecução total ou parcial do contrato:</w:t>
      </w:r>
    </w:p>
    <w:p w14:paraId="559B61F1" w14:textId="77777777" w:rsidR="00BE60E3" w:rsidRDefault="00F37FFB">
      <w:pPr>
        <w:jc w:val="both"/>
      </w:pPr>
      <w:r>
        <w:rPr>
          <w:rFonts w:ascii="Tahoma" w:hAnsi="Tahoma" w:cs="Tahoma"/>
          <w:sz w:val="20"/>
          <w:szCs w:val="20"/>
        </w:rPr>
        <w:t>I - advertência;</w:t>
      </w:r>
    </w:p>
    <w:p w14:paraId="45094493" w14:textId="77777777" w:rsidR="00BE60E3" w:rsidRDefault="00F37FFB">
      <w:pPr>
        <w:jc w:val="both"/>
      </w:pPr>
      <w:r>
        <w:rPr>
          <w:rFonts w:ascii="Tahoma" w:hAnsi="Tahoma" w:cs="Tahoma"/>
          <w:sz w:val="20"/>
          <w:szCs w:val="20"/>
        </w:rPr>
        <w:t>II – multa:</w:t>
      </w:r>
    </w:p>
    <w:p w14:paraId="0F989612" w14:textId="77777777" w:rsidR="00BE60E3" w:rsidRDefault="00F37FFB">
      <w:pPr>
        <w:pStyle w:val="PargrafodaLista"/>
        <w:widowControl/>
        <w:numPr>
          <w:ilvl w:val="0"/>
          <w:numId w:val="22"/>
        </w:numPr>
        <w:contextualSpacing/>
      </w:pPr>
      <w:r>
        <w:rPr>
          <w:rFonts w:ascii="Tahoma" w:hAnsi="Tahoma" w:cs="Tahoma"/>
          <w:sz w:val="20"/>
          <w:szCs w:val="20"/>
        </w:rPr>
        <w:t>multa de 0,5 (cinco décimo por cento) sobre o valor do contrato, por dia de atraso na execução, durante os primeiros 30 (trinta) dias, e 0,10% (dez décimos por cento) para cada dia subsequente;</w:t>
      </w:r>
    </w:p>
    <w:p w14:paraId="6BC1DBC5" w14:textId="77777777" w:rsidR="00BE60E3" w:rsidRDefault="00F37FFB">
      <w:pPr>
        <w:pStyle w:val="PargrafodaLista"/>
        <w:widowControl/>
        <w:numPr>
          <w:ilvl w:val="1"/>
          <w:numId w:val="32"/>
        </w:numPr>
        <w:contextualSpacing/>
      </w:pPr>
      <w:r>
        <w:rPr>
          <w:rFonts w:ascii="Tahoma" w:hAnsi="Tahoma" w:cs="Tahoma"/>
          <w:sz w:val="20"/>
          <w:szCs w:val="20"/>
        </w:rPr>
        <w:t>multa de 10% (dez por cento) sobre o valor do contrato, em caso de inexecução total das obrigações assumidas nesta avença;</w:t>
      </w:r>
    </w:p>
    <w:p w14:paraId="07190D5B" w14:textId="77777777" w:rsidR="00BE60E3" w:rsidRDefault="00F37FFB">
      <w:pPr>
        <w:pStyle w:val="PargrafodaLista"/>
        <w:widowControl/>
        <w:numPr>
          <w:ilvl w:val="0"/>
          <w:numId w:val="33"/>
        </w:numPr>
        <w:contextualSpacing/>
      </w:pPr>
      <w:r>
        <w:rPr>
          <w:rFonts w:ascii="Tahoma" w:hAnsi="Tahoma" w:cs="Tahoma"/>
          <w:color w:val="000000"/>
          <w:sz w:val="20"/>
          <w:szCs w:val="20"/>
        </w:rPr>
        <w:t>Na aplicação da sanção de multa, será facultada a defesa do interessado no prazo de 15 (quinze) dias úteis, contado da data de sua intimação.</w:t>
      </w:r>
    </w:p>
    <w:p w14:paraId="6722080A" w14:textId="77777777" w:rsidR="00BE60E3" w:rsidRDefault="00BE60E3">
      <w:pPr>
        <w:pStyle w:val="PargrafodaLista"/>
        <w:rPr>
          <w:rFonts w:ascii="Tahoma" w:hAnsi="Tahoma" w:cs="Tahoma"/>
          <w:sz w:val="20"/>
          <w:szCs w:val="20"/>
        </w:rPr>
      </w:pPr>
    </w:p>
    <w:p w14:paraId="1F9B5960" w14:textId="77777777" w:rsidR="00BE60E3" w:rsidRDefault="00F37FFB">
      <w:pPr>
        <w:pStyle w:val="PargrafodaLista"/>
      </w:pPr>
      <w:r>
        <w:rPr>
          <w:rFonts w:ascii="Tahoma" w:hAnsi="Tahoma" w:cs="Tahoma"/>
          <w:color w:val="000000"/>
          <w:sz w:val="20"/>
          <w:szCs w:val="20"/>
        </w:rPr>
        <w:t xml:space="preserve"> III - impedimento de licitar e contratar;</w:t>
      </w:r>
    </w:p>
    <w:p w14:paraId="25C08760" w14:textId="77777777" w:rsidR="00BE60E3" w:rsidRDefault="00F37FFB">
      <w:pPr>
        <w:pStyle w:val="PargrafodaLista"/>
      </w:pPr>
      <w:r>
        <w:rPr>
          <w:rFonts w:ascii="Tahoma" w:hAnsi="Tahoma" w:cs="Tahoma"/>
          <w:color w:val="000000"/>
          <w:sz w:val="20"/>
          <w:szCs w:val="20"/>
        </w:rPr>
        <w:t xml:space="preserve"> IV - declaração de inidoneidade para licitar ou contratar.</w:t>
      </w:r>
    </w:p>
    <w:p w14:paraId="66163CFF" w14:textId="77777777" w:rsidR="00BE60E3" w:rsidRDefault="00F37FFB">
      <w:pPr>
        <w:pStyle w:val="PargrafodaLista"/>
        <w:widowControl/>
        <w:numPr>
          <w:ilvl w:val="0"/>
          <w:numId w:val="1"/>
        </w:numPr>
        <w:contextualSpacing/>
      </w:pPr>
      <w:r>
        <w:rPr>
          <w:rFonts w:ascii="Tahoma" w:hAnsi="Tahoma" w:cs="Tahoma"/>
          <w:color w:val="000000"/>
          <w:sz w:val="20"/>
          <w:szCs w:val="20"/>
        </w:rPr>
        <w:t xml:space="preserve">Na aplicação das sanções </w:t>
      </w:r>
      <w:r>
        <w:rPr>
          <w:rFonts w:ascii="Tahoma" w:hAnsi="Tahoma" w:cs="Tahoma"/>
          <w:sz w:val="20"/>
          <w:szCs w:val="20"/>
        </w:rPr>
        <w:t>de impedimento de licitar e contratar e declaração de inidoneidade para licitar ou contratar</w:t>
      </w:r>
      <w:r>
        <w:rPr>
          <w:rFonts w:ascii="Tahoma" w:hAnsi="Tahoma" w:cs="Tahoma"/>
          <w:color w:val="0000EF"/>
          <w:sz w:val="20"/>
          <w:szCs w:val="20"/>
        </w:rPr>
        <w:t xml:space="preserve"> </w:t>
      </w:r>
      <w:r>
        <w:rPr>
          <w:rFonts w:ascii="Tahoma" w:hAnsi="Tahoma" w:cs="Tahoma"/>
          <w:sz w:val="20"/>
          <w:szCs w:val="20"/>
        </w:rPr>
        <w:t>a administração</w:t>
      </w:r>
      <w:r>
        <w:rPr>
          <w:rFonts w:ascii="Tahoma" w:hAnsi="Tahoma" w:cs="Tahoma"/>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E2EFBA4" w14:textId="77777777" w:rsidR="00BE60E3" w:rsidRDefault="00BE60E3">
      <w:pPr>
        <w:pStyle w:val="PargrafodaLista"/>
        <w:widowControl/>
        <w:ind w:left="720"/>
        <w:contextualSpacing/>
        <w:rPr>
          <w:rFonts w:ascii="Tahoma" w:hAnsi="Tahoma" w:cs="Tahoma"/>
          <w:sz w:val="20"/>
          <w:szCs w:val="20"/>
        </w:rPr>
      </w:pPr>
    </w:p>
    <w:p w14:paraId="6B78D031" w14:textId="77777777" w:rsidR="00BE60E3" w:rsidRDefault="00F37FFB">
      <w:pPr>
        <w:ind w:firstLine="360"/>
        <w:jc w:val="both"/>
      </w:pPr>
      <w:r>
        <w:rPr>
          <w:rFonts w:ascii="Tahoma" w:hAnsi="Tahoma" w:cs="Tahoma"/>
          <w:b/>
          <w:sz w:val="20"/>
          <w:szCs w:val="20"/>
        </w:rPr>
        <w:t>PARÁGRAFO PRIMEIRO</w:t>
      </w:r>
      <w:r>
        <w:rPr>
          <w:rFonts w:ascii="Tahoma" w:hAnsi="Tahoma" w:cs="Tahoma"/>
          <w:sz w:val="20"/>
          <w:szCs w:val="20"/>
        </w:rPr>
        <w:t xml:space="preserve"> - Se o valor da multa não for pago, será cobrado administrativamente, podendo, ainda, ser inscrito como Dívida Ativa do Município de São Barra de Santo Antônio/AL e cobrado judicialmente.</w:t>
      </w:r>
    </w:p>
    <w:p w14:paraId="14D7CD55" w14:textId="77777777" w:rsidR="00BE60E3" w:rsidRDefault="00BE60E3">
      <w:pPr>
        <w:ind w:firstLine="360"/>
        <w:jc w:val="both"/>
        <w:rPr>
          <w:rFonts w:ascii="Tahoma" w:hAnsi="Tahoma" w:cs="Tahoma"/>
          <w:sz w:val="20"/>
          <w:szCs w:val="20"/>
        </w:rPr>
      </w:pPr>
    </w:p>
    <w:p w14:paraId="35ECEE27" w14:textId="77777777" w:rsidR="00BE60E3" w:rsidRDefault="00F37FFB">
      <w:pPr>
        <w:ind w:firstLine="360"/>
        <w:jc w:val="both"/>
      </w:pPr>
      <w:r>
        <w:rPr>
          <w:rFonts w:ascii="Tahoma" w:hAnsi="Tahoma" w:cs="Tahoma"/>
          <w:b/>
          <w:sz w:val="20"/>
          <w:szCs w:val="20"/>
        </w:rPr>
        <w:t xml:space="preserve">PARÁGRAFO SEGUNDO - </w:t>
      </w:r>
      <w:r>
        <w:rPr>
          <w:rFonts w:ascii="Tahoma" w:hAnsi="Tahoma" w:cs="Tahoma"/>
          <w:sz w:val="20"/>
          <w:szCs w:val="20"/>
        </w:rPr>
        <w:t>No processo de aplicação de penalidades é assegurado o direito ao contraditório e à ampla defesa.</w:t>
      </w:r>
    </w:p>
    <w:p w14:paraId="5D791174" w14:textId="77777777" w:rsidR="00BE60E3" w:rsidRDefault="00BE60E3">
      <w:pPr>
        <w:ind w:firstLine="360"/>
        <w:jc w:val="both"/>
        <w:rPr>
          <w:rFonts w:ascii="Tahoma" w:hAnsi="Tahoma" w:cs="Tahoma"/>
          <w:sz w:val="20"/>
          <w:szCs w:val="20"/>
        </w:rPr>
      </w:pPr>
    </w:p>
    <w:p w14:paraId="089F6D54" w14:textId="77777777" w:rsidR="00BE60E3" w:rsidRDefault="00F37FFB">
      <w:pPr>
        <w:ind w:firstLine="360"/>
        <w:jc w:val="both"/>
      </w:pPr>
      <w:r>
        <w:rPr>
          <w:rFonts w:ascii="Tahoma" w:hAnsi="Tahoma" w:cs="Tahoma"/>
          <w:b/>
          <w:sz w:val="20"/>
          <w:szCs w:val="20"/>
        </w:rPr>
        <w:t>PARÁGRAFO TERCEIRO</w:t>
      </w:r>
      <w:r>
        <w:rPr>
          <w:rFonts w:ascii="Tahoma" w:hAnsi="Tahoma" w:cs="Tahoma"/>
          <w:sz w:val="20"/>
          <w:szCs w:val="20"/>
        </w:rPr>
        <w:t xml:space="preserve"> - O valor das multas aplicadas deverá ser recolhido no prazo de 5 (cinco) dias, a contar da data da notificação.</w:t>
      </w:r>
    </w:p>
    <w:p w14:paraId="6731EF5A" w14:textId="77777777" w:rsidR="00BE60E3" w:rsidRDefault="00BE60E3">
      <w:pPr>
        <w:jc w:val="both"/>
        <w:rPr>
          <w:rFonts w:ascii="Tahoma" w:hAnsi="Tahoma" w:cs="Tahoma"/>
          <w:b/>
          <w:spacing w:val="-2"/>
          <w:sz w:val="20"/>
          <w:szCs w:val="20"/>
        </w:rPr>
      </w:pPr>
    </w:p>
    <w:p w14:paraId="01B8469C" w14:textId="77777777" w:rsidR="00BE60E3" w:rsidRDefault="00F37FFB">
      <w:pPr>
        <w:jc w:val="both"/>
      </w:pPr>
      <w:r>
        <w:rPr>
          <w:rFonts w:ascii="Tahoma" w:hAnsi="Tahoma" w:cs="Tahoma"/>
          <w:b/>
          <w:spacing w:val="-2"/>
          <w:sz w:val="20"/>
          <w:szCs w:val="20"/>
        </w:rPr>
        <w:t xml:space="preserve">CLÁUSULA DÉCIMA PRIMEIRA - </w:t>
      </w:r>
      <w:r>
        <w:rPr>
          <w:rFonts w:ascii="Tahoma" w:hAnsi="Tahoma" w:cs="Tahoma"/>
          <w:b/>
          <w:sz w:val="20"/>
          <w:szCs w:val="20"/>
        </w:rPr>
        <w:t>DA EXTINÇÃO</w:t>
      </w:r>
    </w:p>
    <w:p w14:paraId="15798C44" w14:textId="77777777" w:rsidR="00BE60E3" w:rsidRDefault="00F37FFB">
      <w:pPr>
        <w:jc w:val="both"/>
      </w:pPr>
      <w:r>
        <w:rPr>
          <w:rFonts w:ascii="Tahoma" w:hAnsi="Tahoma" w:cs="Tahoma"/>
          <w:sz w:val="20"/>
          <w:szCs w:val="20"/>
        </w:rPr>
        <w:t xml:space="preserve">          O presente contrato poderá ser extinto pelos motivos elencados no artigo 137, da Lei nº 14.133, de 01/04/2021.</w:t>
      </w:r>
    </w:p>
    <w:p w14:paraId="7306CC04" w14:textId="77777777" w:rsidR="00BE60E3" w:rsidRDefault="00BE60E3">
      <w:pPr>
        <w:jc w:val="both"/>
        <w:rPr>
          <w:rFonts w:ascii="Tahoma" w:hAnsi="Tahoma" w:cs="Tahoma"/>
          <w:b/>
          <w:sz w:val="20"/>
          <w:szCs w:val="20"/>
        </w:rPr>
      </w:pPr>
    </w:p>
    <w:p w14:paraId="66CDB8F3" w14:textId="77777777" w:rsidR="00BE60E3" w:rsidRDefault="00F37FFB">
      <w:pPr>
        <w:jc w:val="both"/>
      </w:pPr>
      <w:r>
        <w:rPr>
          <w:rFonts w:ascii="Tahoma" w:hAnsi="Tahoma" w:cs="Tahoma"/>
          <w:b/>
          <w:sz w:val="20"/>
          <w:szCs w:val="20"/>
        </w:rPr>
        <w:t>CLÁUSULA DÉCIMA SEGUNDA - DA VALIDADE E EFICÁCIA</w:t>
      </w:r>
    </w:p>
    <w:p w14:paraId="7D3D3A16" w14:textId="77777777" w:rsidR="00BE60E3" w:rsidRDefault="00F37FFB">
      <w:pPr>
        <w:jc w:val="both"/>
      </w:pPr>
      <w:r>
        <w:rPr>
          <w:rFonts w:ascii="Tahoma" w:hAnsi="Tahoma" w:cs="Tahoma"/>
          <w:sz w:val="20"/>
          <w:szCs w:val="20"/>
        </w:rPr>
        <w:t>O presente contrato só terá validade e eficácia após ter sido devidamente assinado pelas partes e publicado no sítio oficial do município.</w:t>
      </w:r>
    </w:p>
    <w:p w14:paraId="30EA48D7" w14:textId="77777777" w:rsidR="00BE60E3" w:rsidRDefault="00BE60E3">
      <w:pPr>
        <w:jc w:val="both"/>
        <w:rPr>
          <w:rFonts w:ascii="Tahoma" w:hAnsi="Tahoma" w:cs="Tahoma"/>
          <w:b/>
          <w:sz w:val="20"/>
          <w:szCs w:val="20"/>
        </w:rPr>
      </w:pPr>
    </w:p>
    <w:p w14:paraId="26F93AD8" w14:textId="77777777" w:rsidR="00BE60E3" w:rsidRDefault="00F37FFB">
      <w:pPr>
        <w:jc w:val="both"/>
      </w:pPr>
      <w:r>
        <w:rPr>
          <w:rFonts w:ascii="Tahoma" w:hAnsi="Tahoma" w:cs="Tahoma"/>
          <w:b/>
          <w:sz w:val="20"/>
          <w:szCs w:val="20"/>
        </w:rPr>
        <w:t>CLÁUSULA DÉCIMA TERCEIRA - DO FORO</w:t>
      </w:r>
    </w:p>
    <w:p w14:paraId="42534909" w14:textId="77777777" w:rsidR="00BE60E3" w:rsidRDefault="00F37FFB">
      <w:pPr>
        <w:jc w:val="both"/>
      </w:pPr>
      <w:r>
        <w:rPr>
          <w:rFonts w:ascii="Tahoma" w:hAnsi="Tahoma" w:cs="Tahoma"/>
          <w:sz w:val="20"/>
          <w:szCs w:val="20"/>
        </w:rPr>
        <w:t>Para dirimir todas as questões oriundas do presente contrato, será competente o Juízo da Comarca da sede da contratante.</w:t>
      </w:r>
    </w:p>
    <w:p w14:paraId="1025AC93" w14:textId="77777777" w:rsidR="00BE60E3" w:rsidRDefault="00BE60E3">
      <w:pPr>
        <w:jc w:val="both"/>
        <w:rPr>
          <w:rFonts w:ascii="Tahoma" w:hAnsi="Tahoma" w:cs="Tahoma"/>
          <w:b/>
          <w:sz w:val="20"/>
          <w:szCs w:val="20"/>
        </w:rPr>
      </w:pPr>
    </w:p>
    <w:p w14:paraId="105A2FC3" w14:textId="77777777" w:rsidR="00BE60E3" w:rsidRDefault="00F37FFB">
      <w:pPr>
        <w:jc w:val="both"/>
      </w:pPr>
      <w:r>
        <w:rPr>
          <w:rFonts w:ascii="Tahoma" w:hAnsi="Tahoma" w:cs="Tahoma"/>
          <w:b/>
          <w:sz w:val="20"/>
          <w:szCs w:val="20"/>
        </w:rPr>
        <w:t>CLÁUSULA DÉCIMA QUARTA – DA OMISSÃO</w:t>
      </w:r>
    </w:p>
    <w:p w14:paraId="6EE713B2" w14:textId="77777777" w:rsidR="00BE60E3" w:rsidRDefault="00F37FFB">
      <w:pPr>
        <w:jc w:val="both"/>
      </w:pPr>
      <w:r>
        <w:rPr>
          <w:rFonts w:ascii="Tahoma" w:hAnsi="Tahoma" w:cs="Tahoma"/>
          <w:sz w:val="20"/>
          <w:szCs w:val="20"/>
        </w:rPr>
        <w:t>Os casos omissos serão resolvidos pelo Município de Barra de Santo Antônio</w:t>
      </w:r>
      <w:r>
        <w:rPr>
          <w:rFonts w:ascii="Tahoma" w:hAnsi="Tahoma" w:cs="Tahoma"/>
          <w:spacing w:val="-2"/>
          <w:sz w:val="20"/>
          <w:szCs w:val="20"/>
        </w:rPr>
        <w:t>/AL</w:t>
      </w:r>
      <w:r>
        <w:rPr>
          <w:rFonts w:ascii="Tahoma" w:hAnsi="Tahoma" w:cs="Tahoma"/>
          <w:sz w:val="20"/>
          <w:szCs w:val="20"/>
        </w:rPr>
        <w:t xml:space="preserve">, com base na Lei 14.133/2021. </w:t>
      </w:r>
      <w:r>
        <w:rPr>
          <w:rFonts w:ascii="Tahoma" w:hAnsi="Tahoma" w:cs="Tahoma"/>
          <w:spacing w:val="-2"/>
          <w:sz w:val="20"/>
          <w:szCs w:val="20"/>
        </w:rPr>
        <w:t>E, para firmeza e como prova de assim haverem entre si ajustado e contratado, foi lavrado o presente contrato que, depois de lido e achado conforme, é assinado em duas vias de igual teor e forma, pelas partes Contratantes e pelas testemunhas abaixo nomeadas, tendo sido arquivado na Prefeitura de BARRA DE SANTO ANTÔNIO, com registro de seu extrato, e dele extraídas as cópias necessárias.</w:t>
      </w:r>
    </w:p>
    <w:p w14:paraId="31EB74EC" w14:textId="77777777" w:rsidR="00BE60E3" w:rsidRDefault="00BE60E3">
      <w:pPr>
        <w:jc w:val="right"/>
        <w:rPr>
          <w:rFonts w:ascii="Tahoma" w:hAnsi="Tahoma" w:cs="Tahoma"/>
          <w:spacing w:val="-2"/>
          <w:sz w:val="20"/>
          <w:szCs w:val="20"/>
        </w:rPr>
      </w:pPr>
    </w:p>
    <w:p w14:paraId="30F152E2" w14:textId="77777777" w:rsidR="00BE60E3" w:rsidRDefault="00BE60E3">
      <w:pPr>
        <w:jc w:val="right"/>
        <w:rPr>
          <w:rFonts w:ascii="Tahoma" w:hAnsi="Tahoma" w:cs="Tahoma"/>
          <w:spacing w:val="-2"/>
          <w:sz w:val="20"/>
          <w:szCs w:val="20"/>
        </w:rPr>
      </w:pPr>
    </w:p>
    <w:p w14:paraId="35057714" w14:textId="77777777" w:rsidR="00BE60E3" w:rsidRDefault="00F37FFB">
      <w:pPr>
        <w:jc w:val="right"/>
      </w:pPr>
      <w:r>
        <w:rPr>
          <w:rFonts w:ascii="Tahoma" w:hAnsi="Tahoma" w:cs="Tahoma"/>
          <w:spacing w:val="-2"/>
          <w:sz w:val="20"/>
          <w:szCs w:val="20"/>
        </w:rPr>
        <w:t>Barra de Santo Antônio/AL, xx de xxxxx de 2024.</w:t>
      </w:r>
    </w:p>
    <w:p w14:paraId="2DB5FEFA" w14:textId="77777777" w:rsidR="00BE60E3" w:rsidRDefault="00BE60E3">
      <w:pPr>
        <w:rPr>
          <w:rFonts w:ascii="Tahoma" w:hAnsi="Tahoma" w:cs="Tahoma"/>
          <w:spacing w:val="-2"/>
          <w:sz w:val="20"/>
          <w:szCs w:val="20"/>
        </w:rPr>
      </w:pPr>
    </w:p>
    <w:p w14:paraId="3A0385F3" w14:textId="77777777" w:rsidR="00BE60E3" w:rsidRDefault="00F37FFB">
      <w:pPr>
        <w:jc w:val="center"/>
      </w:pPr>
      <w:r>
        <w:rPr>
          <w:rFonts w:ascii="Tahoma" w:hAnsi="Tahoma" w:cs="Tahoma"/>
          <w:spacing w:val="-2"/>
          <w:sz w:val="20"/>
          <w:szCs w:val="20"/>
        </w:rPr>
        <w:t>____________________________________</w:t>
      </w:r>
    </w:p>
    <w:p w14:paraId="34369FE8" w14:textId="77777777" w:rsidR="00BE60E3" w:rsidRDefault="00F37FFB">
      <w:pPr>
        <w:tabs>
          <w:tab w:val="center" w:pos="4535"/>
          <w:tab w:val="left" w:pos="5835"/>
        </w:tabs>
      </w:pPr>
      <w:r>
        <w:rPr>
          <w:rFonts w:ascii="Tahoma" w:hAnsi="Tahoma" w:cs="Tahoma"/>
          <w:spacing w:val="-2"/>
          <w:sz w:val="20"/>
          <w:szCs w:val="20"/>
        </w:rPr>
        <w:tab/>
        <w:t>Prefeita</w:t>
      </w:r>
      <w:r>
        <w:rPr>
          <w:rFonts w:ascii="Tahoma" w:hAnsi="Tahoma" w:cs="Tahoma"/>
          <w:spacing w:val="-2"/>
          <w:sz w:val="20"/>
          <w:szCs w:val="20"/>
        </w:rPr>
        <w:tab/>
      </w:r>
    </w:p>
    <w:p w14:paraId="2EA15EF3" w14:textId="77777777" w:rsidR="00BE60E3" w:rsidRDefault="00F37FFB">
      <w:pPr>
        <w:jc w:val="center"/>
      </w:pPr>
      <w:r>
        <w:rPr>
          <w:rFonts w:ascii="Tahoma" w:hAnsi="Tahoma" w:cs="Tahoma"/>
          <w:spacing w:val="-2"/>
          <w:sz w:val="20"/>
          <w:szCs w:val="20"/>
        </w:rPr>
        <w:t>PREFEITURA MUNICIPAL DE BARRA DE SANTO ANTÔNIO</w:t>
      </w:r>
    </w:p>
    <w:p w14:paraId="7FC457AE" w14:textId="77777777" w:rsidR="00BE60E3" w:rsidRDefault="00F37FFB">
      <w:pPr>
        <w:jc w:val="center"/>
      </w:pPr>
      <w:r>
        <w:rPr>
          <w:rFonts w:ascii="Tahoma" w:hAnsi="Tahoma" w:cs="Tahoma"/>
          <w:spacing w:val="-2"/>
          <w:sz w:val="20"/>
          <w:szCs w:val="20"/>
        </w:rPr>
        <w:t>Contratante</w:t>
      </w:r>
    </w:p>
    <w:p w14:paraId="2A64B263" w14:textId="77777777" w:rsidR="00BE60E3" w:rsidRDefault="00BE60E3">
      <w:pPr>
        <w:rPr>
          <w:rFonts w:ascii="Tahoma" w:hAnsi="Tahoma" w:cs="Tahoma"/>
          <w:spacing w:val="-2"/>
          <w:sz w:val="20"/>
          <w:szCs w:val="20"/>
        </w:rPr>
      </w:pPr>
    </w:p>
    <w:p w14:paraId="741C4353" w14:textId="77777777" w:rsidR="00BE60E3" w:rsidRDefault="00F37FFB">
      <w:pPr>
        <w:jc w:val="center"/>
      </w:pPr>
      <w:r>
        <w:rPr>
          <w:rFonts w:ascii="Tahoma" w:hAnsi="Tahoma" w:cs="Tahoma"/>
          <w:spacing w:val="-2"/>
          <w:sz w:val="20"/>
          <w:szCs w:val="20"/>
        </w:rPr>
        <w:t>____________________________________</w:t>
      </w:r>
    </w:p>
    <w:p w14:paraId="7B4FAC4D" w14:textId="77777777" w:rsidR="00BE60E3" w:rsidRDefault="00F37FFB">
      <w:pPr>
        <w:tabs>
          <w:tab w:val="center" w:pos="4535"/>
          <w:tab w:val="left" w:pos="5835"/>
        </w:tabs>
      </w:pPr>
      <w:r>
        <w:rPr>
          <w:rFonts w:ascii="Tahoma" w:hAnsi="Tahoma" w:cs="Tahoma"/>
          <w:spacing w:val="-2"/>
          <w:sz w:val="20"/>
          <w:szCs w:val="20"/>
        </w:rPr>
        <w:tab/>
        <w:t>Sec. De xxxxxxxxx</w:t>
      </w:r>
      <w:r>
        <w:rPr>
          <w:rFonts w:ascii="Tahoma" w:hAnsi="Tahoma" w:cs="Tahoma"/>
          <w:spacing w:val="-2"/>
          <w:sz w:val="20"/>
          <w:szCs w:val="20"/>
        </w:rPr>
        <w:tab/>
      </w:r>
    </w:p>
    <w:p w14:paraId="3A920E91" w14:textId="77777777" w:rsidR="00BE60E3" w:rsidRDefault="00F37FFB">
      <w:pPr>
        <w:jc w:val="center"/>
      </w:pPr>
      <w:r>
        <w:rPr>
          <w:rFonts w:ascii="Tahoma" w:hAnsi="Tahoma" w:cs="Tahoma"/>
          <w:spacing w:val="-2"/>
          <w:sz w:val="20"/>
          <w:szCs w:val="20"/>
        </w:rPr>
        <w:t>Contratante</w:t>
      </w:r>
    </w:p>
    <w:p w14:paraId="1045AF9D" w14:textId="77777777" w:rsidR="00BE60E3" w:rsidRDefault="00BE60E3">
      <w:pPr>
        <w:jc w:val="center"/>
        <w:rPr>
          <w:rFonts w:ascii="Tahoma" w:hAnsi="Tahoma" w:cs="Tahoma"/>
          <w:spacing w:val="-2"/>
          <w:sz w:val="20"/>
          <w:szCs w:val="20"/>
        </w:rPr>
      </w:pPr>
    </w:p>
    <w:p w14:paraId="5C6ED2D4" w14:textId="77777777" w:rsidR="00BE60E3" w:rsidRDefault="00F37FFB">
      <w:pPr>
        <w:jc w:val="center"/>
      </w:pPr>
      <w:r>
        <w:rPr>
          <w:rFonts w:ascii="Tahoma" w:hAnsi="Tahoma" w:cs="Tahoma"/>
          <w:spacing w:val="-2"/>
          <w:sz w:val="20"/>
          <w:szCs w:val="20"/>
        </w:rPr>
        <w:t>_____________________________________</w:t>
      </w:r>
    </w:p>
    <w:p w14:paraId="229B0315" w14:textId="77777777" w:rsidR="00BE60E3" w:rsidRDefault="00F37FFB">
      <w:pPr>
        <w:jc w:val="center"/>
      </w:pPr>
      <w:r>
        <w:rPr>
          <w:rFonts w:ascii="Tahoma" w:hAnsi="Tahoma" w:cs="Tahoma"/>
          <w:spacing w:val="-2"/>
          <w:sz w:val="20"/>
          <w:szCs w:val="20"/>
        </w:rPr>
        <w:t xml:space="preserve">Representante -Legal </w:t>
      </w:r>
    </w:p>
    <w:p w14:paraId="2FD1FDF8" w14:textId="77777777" w:rsidR="00BE60E3" w:rsidRDefault="00F37FFB">
      <w:pPr>
        <w:jc w:val="center"/>
      </w:pPr>
      <w:r>
        <w:rPr>
          <w:rFonts w:ascii="Tahoma" w:hAnsi="Tahoma" w:cs="Tahoma"/>
          <w:spacing w:val="-2"/>
          <w:sz w:val="20"/>
          <w:szCs w:val="20"/>
        </w:rPr>
        <w:t>xxxxxxxxxxxxxxxxxxxxxxxxxxxxxxx</w:t>
      </w:r>
    </w:p>
    <w:p w14:paraId="2608D58F" w14:textId="77777777" w:rsidR="00BE60E3" w:rsidRDefault="00F37FFB">
      <w:pPr>
        <w:jc w:val="center"/>
      </w:pPr>
      <w:r>
        <w:rPr>
          <w:rFonts w:ascii="Tahoma" w:hAnsi="Tahoma" w:cs="Tahoma"/>
          <w:spacing w:val="-2"/>
          <w:sz w:val="20"/>
          <w:szCs w:val="20"/>
        </w:rPr>
        <w:t>Contratada</w:t>
      </w:r>
    </w:p>
    <w:p w14:paraId="3BF586D9" w14:textId="77777777" w:rsidR="00BE60E3" w:rsidRDefault="00BE60E3">
      <w:pPr>
        <w:rPr>
          <w:rFonts w:ascii="Tahoma" w:hAnsi="Tahoma" w:cs="Tahoma"/>
          <w:spacing w:val="-2"/>
          <w:sz w:val="20"/>
          <w:szCs w:val="20"/>
        </w:rPr>
      </w:pPr>
    </w:p>
    <w:p w14:paraId="5542F9A3" w14:textId="77777777" w:rsidR="00BE60E3" w:rsidRDefault="00BE60E3">
      <w:pPr>
        <w:rPr>
          <w:rFonts w:ascii="Tahoma" w:hAnsi="Tahoma" w:cs="Tahoma"/>
          <w:b/>
          <w:spacing w:val="-2"/>
          <w:sz w:val="20"/>
          <w:szCs w:val="20"/>
        </w:rPr>
      </w:pPr>
    </w:p>
    <w:sectPr w:rsidR="00BE60E3">
      <w:headerReference w:type="default" r:id="rId8"/>
      <w:footerReference w:type="default" r:id="rId9"/>
      <w:pgSz w:w="11906" w:h="16838"/>
      <w:pgMar w:top="1400" w:right="1580" w:bottom="1051" w:left="1580" w:header="720" w:footer="28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BBD2" w14:textId="77777777" w:rsidR="00F37FFB" w:rsidRDefault="00F37FFB">
      <w:r>
        <w:separator/>
      </w:r>
    </w:p>
  </w:endnote>
  <w:endnote w:type="continuationSeparator" w:id="0">
    <w:p w14:paraId="145F6E1D" w14:textId="77777777" w:rsidR="00F37FFB" w:rsidRDefault="00F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Arial Unico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10 Pitc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FB6" w14:textId="77777777" w:rsidR="00BE60E3" w:rsidRDefault="00F37FFB">
    <w:pPr>
      <w:pStyle w:val="Rodap"/>
      <w:jc w:val="center"/>
      <w:rPr>
        <w:i/>
        <w:sz w:val="20"/>
        <w:szCs w:val="20"/>
      </w:rPr>
    </w:pPr>
    <w:r>
      <w:rPr>
        <w:i/>
        <w:sz w:val="20"/>
        <w:szCs w:val="20"/>
      </w:rPr>
      <w:t xml:space="preserve">Av. Pedro Cavalcante 617, Centro, CEP: 57925-000 Barra de Santo Antônio/AL </w:t>
    </w:r>
  </w:p>
  <w:p w14:paraId="4C016EA4" w14:textId="77777777" w:rsidR="00BE60E3" w:rsidRDefault="00F37FFB">
    <w:pPr>
      <w:pStyle w:val="Rodap"/>
      <w:jc w:val="center"/>
      <w:rPr>
        <w:i/>
        <w:sz w:val="20"/>
        <w:szCs w:val="20"/>
      </w:rPr>
    </w:pPr>
    <w:r>
      <w:rPr>
        <w:i/>
        <w:sz w:val="20"/>
        <w:szCs w:val="20"/>
      </w:rPr>
      <w:t xml:space="preserve"> CNPJ: 12.262.713/0001-02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2B65" w14:textId="77777777" w:rsidR="00F37FFB" w:rsidRDefault="00F37FFB">
      <w:r>
        <w:separator/>
      </w:r>
    </w:p>
  </w:footnote>
  <w:footnote w:type="continuationSeparator" w:id="0">
    <w:p w14:paraId="00705DD1" w14:textId="77777777" w:rsidR="00F37FFB" w:rsidRDefault="00F3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B427" w14:textId="77777777" w:rsidR="00BE60E3" w:rsidRDefault="00F37FFB">
    <w:pPr>
      <w:pStyle w:val="SemEspaamento"/>
      <w:jc w:val="center"/>
      <w:rPr>
        <w:b/>
        <w:bCs/>
        <w:lang w:eastAsia="pt-BR"/>
      </w:rPr>
    </w:pPr>
    <w:r>
      <w:rPr>
        <w:b/>
        <w:bCs/>
        <w:noProof/>
        <w:lang w:eastAsia="pt-BR"/>
      </w:rPr>
      <w:drawing>
        <wp:anchor distT="0" distB="0" distL="0" distR="0" simplePos="0" relativeHeight="16" behindDoc="1" locked="0" layoutInCell="0" allowOverlap="1" wp14:anchorId="59C96C87" wp14:editId="1F5563FE">
          <wp:simplePos x="0" y="0"/>
          <wp:positionH relativeFrom="margin">
            <wp:posOffset>2343150</wp:posOffset>
          </wp:positionH>
          <wp:positionV relativeFrom="paragraph">
            <wp:posOffset>-111125</wp:posOffset>
          </wp:positionV>
          <wp:extent cx="1390650" cy="650875"/>
          <wp:effectExtent l="0" t="0" r="0" b="0"/>
          <wp:wrapNone/>
          <wp:docPr id="2" name="Imagem 4 C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Copia 1"/>
                  <pic:cNvPicPr>
                    <a:picLocks noChangeAspect="1" noChangeArrowheads="1"/>
                  </pic:cNvPicPr>
                </pic:nvPicPr>
                <pic:blipFill>
                  <a:blip r:embed="rId1"/>
                  <a:srcRect l="-52" t="-110" r="-52" b="-110"/>
                  <a:stretch>
                    <a:fillRect/>
                  </a:stretch>
                </pic:blipFill>
                <pic:spPr bwMode="auto">
                  <a:xfrm>
                    <a:off x="0" y="0"/>
                    <a:ext cx="1390650" cy="650875"/>
                  </a:xfrm>
                  <a:prstGeom prst="rect">
                    <a:avLst/>
                  </a:prstGeom>
                </pic:spPr>
              </pic:pic>
            </a:graphicData>
          </a:graphic>
        </wp:anchor>
      </w:drawing>
    </w:r>
  </w:p>
  <w:p w14:paraId="21AD4344" w14:textId="77777777" w:rsidR="00BE60E3" w:rsidRDefault="00BE60E3">
    <w:pPr>
      <w:pStyle w:val="SemEspaamento"/>
      <w:jc w:val="center"/>
      <w:rPr>
        <w:b/>
        <w:bCs/>
        <w:lang w:eastAsia="pt-BR"/>
      </w:rPr>
    </w:pPr>
  </w:p>
  <w:p w14:paraId="0EFA4E5D" w14:textId="77777777" w:rsidR="00BE60E3" w:rsidRDefault="00BE60E3">
    <w:pPr>
      <w:jc w:val="center"/>
      <w:rPr>
        <w:b/>
        <w:bCs/>
        <w:lang w:val="pt-BR" w:eastAsia="pt-BR"/>
      </w:rPr>
    </w:pPr>
  </w:p>
  <w:p w14:paraId="339D0447" w14:textId="77777777" w:rsidR="00BE60E3" w:rsidRDefault="00F37FFB">
    <w:pPr>
      <w:jc w:val="center"/>
      <w:rPr>
        <w:b/>
        <w:bCs/>
        <w:lang w:val="pt-BR" w:eastAsia="pt-BR"/>
      </w:rPr>
    </w:pPr>
    <w:r>
      <w:rPr>
        <w:b/>
        <w:bCs/>
        <w:lang w:val="pt-BR" w:eastAsia="pt-BR"/>
      </w:rPr>
      <w:t xml:space="preserve"> DE ALAGOAS</w:t>
    </w:r>
  </w:p>
  <w:p w14:paraId="29B9DE01" w14:textId="77777777" w:rsidR="00BE60E3" w:rsidRDefault="00F37FFB">
    <w:pPr>
      <w:pStyle w:val="SemEspaamento"/>
      <w:jc w:val="center"/>
      <w:rPr>
        <w:b/>
        <w:bCs/>
        <w:lang w:eastAsia="pt-BR"/>
      </w:rPr>
    </w:pPr>
    <w:r>
      <w:rPr>
        <w:b/>
        <w:bCs/>
        <w:lang w:eastAsia="pt-BR"/>
      </w:rPr>
      <w:t>PREFEITURA DE BARRA DE SANTO ANTÔNIO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156"/>
    <w:multiLevelType w:val="multilevel"/>
    <w:tmpl w:val="D6446D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66227"/>
    <w:multiLevelType w:val="multilevel"/>
    <w:tmpl w:val="7B6C74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9122B9"/>
    <w:multiLevelType w:val="multilevel"/>
    <w:tmpl w:val="AF54C20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15:restartNumberingAfterBreak="0">
    <w:nsid w:val="17704869"/>
    <w:multiLevelType w:val="multilevel"/>
    <w:tmpl w:val="3AA41A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6B408A"/>
    <w:multiLevelType w:val="multilevel"/>
    <w:tmpl w:val="7E260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C2531F"/>
    <w:multiLevelType w:val="multilevel"/>
    <w:tmpl w:val="3322EFD6"/>
    <w:lvl w:ilvl="0">
      <w:start w:val="1"/>
      <w:numFmt w:val="decimal"/>
      <w:lvlText w:val="%1."/>
      <w:lvlJc w:val="left"/>
      <w:pPr>
        <w:tabs>
          <w:tab w:val="num" w:pos="0"/>
        </w:tabs>
        <w:ind w:left="720" w:hanging="360"/>
      </w:pPr>
      <w:rPr>
        <w:rFonts w:eastAsiaTheme="minorHAns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1874282"/>
    <w:multiLevelType w:val="multilevel"/>
    <w:tmpl w:val="7DE42E5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D952B5E"/>
    <w:multiLevelType w:val="multilevel"/>
    <w:tmpl w:val="C4441E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29F03FA"/>
    <w:multiLevelType w:val="multilevel"/>
    <w:tmpl w:val="9086CB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D87BBC"/>
    <w:multiLevelType w:val="multilevel"/>
    <w:tmpl w:val="7B22480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0" w15:restartNumberingAfterBreak="0">
    <w:nsid w:val="44EC6298"/>
    <w:multiLevelType w:val="multilevel"/>
    <w:tmpl w:val="644C5586"/>
    <w:lvl w:ilvl="0">
      <w:start w:val="1"/>
      <w:numFmt w:val="lowerLetter"/>
      <w:lvlText w:val="%1)"/>
      <w:lvlJc w:val="left"/>
      <w:pPr>
        <w:tabs>
          <w:tab w:val="num" w:pos="0"/>
        </w:tabs>
        <w:ind w:left="1494" w:hanging="360"/>
      </w:pPr>
      <w:rPr>
        <w:color w:val="000000"/>
      </w:r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1" w15:restartNumberingAfterBreak="0">
    <w:nsid w:val="44FF209F"/>
    <w:multiLevelType w:val="multilevel"/>
    <w:tmpl w:val="64CA1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5E243F2"/>
    <w:multiLevelType w:val="multilevel"/>
    <w:tmpl w:val="A8BA5F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7597070"/>
    <w:multiLevelType w:val="multilevel"/>
    <w:tmpl w:val="8B5265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AA720A8"/>
    <w:multiLevelType w:val="multilevel"/>
    <w:tmpl w:val="065072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0004400"/>
    <w:multiLevelType w:val="multilevel"/>
    <w:tmpl w:val="F9A824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0E40956"/>
    <w:multiLevelType w:val="multilevel"/>
    <w:tmpl w:val="D6E46D2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7" w15:restartNumberingAfterBreak="0">
    <w:nsid w:val="51E457C6"/>
    <w:multiLevelType w:val="multilevel"/>
    <w:tmpl w:val="2C700CF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8" w15:restartNumberingAfterBreak="0">
    <w:nsid w:val="52914912"/>
    <w:multiLevelType w:val="multilevel"/>
    <w:tmpl w:val="11124F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15:restartNumberingAfterBreak="0">
    <w:nsid w:val="53AD5DB0"/>
    <w:multiLevelType w:val="multilevel"/>
    <w:tmpl w:val="D6562DE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0" w15:restartNumberingAfterBreak="0">
    <w:nsid w:val="55125B2F"/>
    <w:multiLevelType w:val="multilevel"/>
    <w:tmpl w:val="B39CF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4E022DD"/>
    <w:multiLevelType w:val="multilevel"/>
    <w:tmpl w:val="7D4E8B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5A66F1F"/>
    <w:multiLevelType w:val="multilevel"/>
    <w:tmpl w:val="B43E38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3" w15:restartNumberingAfterBreak="0">
    <w:nsid w:val="663A1DA8"/>
    <w:multiLevelType w:val="multilevel"/>
    <w:tmpl w:val="CF12A1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B0445E5"/>
    <w:multiLevelType w:val="multilevel"/>
    <w:tmpl w:val="4BBCC398"/>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C2C17E5"/>
    <w:multiLevelType w:val="multilevel"/>
    <w:tmpl w:val="A4EEE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DA775E4"/>
    <w:multiLevelType w:val="multilevel"/>
    <w:tmpl w:val="1E643D7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7" w15:restartNumberingAfterBreak="0">
    <w:nsid w:val="7C367901"/>
    <w:multiLevelType w:val="multilevel"/>
    <w:tmpl w:val="004EE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19422052">
    <w:abstractNumId w:val="22"/>
  </w:num>
  <w:num w:numId="2" w16cid:durableId="1096827068">
    <w:abstractNumId w:val="21"/>
  </w:num>
  <w:num w:numId="3" w16cid:durableId="2076388350">
    <w:abstractNumId w:val="27"/>
  </w:num>
  <w:num w:numId="4" w16cid:durableId="1345667130">
    <w:abstractNumId w:val="6"/>
  </w:num>
  <w:num w:numId="5" w16cid:durableId="1284456744">
    <w:abstractNumId w:val="2"/>
  </w:num>
  <w:num w:numId="6" w16cid:durableId="116487320">
    <w:abstractNumId w:val="11"/>
  </w:num>
  <w:num w:numId="7" w16cid:durableId="2062246785">
    <w:abstractNumId w:val="24"/>
  </w:num>
  <w:num w:numId="8" w16cid:durableId="922186104">
    <w:abstractNumId w:val="12"/>
  </w:num>
  <w:num w:numId="9" w16cid:durableId="1467622217">
    <w:abstractNumId w:val="8"/>
  </w:num>
  <w:num w:numId="10" w16cid:durableId="1816753577">
    <w:abstractNumId w:val="20"/>
  </w:num>
  <w:num w:numId="11" w16cid:durableId="508329116">
    <w:abstractNumId w:val="4"/>
  </w:num>
  <w:num w:numId="12" w16cid:durableId="114446477">
    <w:abstractNumId w:val="5"/>
  </w:num>
  <w:num w:numId="13" w16cid:durableId="1406800155">
    <w:abstractNumId w:val="14"/>
  </w:num>
  <w:num w:numId="14" w16cid:durableId="483469467">
    <w:abstractNumId w:val="23"/>
  </w:num>
  <w:num w:numId="15" w16cid:durableId="2135949540">
    <w:abstractNumId w:val="3"/>
  </w:num>
  <w:num w:numId="16" w16cid:durableId="1675842252">
    <w:abstractNumId w:val="15"/>
  </w:num>
  <w:num w:numId="17" w16cid:durableId="2088649825">
    <w:abstractNumId w:val="25"/>
  </w:num>
  <w:num w:numId="18" w16cid:durableId="1439331927">
    <w:abstractNumId w:val="13"/>
  </w:num>
  <w:num w:numId="19" w16cid:durableId="275794301">
    <w:abstractNumId w:val="1"/>
  </w:num>
  <w:num w:numId="20" w16cid:durableId="411852716">
    <w:abstractNumId w:val="10"/>
  </w:num>
  <w:num w:numId="21" w16cid:durableId="1084453380">
    <w:abstractNumId w:val="7"/>
  </w:num>
  <w:num w:numId="22" w16cid:durableId="1851943667">
    <w:abstractNumId w:val="9"/>
  </w:num>
  <w:num w:numId="23" w16cid:durableId="1297301606">
    <w:abstractNumId w:val="26"/>
  </w:num>
  <w:num w:numId="24" w16cid:durableId="1978996344">
    <w:abstractNumId w:val="17"/>
  </w:num>
  <w:num w:numId="25" w16cid:durableId="667290433">
    <w:abstractNumId w:val="19"/>
  </w:num>
  <w:num w:numId="26" w16cid:durableId="2140679069">
    <w:abstractNumId w:val="18"/>
  </w:num>
  <w:num w:numId="27" w16cid:durableId="2091002849">
    <w:abstractNumId w:val="16"/>
  </w:num>
  <w:num w:numId="28" w16cid:durableId="529494409">
    <w:abstractNumId w:val="0"/>
  </w:num>
  <w:num w:numId="29" w16cid:durableId="1881895925">
    <w:abstractNumId w:val="26"/>
    <w:lvlOverride w:ilvl="0">
      <w:startOverride w:val="1"/>
    </w:lvlOverride>
  </w:num>
  <w:num w:numId="30" w16cid:durableId="1732390208">
    <w:abstractNumId w:val="26"/>
  </w:num>
  <w:num w:numId="31" w16cid:durableId="1512646695">
    <w:abstractNumId w:val="26"/>
  </w:num>
  <w:num w:numId="32" w16cid:durableId="1611202654">
    <w:abstractNumId w:val="9"/>
  </w:num>
  <w:num w:numId="33" w16cid:durableId="592520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E3"/>
    <w:rsid w:val="00004011"/>
    <w:rsid w:val="00060D9D"/>
    <w:rsid w:val="001F11EC"/>
    <w:rsid w:val="002D0025"/>
    <w:rsid w:val="002F0AD1"/>
    <w:rsid w:val="003D4D58"/>
    <w:rsid w:val="005115F7"/>
    <w:rsid w:val="00567551"/>
    <w:rsid w:val="006D4D93"/>
    <w:rsid w:val="007D2AE6"/>
    <w:rsid w:val="009923D1"/>
    <w:rsid w:val="009C25DE"/>
    <w:rsid w:val="009D36CE"/>
    <w:rsid w:val="00AC529E"/>
    <w:rsid w:val="00AE4568"/>
    <w:rsid w:val="00B30BDB"/>
    <w:rsid w:val="00BA0962"/>
    <w:rsid w:val="00BA5A87"/>
    <w:rsid w:val="00BD783B"/>
    <w:rsid w:val="00BE60E3"/>
    <w:rsid w:val="00C50C30"/>
    <w:rsid w:val="00CB078C"/>
    <w:rsid w:val="00E02414"/>
    <w:rsid w:val="00EC73C8"/>
    <w:rsid w:val="00F37FFB"/>
    <w:rsid w:val="00FF1E4C"/>
    <w:rsid w:val="00FF307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6271"/>
  <w15:docId w15:val="{F4A78A14-7655-481D-B835-89F06880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lang w:val="pt-PT"/>
    </w:rPr>
  </w:style>
  <w:style w:type="paragraph" w:styleId="Ttulo1">
    <w:name w:val="heading 1"/>
    <w:basedOn w:val="Normal"/>
    <w:link w:val="Ttulo1Char"/>
    <w:uiPriority w:val="1"/>
    <w:qFormat/>
    <w:rsid w:val="0080006D"/>
    <w:pPr>
      <w:spacing w:before="126"/>
      <w:ind w:left="2582" w:right="2580"/>
      <w:jc w:val="center"/>
      <w:outlineLvl w:val="0"/>
    </w:pPr>
    <w:rPr>
      <w:b/>
      <w:bCs/>
    </w:rPr>
  </w:style>
  <w:style w:type="paragraph" w:styleId="Ttulo2">
    <w:name w:val="heading 2"/>
    <w:basedOn w:val="Normal"/>
    <w:link w:val="Ttulo2Char"/>
    <w:uiPriority w:val="1"/>
    <w:qFormat/>
    <w:rsid w:val="0080006D"/>
    <w:pPr>
      <w:ind w:left="14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anner-message">
    <w:name w:val="banner-message"/>
    <w:basedOn w:val="Fontepargpadro"/>
    <w:qFormat/>
    <w:rsid w:val="00921E43"/>
  </w:style>
  <w:style w:type="character" w:customStyle="1" w:styleId="CabealhoChar">
    <w:name w:val="Cabeçalho Char"/>
    <w:basedOn w:val="Fontepargpadro"/>
    <w:link w:val="Cabealho"/>
    <w:uiPriority w:val="99"/>
    <w:qFormat/>
    <w:rsid w:val="00627AAB"/>
    <w:rPr>
      <w:rFonts w:ascii="Calibri" w:eastAsia="Calibri" w:hAnsi="Calibri" w:cs="Calibri"/>
      <w:lang w:val="pt-PT"/>
    </w:rPr>
  </w:style>
  <w:style w:type="character" w:customStyle="1" w:styleId="RodapChar">
    <w:name w:val="Rodapé Char"/>
    <w:basedOn w:val="Fontepargpadro"/>
    <w:link w:val="Rodap"/>
    <w:uiPriority w:val="99"/>
    <w:qFormat/>
    <w:rsid w:val="00627AAB"/>
    <w:rPr>
      <w:rFonts w:ascii="Calibri" w:eastAsia="Calibri" w:hAnsi="Calibri" w:cs="Calibri"/>
      <w:lang w:val="pt-PT"/>
    </w:rPr>
  </w:style>
  <w:style w:type="character" w:customStyle="1" w:styleId="Ttulo1Char">
    <w:name w:val="Título 1 Char"/>
    <w:basedOn w:val="Fontepargpadro"/>
    <w:link w:val="Ttulo1"/>
    <w:uiPriority w:val="1"/>
    <w:qFormat/>
    <w:rsid w:val="0080006D"/>
    <w:rPr>
      <w:rFonts w:cs="Calibri"/>
      <w:b/>
      <w:bCs/>
      <w:lang w:val="pt-PT"/>
    </w:rPr>
  </w:style>
  <w:style w:type="character" w:customStyle="1" w:styleId="Ttulo2Char">
    <w:name w:val="Título 2 Char"/>
    <w:basedOn w:val="Fontepargpadro"/>
    <w:link w:val="Ttulo2"/>
    <w:uiPriority w:val="1"/>
    <w:qFormat/>
    <w:rsid w:val="0080006D"/>
    <w:rPr>
      <w:rFonts w:cs="Calibri"/>
      <w:b/>
      <w:bCs/>
      <w:sz w:val="20"/>
      <w:szCs w:val="20"/>
      <w:lang w:val="pt-PT"/>
    </w:rPr>
  </w:style>
  <w:style w:type="character" w:styleId="Forte">
    <w:name w:val="Strong"/>
    <w:qFormat/>
    <w:rsid w:val="0080006D"/>
    <w:rPr>
      <w:b/>
      <w:bCs/>
    </w:rPr>
  </w:style>
  <w:style w:type="character" w:customStyle="1" w:styleId="WW8Num1z1">
    <w:name w:val="WW8Num1z1"/>
    <w:qFormat/>
    <w:rsid w:val="0080006D"/>
  </w:style>
  <w:style w:type="character" w:customStyle="1" w:styleId="WW8Num1z6">
    <w:name w:val="WW8Num1z6"/>
    <w:qFormat/>
    <w:rsid w:val="0080006D"/>
  </w:style>
  <w:style w:type="character" w:styleId="Hyperlink">
    <w:name w:val="Hyperlink"/>
    <w:basedOn w:val="Fontepargpadro"/>
    <w:rPr>
      <w:color w:val="0000FF" w:themeColor="hyperlink"/>
      <w:u w:val="single"/>
    </w:rPr>
  </w:style>
  <w:style w:type="paragraph" w:styleId="Ttulo">
    <w:name w:val="Title"/>
    <w:basedOn w:val="Normal"/>
    <w:next w:val="Corpodetexto"/>
    <w:qFormat/>
    <w:pPr>
      <w:spacing w:line="617" w:lineRule="exact"/>
      <w:ind w:left="327" w:right="279"/>
      <w:jc w:val="center"/>
    </w:pPr>
    <w:rPr>
      <w:b/>
      <w:bCs/>
      <w:i/>
      <w:iCs/>
      <w:sz w:val="52"/>
      <w:szCs w:val="52"/>
    </w:rPr>
  </w:style>
  <w:style w:type="paragraph" w:styleId="Corpodetexto">
    <w:name w:val="Body Text"/>
    <w:basedOn w:val="Normal"/>
    <w:uiPriority w:val="1"/>
    <w:qFormat/>
    <w:rPr>
      <w:sz w:val="28"/>
      <w:szCs w:val="28"/>
    </w:rPr>
  </w:style>
  <w:style w:type="paragraph" w:styleId="Lista">
    <w:name w:val="List"/>
    <w:basedOn w:val="Corpodetexto"/>
    <w:rsid w:val="0080006D"/>
    <w:rPr>
      <w:rFonts w:cs="Lucida Sans"/>
      <w:sz w:val="20"/>
      <w:szCs w:val="20"/>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rsid w:val="0080006D"/>
    <w:pPr>
      <w:suppressLineNumbers/>
    </w:pPr>
    <w:rPr>
      <w:rFonts w:cs="Lucida Sans"/>
    </w:rPr>
  </w:style>
  <w:style w:type="paragraph" w:styleId="PargrafodaLista">
    <w:name w:val="List Paragraph"/>
    <w:basedOn w:val="Normal"/>
    <w:uiPriority w:val="34"/>
    <w:qFormat/>
  </w:style>
  <w:style w:type="paragraph" w:customStyle="1" w:styleId="TableParagraph">
    <w:name w:val="Table Paragraph"/>
    <w:basedOn w:val="Normal"/>
    <w:uiPriority w:val="1"/>
    <w:qFormat/>
    <w:pPr>
      <w:spacing w:before="1"/>
      <w:ind w:left="110"/>
    </w:pPr>
  </w:style>
  <w:style w:type="paragraph" w:customStyle="1" w:styleId="Standard">
    <w:name w:val="Standard"/>
    <w:qFormat/>
    <w:rsid w:val="00921E43"/>
    <w:rPr>
      <w:rFonts w:ascii="Times New Roman" w:eastAsia="Times New Roman" w:hAnsi="Times New Roman" w:cs="Times New Roman"/>
      <w:kern w:val="2"/>
      <w:sz w:val="20"/>
      <w:szCs w:val="20"/>
      <w:lang w:val="pt-BR" w:eastAsia="pt-BR"/>
    </w:rPr>
  </w:style>
  <w:style w:type="paragraph" w:customStyle="1" w:styleId="CabealhoeRodap">
    <w:name w:val="Cabeçalho e Rodapé"/>
    <w:basedOn w:val="Normal"/>
    <w:qFormat/>
    <w:rsid w:val="0080006D"/>
  </w:style>
  <w:style w:type="paragraph" w:styleId="Cabealho">
    <w:name w:val="header"/>
    <w:basedOn w:val="Normal"/>
    <w:link w:val="CabealhoChar"/>
    <w:uiPriority w:val="99"/>
    <w:unhideWhenUsed/>
    <w:rsid w:val="00627AAB"/>
    <w:pPr>
      <w:tabs>
        <w:tab w:val="center" w:pos="4252"/>
        <w:tab w:val="right" w:pos="8504"/>
      </w:tabs>
    </w:pPr>
  </w:style>
  <w:style w:type="paragraph" w:styleId="Rodap">
    <w:name w:val="footer"/>
    <w:basedOn w:val="Normal"/>
    <w:link w:val="RodapChar"/>
    <w:unhideWhenUsed/>
    <w:rsid w:val="00627AAB"/>
    <w:pPr>
      <w:tabs>
        <w:tab w:val="center" w:pos="4252"/>
        <w:tab w:val="right" w:pos="8504"/>
      </w:tabs>
    </w:pPr>
  </w:style>
  <w:style w:type="paragraph" w:customStyle="1" w:styleId="caption1">
    <w:name w:val="caption1"/>
    <w:basedOn w:val="Normal"/>
    <w:qFormat/>
    <w:rsid w:val="0080006D"/>
    <w:pPr>
      <w:suppressLineNumbers/>
      <w:spacing w:before="120" w:after="120"/>
    </w:pPr>
    <w:rPr>
      <w:rFonts w:cs="Lucida Sans"/>
      <w:i/>
      <w:iCs/>
      <w:sz w:val="24"/>
      <w:szCs w:val="24"/>
    </w:rPr>
  </w:style>
  <w:style w:type="paragraph" w:customStyle="1" w:styleId="Default">
    <w:name w:val="Default"/>
    <w:qFormat/>
    <w:rPr>
      <w:rFonts w:ascii="Arial" w:eastAsia="Times New Roman" w:hAnsi="Arial" w:cs="Arial"/>
      <w:color w:val="000000"/>
      <w:sz w:val="24"/>
      <w:szCs w:val="24"/>
      <w:lang w:val="pt-BR" w:eastAsia="pt-BR"/>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qFormat/>
    <w:rPr>
      <w:rFonts w:cs="Times New Roman"/>
      <w:lang w:val="pt-BR"/>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5285</Words>
  <Characters>28545</Characters>
  <Application>Microsoft Office Word</Application>
  <DocSecurity>0</DocSecurity>
  <Lines>237</Lines>
  <Paragraphs>67</Paragraphs>
  <ScaleCrop>false</ScaleCrop>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dc:description/>
  <cp:lastModifiedBy>Escritorio</cp:lastModifiedBy>
  <cp:revision>2</cp:revision>
  <dcterms:created xsi:type="dcterms:W3CDTF">2024-03-08T15:16:00Z</dcterms:created>
  <dcterms:modified xsi:type="dcterms:W3CDTF">2024-03-08T15:16:00Z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2016</vt:lpwstr>
  </property>
  <property fmtid="{D5CDD505-2E9C-101B-9397-08002B2CF9AE}" pid="4" name="LastSaved">
    <vt:filetime>2022-07-20T00:00:00Z</vt:filetime>
  </property>
</Properties>
</file>