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531CF" w14:textId="77777777" w:rsidR="00C45940" w:rsidRPr="0077029B" w:rsidRDefault="00C45940" w:rsidP="008226D8">
      <w:pPr>
        <w:pStyle w:val="titulo"/>
        <w:rPr>
          <w:rFonts w:ascii="Century Gothic" w:hAnsi="Century Gothic" w:cs="Arial"/>
          <w:i/>
          <w:color w:val="000000"/>
          <w:sz w:val="24"/>
          <w:szCs w:val="24"/>
        </w:rPr>
      </w:pPr>
    </w:p>
    <w:p w14:paraId="3E9CA274" w14:textId="77777777" w:rsidR="008226D8" w:rsidRPr="00E921D4" w:rsidRDefault="008226D8" w:rsidP="008226D8">
      <w:pPr>
        <w:tabs>
          <w:tab w:val="center" w:pos="4252"/>
          <w:tab w:val="right" w:pos="8504"/>
        </w:tabs>
        <w:rPr>
          <w:rFonts w:ascii="Century Gothic" w:hAnsi="Century Gothic"/>
          <w:b/>
          <w:bCs/>
          <w:i/>
          <w:color w:val="000000"/>
          <w:sz w:val="28"/>
          <w:szCs w:val="28"/>
        </w:rPr>
      </w:pPr>
      <w:r w:rsidRPr="00E921D4">
        <w:rPr>
          <w:b/>
          <w:bCs/>
          <w:sz w:val="28"/>
          <w:szCs w:val="28"/>
        </w:rPr>
        <w:tab/>
      </w:r>
      <w:r w:rsidRPr="00E921D4">
        <w:rPr>
          <w:rFonts w:ascii="Century Gothic" w:hAnsi="Century Gothic"/>
          <w:b/>
          <w:bCs/>
          <w:i/>
          <w:color w:val="000000"/>
          <w:sz w:val="28"/>
          <w:szCs w:val="28"/>
        </w:rPr>
        <w:t>EDITAL</w:t>
      </w:r>
    </w:p>
    <w:p w14:paraId="1A1123EB" w14:textId="77777777" w:rsidR="008226D8" w:rsidRDefault="008226D8" w:rsidP="008226D8">
      <w:pPr>
        <w:pStyle w:val="titulo"/>
        <w:jc w:val="both"/>
        <w:rPr>
          <w:rFonts w:ascii="Century Gothic" w:hAnsi="Century Gothic"/>
          <w:i/>
          <w:color w:val="000000"/>
          <w:sz w:val="24"/>
          <w:szCs w:val="24"/>
        </w:rPr>
      </w:pPr>
    </w:p>
    <w:p w14:paraId="1E9BB7CE" w14:textId="4F44B00F" w:rsidR="008226D8" w:rsidRDefault="008226D8" w:rsidP="008226D8">
      <w:pPr>
        <w:pStyle w:val="NormalWeb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b/>
          <w:i/>
          <w:color w:val="000000"/>
        </w:rPr>
        <w:t xml:space="preserve">Audiência Pública Conjunta sobre a Avaliação das Metas Fiscais </w:t>
      </w:r>
      <w:r w:rsidR="006F3710">
        <w:rPr>
          <w:rFonts w:ascii="Century Gothic" w:hAnsi="Century Gothic"/>
          <w:b/>
          <w:i/>
          <w:color w:val="000000"/>
        </w:rPr>
        <w:t>e</w:t>
      </w:r>
      <w:r>
        <w:rPr>
          <w:rFonts w:ascii="Century Gothic" w:hAnsi="Century Gothic"/>
          <w:b/>
          <w:i/>
          <w:color w:val="000000"/>
        </w:rPr>
        <w:t xml:space="preserve"> Avaliação das Ações da Saúde</w:t>
      </w:r>
      <w:r w:rsidR="006F3710">
        <w:rPr>
          <w:rFonts w:ascii="Century Gothic" w:hAnsi="Century Gothic"/>
          <w:b/>
          <w:i/>
          <w:color w:val="000000"/>
        </w:rPr>
        <w:t xml:space="preserve"> do </w:t>
      </w:r>
      <w:r w:rsidR="00A2696C">
        <w:rPr>
          <w:rFonts w:ascii="Century Gothic" w:hAnsi="Century Gothic"/>
          <w:b/>
          <w:i/>
          <w:color w:val="000000"/>
        </w:rPr>
        <w:t>2</w:t>
      </w:r>
      <w:r w:rsidR="006F3710">
        <w:rPr>
          <w:rFonts w:ascii="Century Gothic" w:hAnsi="Century Gothic"/>
          <w:b/>
          <w:i/>
          <w:color w:val="000000"/>
        </w:rPr>
        <w:t>º Quadrimestres de 2024</w:t>
      </w:r>
      <w:r w:rsidR="00A2696C">
        <w:rPr>
          <w:rFonts w:ascii="Century Gothic" w:hAnsi="Century Gothic"/>
          <w:b/>
          <w:i/>
          <w:color w:val="000000"/>
        </w:rPr>
        <w:t>, bem como da apresentação do Projeto de Lei - LOA</w:t>
      </w:r>
      <w:r w:rsidR="00A2696C" w:rsidRPr="00A2696C">
        <w:rPr>
          <w:rFonts w:ascii="Century Gothic" w:hAnsi="Century Gothic"/>
          <w:b/>
          <w:i/>
          <w:color w:val="000000"/>
        </w:rPr>
        <w:t>/</w:t>
      </w:r>
      <w:r w:rsidR="00A2696C" w:rsidRPr="00A2696C">
        <w:rPr>
          <w:rFonts w:ascii="Century Gothic" w:hAnsi="Century Gothic"/>
          <w:b/>
          <w:i/>
          <w:color w:val="000000"/>
        </w:rPr>
        <w:t>2025</w:t>
      </w:r>
      <w:r w:rsidR="006F3710">
        <w:rPr>
          <w:rFonts w:ascii="Century Gothic" w:hAnsi="Century Gothic"/>
          <w:b/>
          <w:i/>
          <w:color w:val="000000"/>
        </w:rPr>
        <w:t xml:space="preserve"> </w:t>
      </w:r>
      <w:r w:rsidRPr="001D1228">
        <w:rPr>
          <w:rFonts w:ascii="Century Gothic" w:hAnsi="Century Gothic"/>
          <w:b/>
          <w:i/>
        </w:rPr>
        <w:t>e dá outras providências</w:t>
      </w:r>
      <w:r>
        <w:rPr>
          <w:rFonts w:ascii="Century Gothic" w:hAnsi="Century Gothic"/>
          <w:b/>
          <w:i/>
          <w:color w:val="000000"/>
        </w:rPr>
        <w:t>.</w:t>
      </w:r>
    </w:p>
    <w:p w14:paraId="79020737" w14:textId="6880922A" w:rsidR="008226D8" w:rsidRDefault="008226D8" w:rsidP="008226D8">
      <w:pPr>
        <w:pStyle w:val="NormalWeb"/>
        <w:jc w:val="both"/>
        <w:rPr>
          <w:rFonts w:ascii="Century Gothic" w:hAnsi="Century Gothic"/>
          <w:i/>
          <w:color w:val="000000"/>
        </w:rPr>
      </w:pPr>
      <w:r>
        <w:rPr>
          <w:rFonts w:ascii="Century Gothic" w:hAnsi="Century Gothic"/>
          <w:i/>
        </w:rPr>
        <w:t>O Prefeito do Município de Minador do Negrão e o Presidente da Câmara de Vereadores</w:t>
      </w:r>
      <w:r>
        <w:rPr>
          <w:rFonts w:ascii="Century Gothic" w:hAnsi="Century Gothic"/>
          <w:i/>
          <w:color w:val="000000"/>
        </w:rPr>
        <w:t xml:space="preserve">, convidam toda a população do Município a participarem da Audiência Pública conjunta </w:t>
      </w:r>
      <w:r>
        <w:rPr>
          <w:rFonts w:ascii="Century Gothic" w:hAnsi="Century Gothic"/>
          <w:i/>
        </w:rPr>
        <w:t xml:space="preserve">sobre a Avaliação das Metas Fiscais </w:t>
      </w:r>
      <w:r w:rsidR="006F3710">
        <w:rPr>
          <w:rFonts w:ascii="Century Gothic" w:hAnsi="Century Gothic"/>
          <w:i/>
        </w:rPr>
        <w:t xml:space="preserve">e </w:t>
      </w:r>
      <w:r>
        <w:rPr>
          <w:rFonts w:ascii="Century Gothic" w:hAnsi="Century Gothic"/>
          <w:i/>
        </w:rPr>
        <w:t xml:space="preserve">Avaliação das </w:t>
      </w:r>
      <w:r w:rsidR="006F3710">
        <w:rPr>
          <w:rFonts w:ascii="Century Gothic" w:hAnsi="Century Gothic"/>
          <w:i/>
        </w:rPr>
        <w:t>Açõe</w:t>
      </w:r>
      <w:r>
        <w:rPr>
          <w:rFonts w:ascii="Century Gothic" w:hAnsi="Century Gothic"/>
          <w:i/>
        </w:rPr>
        <w:t>s d</w:t>
      </w:r>
      <w:r w:rsidR="006F3710">
        <w:rPr>
          <w:rFonts w:ascii="Century Gothic" w:hAnsi="Century Gothic"/>
          <w:i/>
        </w:rPr>
        <w:t>e</w:t>
      </w:r>
      <w:r>
        <w:rPr>
          <w:rFonts w:ascii="Century Gothic" w:hAnsi="Century Gothic"/>
          <w:i/>
        </w:rPr>
        <w:t xml:space="preserve"> Saúde </w:t>
      </w:r>
      <w:r w:rsidR="006F3710">
        <w:rPr>
          <w:rFonts w:ascii="Century Gothic" w:hAnsi="Century Gothic"/>
          <w:i/>
        </w:rPr>
        <w:t xml:space="preserve">do </w:t>
      </w:r>
      <w:r w:rsidR="00A2696C">
        <w:rPr>
          <w:rFonts w:ascii="Century Gothic" w:hAnsi="Century Gothic"/>
          <w:i/>
        </w:rPr>
        <w:t>2</w:t>
      </w:r>
      <w:r w:rsidR="006F3710">
        <w:rPr>
          <w:rFonts w:ascii="Century Gothic" w:hAnsi="Century Gothic"/>
          <w:i/>
        </w:rPr>
        <w:t>º Quadrimestre de 202</w:t>
      </w:r>
      <w:r w:rsidR="001071D1">
        <w:rPr>
          <w:rFonts w:ascii="Century Gothic" w:hAnsi="Century Gothic"/>
          <w:i/>
        </w:rPr>
        <w:t>4</w:t>
      </w:r>
      <w:r w:rsidR="00A2696C">
        <w:rPr>
          <w:rFonts w:ascii="Century Gothic" w:hAnsi="Century Gothic"/>
          <w:i/>
        </w:rPr>
        <w:t xml:space="preserve">, bem como apresentação do Projeto de Lei – Lei Orçamentária Anual - </w:t>
      </w:r>
      <w:r w:rsidR="00A2696C" w:rsidRPr="00A2696C">
        <w:rPr>
          <w:rFonts w:ascii="Century Gothic" w:hAnsi="Century Gothic"/>
          <w:i/>
        </w:rPr>
        <w:t>LOA/2025</w:t>
      </w:r>
      <w:r w:rsidR="006F3710">
        <w:rPr>
          <w:rFonts w:ascii="Century Gothic" w:hAnsi="Century Gothic"/>
          <w:i/>
        </w:rPr>
        <w:t xml:space="preserve"> </w:t>
      </w:r>
      <w:r w:rsidRPr="00DC1125">
        <w:rPr>
          <w:rFonts w:ascii="Century Gothic" w:hAnsi="Century Gothic"/>
          <w:i/>
        </w:rPr>
        <w:t>e dá outras providências</w:t>
      </w:r>
      <w:r>
        <w:rPr>
          <w:rFonts w:ascii="Century Gothic" w:hAnsi="Century Gothic"/>
          <w:i/>
        </w:rPr>
        <w:t>,</w:t>
      </w:r>
      <w:r>
        <w:rPr>
          <w:rFonts w:ascii="Century Gothic" w:hAnsi="Century Gothic"/>
          <w:i/>
          <w:color w:val="000000"/>
        </w:rPr>
        <w:t xml:space="preserve"> de acordo com o art. 48, § 1º, inciso I da Lei Complementar Federal nº 101/2000, Lei de Responsabilidade Fiscal </w:t>
      </w:r>
      <w:r>
        <w:rPr>
          <w:rFonts w:ascii="Century Gothic" w:hAnsi="Century Gothic"/>
          <w:i/>
        </w:rPr>
        <w:t>a ser realizada no</w:t>
      </w:r>
      <w:r w:rsidR="00196039">
        <w:rPr>
          <w:rFonts w:ascii="Century Gothic" w:hAnsi="Century Gothic"/>
          <w:i/>
        </w:rPr>
        <w:t xml:space="preserve"> </w:t>
      </w:r>
      <w:r w:rsidR="006F3710">
        <w:rPr>
          <w:rFonts w:ascii="Century Gothic" w:hAnsi="Century Gothic"/>
          <w:i/>
        </w:rPr>
        <w:t xml:space="preserve">próximo </w:t>
      </w:r>
      <w:r>
        <w:rPr>
          <w:rFonts w:ascii="Century Gothic" w:hAnsi="Century Gothic"/>
          <w:i/>
        </w:rPr>
        <w:t xml:space="preserve">dia </w:t>
      </w:r>
      <w:r>
        <w:rPr>
          <w:rFonts w:ascii="Century Gothic" w:hAnsi="Century Gothic"/>
          <w:b/>
          <w:bCs/>
          <w:i/>
        </w:rPr>
        <w:t>1</w:t>
      </w:r>
      <w:r w:rsidR="00A2696C">
        <w:rPr>
          <w:rFonts w:ascii="Century Gothic" w:hAnsi="Century Gothic"/>
          <w:b/>
          <w:bCs/>
          <w:i/>
        </w:rPr>
        <w:t>5</w:t>
      </w:r>
      <w:r w:rsidRPr="003C36DB">
        <w:rPr>
          <w:rFonts w:ascii="Century Gothic" w:hAnsi="Century Gothic"/>
          <w:b/>
          <w:bCs/>
          <w:i/>
          <w:color w:val="000000"/>
        </w:rPr>
        <w:t xml:space="preserve"> do </w:t>
      </w:r>
      <w:r w:rsidR="00A2696C">
        <w:rPr>
          <w:rFonts w:ascii="Century Gothic" w:hAnsi="Century Gothic"/>
          <w:b/>
          <w:bCs/>
          <w:i/>
          <w:color w:val="000000"/>
        </w:rPr>
        <w:t>outubro</w:t>
      </w:r>
      <w:r w:rsidRPr="003C36DB">
        <w:rPr>
          <w:rFonts w:ascii="Century Gothic" w:hAnsi="Century Gothic"/>
          <w:b/>
          <w:bCs/>
          <w:i/>
          <w:color w:val="000000"/>
        </w:rPr>
        <w:t xml:space="preserve"> </w:t>
      </w:r>
      <w:r>
        <w:rPr>
          <w:rFonts w:ascii="Century Gothic" w:hAnsi="Century Gothic"/>
          <w:b/>
          <w:bCs/>
          <w:i/>
          <w:color w:val="000000"/>
        </w:rPr>
        <w:t>do corrente mês</w:t>
      </w:r>
      <w:r>
        <w:rPr>
          <w:rFonts w:ascii="Century Gothic" w:hAnsi="Century Gothic"/>
          <w:i/>
          <w:color w:val="000000"/>
        </w:rPr>
        <w:t>, a partir das 10:</w:t>
      </w:r>
      <w:r w:rsidR="00A2696C">
        <w:rPr>
          <w:rFonts w:ascii="Century Gothic" w:hAnsi="Century Gothic"/>
          <w:i/>
          <w:color w:val="000000"/>
        </w:rPr>
        <w:t>3</w:t>
      </w:r>
      <w:r>
        <w:rPr>
          <w:rFonts w:ascii="Century Gothic" w:hAnsi="Century Gothic"/>
          <w:i/>
          <w:color w:val="000000"/>
        </w:rPr>
        <w:t>0h,</w:t>
      </w:r>
      <w:r w:rsidR="00196039" w:rsidRPr="00196039">
        <w:rPr>
          <w:rFonts w:ascii="Century Gothic" w:hAnsi="Century Gothic"/>
          <w:i/>
        </w:rPr>
        <w:t xml:space="preserve"> </w:t>
      </w:r>
      <w:r w:rsidR="00196039">
        <w:rPr>
          <w:rFonts w:ascii="Century Gothic" w:hAnsi="Century Gothic"/>
          <w:i/>
        </w:rPr>
        <w:t>no plenário da Câmara Municipal,</w:t>
      </w:r>
      <w:r>
        <w:rPr>
          <w:rFonts w:ascii="Century Gothic" w:hAnsi="Century Gothic" w:cs="Arial"/>
          <w:i/>
          <w:color w:val="000000"/>
        </w:rPr>
        <w:t xml:space="preserve"> cujas informações podem ser adquiridas por intermédio da Câmara Municipal</w:t>
      </w:r>
      <w:r w:rsidRPr="0077029B">
        <w:rPr>
          <w:rFonts w:ascii="Century Gothic" w:hAnsi="Century Gothic" w:cs="Arial"/>
          <w:i/>
          <w:color w:val="000000"/>
        </w:rPr>
        <w:t>.</w:t>
      </w:r>
      <w:r>
        <w:rPr>
          <w:rFonts w:ascii="Century Gothic" w:hAnsi="Century Gothic"/>
          <w:i/>
          <w:color w:val="000000"/>
        </w:rPr>
        <w:t xml:space="preserve"> Não deixe de participar, sua presença é fundamental para a construção de uma cidade melhor e mais justa. </w:t>
      </w:r>
    </w:p>
    <w:p w14:paraId="5DDBB83F" w14:textId="271F91B8" w:rsidR="008226D8" w:rsidRDefault="008226D8" w:rsidP="008226D8">
      <w:pPr>
        <w:pStyle w:val="NormalWeb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Minador do Negrão, </w:t>
      </w:r>
      <w:r w:rsidR="00A2696C">
        <w:rPr>
          <w:rFonts w:ascii="Century Gothic" w:hAnsi="Century Gothic"/>
          <w:i/>
        </w:rPr>
        <w:t>10</w:t>
      </w:r>
      <w:r>
        <w:rPr>
          <w:rFonts w:ascii="Century Gothic" w:hAnsi="Century Gothic"/>
          <w:i/>
        </w:rPr>
        <w:t xml:space="preserve"> de </w:t>
      </w:r>
      <w:r w:rsidR="00A2696C">
        <w:rPr>
          <w:rFonts w:ascii="Century Gothic" w:hAnsi="Century Gothic"/>
          <w:i/>
        </w:rPr>
        <w:t>outubro</w:t>
      </w:r>
      <w:r>
        <w:rPr>
          <w:rFonts w:ascii="Century Gothic" w:hAnsi="Century Gothic"/>
          <w:i/>
        </w:rPr>
        <w:t xml:space="preserve"> de 202</w:t>
      </w:r>
      <w:r w:rsidR="006F3710">
        <w:rPr>
          <w:rFonts w:ascii="Century Gothic" w:hAnsi="Century Gothic"/>
          <w:i/>
        </w:rPr>
        <w:t>4</w:t>
      </w:r>
      <w:r>
        <w:rPr>
          <w:rFonts w:ascii="Century Gothic" w:hAnsi="Century Gothic"/>
          <w:i/>
        </w:rPr>
        <w:t xml:space="preserve">. </w:t>
      </w:r>
    </w:p>
    <w:p w14:paraId="79647FAC" w14:textId="77777777" w:rsidR="00C45940" w:rsidRDefault="00C45940" w:rsidP="00C45940">
      <w:pPr>
        <w:rPr>
          <w:rFonts w:ascii="Century Gothic" w:hAnsi="Century Gothic" w:cs="Arial"/>
          <w:i/>
        </w:rPr>
      </w:pPr>
    </w:p>
    <w:p w14:paraId="7DB046A5" w14:textId="25D021A2" w:rsidR="00C45940" w:rsidRDefault="00C45940" w:rsidP="00C45940">
      <w:pPr>
        <w:rPr>
          <w:rFonts w:ascii="Century Gothic" w:hAnsi="Century Gothic" w:cs="Arial"/>
          <w:i/>
        </w:rPr>
      </w:pPr>
    </w:p>
    <w:p w14:paraId="3CA714D9" w14:textId="77777777" w:rsidR="00C45940" w:rsidRDefault="00C45940" w:rsidP="00C45940">
      <w:pPr>
        <w:rPr>
          <w:rFonts w:ascii="Century Gothic" w:hAnsi="Century Gothic" w:cs="Arial"/>
          <w:i/>
        </w:rPr>
      </w:pPr>
    </w:p>
    <w:p w14:paraId="07DFEDE0" w14:textId="77777777" w:rsidR="00C45940" w:rsidRPr="008F482F" w:rsidRDefault="00C45940" w:rsidP="00C4594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F482F">
        <w:rPr>
          <w:rFonts w:ascii="Arial" w:hAnsi="Arial" w:cs="Arial"/>
          <w:b/>
          <w:color w:val="000000"/>
          <w:sz w:val="24"/>
          <w:szCs w:val="24"/>
        </w:rPr>
        <w:t>JOSIAS SOARES DA SILVA</w:t>
      </w:r>
    </w:p>
    <w:p w14:paraId="34B55250" w14:textId="77777777" w:rsidR="00C45940" w:rsidRPr="008F482F" w:rsidRDefault="00C45940" w:rsidP="00C459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482F">
        <w:rPr>
          <w:rFonts w:ascii="Arial" w:hAnsi="Arial" w:cs="Arial"/>
          <w:color w:val="000000"/>
          <w:sz w:val="24"/>
          <w:szCs w:val="24"/>
        </w:rPr>
        <w:t>Prefeito</w:t>
      </w:r>
    </w:p>
    <w:p w14:paraId="5EC6434E" w14:textId="1F82F2FB" w:rsidR="007B2FB5" w:rsidRDefault="00C45940" w:rsidP="008226D8">
      <w:pPr>
        <w:jc w:val="center"/>
      </w:pPr>
      <w:r w:rsidRPr="0077029B">
        <w:rPr>
          <w:rFonts w:ascii="Century Gothic" w:hAnsi="Century Gothic" w:cs="Arial"/>
          <w:i/>
        </w:rPr>
        <w:br/>
      </w:r>
    </w:p>
    <w:p w14:paraId="372C2ED1" w14:textId="77777777" w:rsidR="008226D8" w:rsidRDefault="008226D8" w:rsidP="008226D8">
      <w:pPr>
        <w:jc w:val="center"/>
      </w:pPr>
    </w:p>
    <w:p w14:paraId="52F0126D" w14:textId="77777777" w:rsidR="008226D8" w:rsidRPr="00116906" w:rsidRDefault="008226D8" w:rsidP="008226D8">
      <w:pPr>
        <w:pStyle w:val="Ttulo1"/>
        <w:ind w:left="0"/>
        <w:jc w:val="center"/>
        <w:rPr>
          <w:b/>
          <w:bCs/>
        </w:rPr>
      </w:pPr>
      <w:r w:rsidRPr="00116906">
        <w:rPr>
          <w:b/>
          <w:bCs/>
        </w:rPr>
        <w:t>EMÍLIO OLIVEIRA FERRO</w:t>
      </w:r>
    </w:p>
    <w:p w14:paraId="5EFFBC82" w14:textId="77777777" w:rsidR="008226D8" w:rsidRDefault="008226D8" w:rsidP="008226D8">
      <w:pPr>
        <w:pStyle w:val="Ttulo1"/>
        <w:ind w:left="0"/>
        <w:jc w:val="center"/>
      </w:pPr>
      <w:r>
        <w:t>Presidente da Camara de Vereadores</w:t>
      </w:r>
    </w:p>
    <w:p w14:paraId="6AC50D50" w14:textId="77777777" w:rsidR="008226D8" w:rsidRPr="008226D8" w:rsidRDefault="008226D8" w:rsidP="008226D8">
      <w:pPr>
        <w:jc w:val="center"/>
        <w:rPr>
          <w:lang w:val="pt-PT"/>
        </w:rPr>
      </w:pPr>
    </w:p>
    <w:p w14:paraId="27154DF9" w14:textId="77777777" w:rsidR="008226D8" w:rsidRPr="00C45940" w:rsidRDefault="008226D8" w:rsidP="008226D8">
      <w:pPr>
        <w:jc w:val="center"/>
      </w:pPr>
    </w:p>
    <w:sectPr w:rsidR="008226D8" w:rsidRPr="00C45940" w:rsidSect="008F482F">
      <w:headerReference w:type="default" r:id="rId7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7BA5" w14:textId="77777777" w:rsidR="00C50CEA" w:rsidRDefault="00C50CEA" w:rsidP="007B2FB5">
      <w:pPr>
        <w:spacing w:after="0" w:line="240" w:lineRule="auto"/>
      </w:pPr>
      <w:r>
        <w:separator/>
      </w:r>
    </w:p>
  </w:endnote>
  <w:endnote w:type="continuationSeparator" w:id="0">
    <w:p w14:paraId="43DC7CE2" w14:textId="77777777" w:rsidR="00C50CEA" w:rsidRDefault="00C50CEA" w:rsidP="007B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05906" w14:textId="77777777" w:rsidR="00C50CEA" w:rsidRDefault="00C50CEA" w:rsidP="007B2FB5">
      <w:pPr>
        <w:spacing w:after="0" w:line="240" w:lineRule="auto"/>
      </w:pPr>
      <w:r>
        <w:separator/>
      </w:r>
    </w:p>
  </w:footnote>
  <w:footnote w:type="continuationSeparator" w:id="0">
    <w:p w14:paraId="43D2A792" w14:textId="77777777" w:rsidR="00C50CEA" w:rsidRDefault="00C50CEA" w:rsidP="007B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B32F" w14:textId="46AB7B94" w:rsidR="007B2FB5" w:rsidRDefault="00036DAA">
    <w:pPr>
      <w:pStyle w:val="Cabealho"/>
    </w:pPr>
    <w:r>
      <w:rPr>
        <w:noProof/>
      </w:rPr>
      <w:drawing>
        <wp:inline distT="0" distB="0" distL="0" distR="0" wp14:anchorId="3BB0AE37" wp14:editId="626416CC">
          <wp:extent cx="1063834" cy="592455"/>
          <wp:effectExtent l="0" t="0" r="0" b="0"/>
          <wp:docPr id="2" name="Imagem 2" descr="Resultado de imagem para timbre do estado de alag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timbre do estado de alago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530" cy="610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82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C1AF9" wp14:editId="33D39B19">
              <wp:simplePos x="0" y="0"/>
              <wp:positionH relativeFrom="column">
                <wp:posOffset>748665</wp:posOffset>
              </wp:positionH>
              <wp:positionV relativeFrom="paragraph">
                <wp:posOffset>-10795</wp:posOffset>
              </wp:positionV>
              <wp:extent cx="4152900" cy="685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9A5D7" w14:textId="77777777" w:rsidR="008F482F" w:rsidRPr="008F482F" w:rsidRDefault="008F482F" w:rsidP="008F482F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8F482F">
                            <w:rPr>
                              <w:sz w:val="24"/>
                              <w:szCs w:val="24"/>
                            </w:rPr>
                            <w:t>ESTADO DE ALAGOAS</w:t>
                          </w:r>
                        </w:p>
                        <w:p w14:paraId="796C06D6" w14:textId="77777777" w:rsidR="008F482F" w:rsidRPr="008F482F" w:rsidRDefault="008F482F" w:rsidP="008F482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F482F">
                            <w:rPr>
                              <w:b/>
                              <w:sz w:val="24"/>
                              <w:szCs w:val="24"/>
                            </w:rPr>
                            <w:t>PREFEITURA MUNICIPAL DE MINADOR DO NEGRÃO</w:t>
                          </w:r>
                        </w:p>
                        <w:p w14:paraId="404F48DC" w14:textId="20DA2009" w:rsidR="008F482F" w:rsidRPr="008F482F" w:rsidRDefault="008226D8" w:rsidP="008F482F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Câmara Municipal de Vereadores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C1AF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58.95pt;margin-top:-.85pt;width:327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" fillcolor="white [3201]" stroked="f" strokeweight=".5pt">
              <v:textbox>
                <w:txbxContent>
                  <w:p w14:paraId="5949A5D7" w14:textId="77777777" w:rsidR="008F482F" w:rsidRPr="008F482F" w:rsidRDefault="008F482F" w:rsidP="008F482F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8F482F">
                      <w:rPr>
                        <w:sz w:val="24"/>
                        <w:szCs w:val="24"/>
                      </w:rPr>
                      <w:t>ESTADO DE ALAGOAS</w:t>
                    </w:r>
                  </w:p>
                  <w:p w14:paraId="796C06D6" w14:textId="77777777" w:rsidR="008F482F" w:rsidRPr="008F482F" w:rsidRDefault="008F482F" w:rsidP="008F482F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8F482F">
                      <w:rPr>
                        <w:b/>
                        <w:sz w:val="24"/>
                        <w:szCs w:val="24"/>
                      </w:rPr>
                      <w:t>PREFEITURA MUNICIPAL DE MINADOR DO NEGRÃO</w:t>
                    </w:r>
                  </w:p>
                  <w:p w14:paraId="404F48DC" w14:textId="20DA2009" w:rsidR="008F482F" w:rsidRPr="008F482F" w:rsidRDefault="008226D8" w:rsidP="008F482F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Câmara Municipal de Vereadores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50E92"/>
    <w:multiLevelType w:val="hybridMultilevel"/>
    <w:tmpl w:val="A0F454E2"/>
    <w:lvl w:ilvl="0" w:tplc="252A3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5"/>
    <w:rsid w:val="00003032"/>
    <w:rsid w:val="00036DAA"/>
    <w:rsid w:val="00056352"/>
    <w:rsid w:val="00073194"/>
    <w:rsid w:val="001071D1"/>
    <w:rsid w:val="0011228F"/>
    <w:rsid w:val="00196039"/>
    <w:rsid w:val="002268F7"/>
    <w:rsid w:val="00297F53"/>
    <w:rsid w:val="002C37A7"/>
    <w:rsid w:val="003761C5"/>
    <w:rsid w:val="00500A14"/>
    <w:rsid w:val="005120F5"/>
    <w:rsid w:val="0067628D"/>
    <w:rsid w:val="006F3710"/>
    <w:rsid w:val="007B2FB5"/>
    <w:rsid w:val="0081448D"/>
    <w:rsid w:val="008226D8"/>
    <w:rsid w:val="008F482F"/>
    <w:rsid w:val="00966FDC"/>
    <w:rsid w:val="009D0B92"/>
    <w:rsid w:val="00A2696C"/>
    <w:rsid w:val="00A83A4A"/>
    <w:rsid w:val="00AF35F1"/>
    <w:rsid w:val="00B86B39"/>
    <w:rsid w:val="00BA4738"/>
    <w:rsid w:val="00C402A8"/>
    <w:rsid w:val="00C45940"/>
    <w:rsid w:val="00C50CEA"/>
    <w:rsid w:val="00C62F39"/>
    <w:rsid w:val="00D554A6"/>
    <w:rsid w:val="00EB6919"/>
    <w:rsid w:val="00F23045"/>
    <w:rsid w:val="00F76612"/>
    <w:rsid w:val="00F844E0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E9E96"/>
  <w15:docId w15:val="{71162F33-7C3C-48D0-ABB2-D8B1D9B5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226D8"/>
    <w:pPr>
      <w:widowControl w:val="0"/>
      <w:autoSpaceDE w:val="0"/>
      <w:autoSpaceDN w:val="0"/>
      <w:spacing w:after="0" w:line="240" w:lineRule="auto"/>
      <w:ind w:left="243"/>
      <w:outlineLvl w:val="0"/>
    </w:pPr>
    <w:rPr>
      <w:rFonts w:ascii="Arial" w:eastAsia="Arial" w:hAnsi="Arial" w:cs="Arial"/>
      <w:sz w:val="25"/>
      <w:szCs w:val="2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2F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FB5"/>
  </w:style>
  <w:style w:type="paragraph" w:styleId="Rodap">
    <w:name w:val="footer"/>
    <w:basedOn w:val="Normal"/>
    <w:link w:val="RodapChar"/>
    <w:uiPriority w:val="99"/>
    <w:unhideWhenUsed/>
    <w:rsid w:val="007B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FB5"/>
  </w:style>
  <w:style w:type="paragraph" w:styleId="Textodebalo">
    <w:name w:val="Balloon Text"/>
    <w:basedOn w:val="Normal"/>
    <w:link w:val="TextodebaloChar"/>
    <w:uiPriority w:val="99"/>
    <w:semiHidden/>
    <w:unhideWhenUsed/>
    <w:rsid w:val="002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C4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">
    <w:name w:val="titulo"/>
    <w:basedOn w:val="Normal"/>
    <w:rsid w:val="00C4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226D8"/>
    <w:rPr>
      <w:rFonts w:ascii="Arial" w:eastAsia="Arial" w:hAnsi="Arial" w:cs="Arial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Compatível</dc:creator>
  <cp:lastModifiedBy>Marcio Antonio de Araújo Santos</cp:lastModifiedBy>
  <cp:revision>2</cp:revision>
  <dcterms:created xsi:type="dcterms:W3CDTF">2024-10-10T20:05:00Z</dcterms:created>
  <dcterms:modified xsi:type="dcterms:W3CDTF">2024-10-10T20:05:00Z</dcterms:modified>
</cp:coreProperties>
</file>